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637052" w:themeColor="text2"/>
          <w:sz w:val="32"/>
          <w:szCs w:val="32"/>
        </w:rPr>
      </w:sdtEndPr>
      <w:sdtContent>
        <w:p w14:paraId="55E07CED" w14:textId="26A50F71" w:rsidR="0027589B" w:rsidRDefault="00115477">
          <w:pPr>
            <w:rPr>
              <w:noProof/>
              <w:color w:val="637052" w:themeColor="text2"/>
              <w:sz w:val="32"/>
              <w:szCs w:val="40"/>
            </w:rPr>
          </w:pPr>
          <w:r>
            <w:rPr>
              <w:noProof/>
            </w:rPr>
            <mc:AlternateContent>
              <mc:Choice Requires="wps">
                <w:drawing>
                  <wp:anchor distT="0" distB="0" distL="114300" distR="114300" simplePos="0" relativeHeight="251661312" behindDoc="0" locked="1" layoutInCell="1" allowOverlap="1" wp14:anchorId="19B07BD1" wp14:editId="254E1767">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4D3C0" w14:textId="2734C7FC" w:rsidR="003A3324" w:rsidRDefault="003A3324" w:rsidP="00F60515">
                                <w:pPr>
                                  <w:pStyle w:val="Subtitle"/>
                                  <w:ind w:left="2160"/>
                                  <w:jc w:val="center"/>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Stoen, Shawn</w:t>
                                    </w:r>
                                  </w:sdtContent>
                                </w:sdt>
                              </w:p>
                              <w:p w14:paraId="15BA06D0" w14:textId="397C0435" w:rsidR="003A3324" w:rsidRDefault="005F5F8C" w:rsidP="00F60515">
                                <w:pPr>
                                  <w:pStyle w:val="Contactinfo"/>
                                  <w:ind w:left="0"/>
                                </w:pPr>
                                <w:r>
                                  <w:t>June 2023</w:t>
                                </w:r>
                                <w:r w:rsidR="003A3324">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" filled="f" stroked="f" strokeweight=".5pt">
                    <v:textbox inset="0,0,0,0">
                      <w:txbxContent>
                        <w:p w14:paraId="34A4D3C0" w14:textId="2734C7FC" w:rsidR="003A3324" w:rsidRDefault="003A3324" w:rsidP="00F60515">
                          <w:pPr>
                            <w:pStyle w:val="Subtitle"/>
                            <w:ind w:left="2160"/>
                            <w:jc w:val="center"/>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Stoen, Shawn</w:t>
                              </w:r>
                            </w:sdtContent>
                          </w:sdt>
                        </w:p>
                        <w:p w14:paraId="15BA06D0" w14:textId="397C0435" w:rsidR="003A3324" w:rsidRDefault="005F5F8C" w:rsidP="00F60515">
                          <w:pPr>
                            <w:pStyle w:val="Contactinfo"/>
                            <w:ind w:left="0"/>
                          </w:pPr>
                          <w:r>
                            <w:t>June 2023</w:t>
                          </w:r>
                          <w:r w:rsidR="003A3324">
                            <w:t xml:space="preserve"> </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E4EA40E" wp14:editId="29DFAF41">
                    <wp:simplePos x="0" y="0"/>
                    <wp:positionH relativeFrom="margin">
                      <wp:posOffset>-171450</wp:posOffset>
                    </wp:positionH>
                    <wp:positionV relativeFrom="page">
                      <wp:posOffset>4791075</wp:posOffset>
                    </wp:positionV>
                    <wp:extent cx="6648450" cy="26765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648450"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8D887" w14:textId="3EB8F7A5" w:rsidR="003A3324" w:rsidRDefault="003A3324">
                                <w:pPr>
                                  <w:pStyle w:val="Logo"/>
                                </w:pPr>
                              </w:p>
                              <w:sdt>
                                <w:sdtPr>
                                  <w:rPr>
                                    <w:sz w:val="48"/>
                                    <w:szCs w:val="48"/>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A77ABC0" w14:textId="0E2C5B0A" w:rsidR="003A3324" w:rsidRDefault="003A3324">
                                    <w:pPr>
                                      <w:pStyle w:val="Title"/>
                                    </w:pPr>
                                    <w:r w:rsidRPr="007221FB">
                                      <w:rPr>
                                        <w:sz w:val="48"/>
                                        <w:szCs w:val="48"/>
                                      </w:rPr>
                                      <w:t>Appendix 3.5.</w:t>
                                    </w:r>
                                    <w:r w:rsidR="00EF23BA">
                                      <w:rPr>
                                        <w:sz w:val="48"/>
                                        <w:szCs w:val="48"/>
                                      </w:rPr>
                                      <w:t>2</w:t>
                                    </w:r>
                                    <w:r w:rsidRPr="007221FB">
                                      <w:rPr>
                                        <w:sz w:val="48"/>
                                        <w:szCs w:val="48"/>
                                      </w:rPr>
                                      <w:t xml:space="preserve"> Regional patient tracking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5C04D67D" w14:textId="465471C2" w:rsidR="003A3324" w:rsidRDefault="003A3324">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13.5pt;margin-top:377.25pt;width:523.5pt;height:21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" filled="f" stroked="f" strokeweight=".5pt">
                    <v:textbox inset="0,0,0,0">
                      <w:txbxContent>
                        <w:p w14:paraId="5B58D887" w14:textId="3EB8F7A5" w:rsidR="003A3324" w:rsidRDefault="003A3324">
                          <w:pPr>
                            <w:pStyle w:val="Logo"/>
                          </w:pPr>
                        </w:p>
                        <w:sdt>
                          <w:sdtPr>
                            <w:rPr>
                              <w:sz w:val="48"/>
                              <w:szCs w:val="48"/>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A77ABC0" w14:textId="0E2C5B0A" w:rsidR="003A3324" w:rsidRDefault="003A3324">
                              <w:pPr>
                                <w:pStyle w:val="Title"/>
                              </w:pPr>
                              <w:r w:rsidRPr="007221FB">
                                <w:rPr>
                                  <w:sz w:val="48"/>
                                  <w:szCs w:val="48"/>
                                </w:rPr>
                                <w:t>Appendix 3.5.</w:t>
                              </w:r>
                              <w:r w:rsidR="00EF23BA">
                                <w:rPr>
                                  <w:sz w:val="48"/>
                                  <w:szCs w:val="48"/>
                                </w:rPr>
                                <w:t>2</w:t>
                              </w:r>
                              <w:r w:rsidRPr="007221FB">
                                <w:rPr>
                                  <w:sz w:val="48"/>
                                  <w:szCs w:val="48"/>
                                </w:rPr>
                                <w:t xml:space="preserve"> Regional patient tracking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5C04D67D" w14:textId="465471C2" w:rsidR="003A3324" w:rsidRDefault="003A3324">
                              <w:pPr>
                                <w:pStyle w:val="Subtitle"/>
                              </w:pPr>
                              <w:r>
                                <w:t xml:space="preserve">     </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59264" behindDoc="0" locked="0" layoutInCell="1" allowOverlap="1" wp14:anchorId="3C74B3B0" wp14:editId="5CD3A6F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85B73D8"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bd582c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e48312 [3204]" stroked="f" strokeweight="1pt">
                      <o:lock v:ext="edit" aspectratio="t"/>
                    </v:rect>
                    <w10:wrap anchorx="page" anchory="page"/>
                  </v:group>
                </w:pict>
              </mc:Fallback>
            </mc:AlternateContent>
          </w:r>
          <w:r>
            <w:rPr>
              <w:noProof/>
              <w:color w:val="637052" w:themeColor="text2"/>
              <w:sz w:val="32"/>
              <w:szCs w:val="32"/>
            </w:rPr>
            <w:br w:type="page"/>
          </w:r>
        </w:p>
      </w:sdtContent>
    </w:sdt>
    <w:bookmarkStart w:id="0" w:name="_Toc517205031" w:displacedByCustomXml="next"/>
    <w:bookmarkStart w:id="1" w:name="_Toc517205010" w:displacedByCustomXml="next"/>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EndPr/>
      <w:sdtContent>
        <w:p w14:paraId="20256FB5" w14:textId="4FF91BE7" w:rsidR="0027589B" w:rsidRDefault="00EF23BA" w:rsidP="009F1D52">
          <w:pPr>
            <w:pStyle w:val="TOCHeading"/>
          </w:pPr>
          <w:r>
            <w:t>Appendix 3.5.2 Regional patient tracking plan</w:t>
          </w:r>
        </w:p>
      </w:sdtContent>
    </w:sdt>
    <w:bookmarkEnd w:id="0" w:displacedByCustomXml="prev"/>
    <w:bookmarkEnd w:id="1" w:displacedByCustomXml="prev"/>
    <w:p w14:paraId="3FF8DA42" w14:textId="2E74CE62" w:rsidR="005A2EC7" w:rsidRDefault="005A2EC7" w:rsidP="009F1D52">
      <w:pPr>
        <w:pStyle w:val="TOCHeading"/>
      </w:pPr>
    </w:p>
    <w:sdt>
      <w:sdtPr>
        <w:rPr>
          <w:rFonts w:asciiTheme="minorHAnsi" w:eastAsiaTheme="minorEastAsia" w:hAnsiTheme="minorHAnsi" w:cstheme="minorBidi"/>
          <w:caps w:val="0"/>
          <w:color w:val="auto"/>
          <w:sz w:val="22"/>
          <w:szCs w:val="22"/>
        </w:rPr>
        <w:id w:val="398098124"/>
        <w:docPartObj>
          <w:docPartGallery w:val="Table of Contents"/>
          <w:docPartUnique/>
        </w:docPartObj>
      </w:sdtPr>
      <w:sdtEndPr>
        <w:rPr>
          <w:b/>
          <w:bCs/>
          <w:noProof/>
        </w:rPr>
      </w:sdtEndPr>
      <w:sdtContent>
        <w:p w14:paraId="23982F21" w14:textId="52D9E2C3" w:rsidR="00EF5D60" w:rsidRDefault="00EF5D60">
          <w:pPr>
            <w:pStyle w:val="TOCHeading"/>
          </w:pPr>
          <w:r>
            <w:t>Table of Contents</w:t>
          </w:r>
        </w:p>
        <w:p w14:paraId="1A217717" w14:textId="33D2BB23" w:rsidR="00771933" w:rsidRDefault="005F5F8C">
          <w:pPr>
            <w:pStyle w:val="TOC1"/>
            <w:tabs>
              <w:tab w:val="right" w:leader="dot" w:pos="9350"/>
            </w:tabs>
            <w:rPr>
              <w:rFonts w:cstheme="minorBidi"/>
              <w:b w:val="0"/>
              <w:bCs w:val="0"/>
              <w:caps w:val="0"/>
              <w:noProof/>
              <w:kern w:val="2"/>
              <w:sz w:val="22"/>
              <w:szCs w:val="22"/>
              <w:lang w:eastAsia="en-US"/>
              <w14:ligatures w14:val="standardContextual"/>
            </w:rPr>
          </w:pPr>
          <w:r>
            <w:rPr>
              <w:noProof/>
            </w:rPr>
            <w:fldChar w:fldCharType="begin"/>
          </w:r>
          <w:r>
            <w:rPr>
              <w:noProof/>
            </w:rPr>
            <w:instrText xml:space="preserve"> TOC \o "1-8" \h \z \u </w:instrText>
          </w:r>
          <w:r>
            <w:rPr>
              <w:noProof/>
            </w:rPr>
            <w:fldChar w:fldCharType="separate"/>
          </w:r>
          <w:hyperlink w:anchor="_Toc138027664" w:history="1">
            <w:r w:rsidR="00771933" w:rsidRPr="00697AE5">
              <w:rPr>
                <w:rStyle w:val="Hyperlink"/>
                <w:noProof/>
              </w:rPr>
              <w:t>Introduction</w:t>
            </w:r>
            <w:r w:rsidR="00771933">
              <w:rPr>
                <w:noProof/>
                <w:webHidden/>
              </w:rPr>
              <w:tab/>
            </w:r>
            <w:r w:rsidR="00771933">
              <w:rPr>
                <w:noProof/>
                <w:webHidden/>
              </w:rPr>
              <w:fldChar w:fldCharType="begin"/>
            </w:r>
            <w:r w:rsidR="00771933">
              <w:rPr>
                <w:noProof/>
                <w:webHidden/>
              </w:rPr>
              <w:instrText xml:space="preserve"> PAGEREF _Toc138027664 \h </w:instrText>
            </w:r>
            <w:r w:rsidR="00771933">
              <w:rPr>
                <w:noProof/>
                <w:webHidden/>
              </w:rPr>
            </w:r>
            <w:r w:rsidR="00771933">
              <w:rPr>
                <w:noProof/>
                <w:webHidden/>
              </w:rPr>
              <w:fldChar w:fldCharType="separate"/>
            </w:r>
            <w:r w:rsidR="00771933">
              <w:rPr>
                <w:noProof/>
                <w:webHidden/>
              </w:rPr>
              <w:t>2</w:t>
            </w:r>
            <w:r w:rsidR="00771933">
              <w:rPr>
                <w:noProof/>
                <w:webHidden/>
              </w:rPr>
              <w:fldChar w:fldCharType="end"/>
            </w:r>
          </w:hyperlink>
        </w:p>
        <w:p w14:paraId="10E26DCC" w14:textId="1226A64B"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65" w:history="1">
            <w:r w:rsidRPr="00697AE5">
              <w:rPr>
                <w:rStyle w:val="Hyperlink"/>
                <w:noProof/>
              </w:rPr>
              <w:t>Purpose</w:t>
            </w:r>
            <w:r>
              <w:rPr>
                <w:noProof/>
                <w:webHidden/>
              </w:rPr>
              <w:tab/>
            </w:r>
            <w:r>
              <w:rPr>
                <w:noProof/>
                <w:webHidden/>
              </w:rPr>
              <w:fldChar w:fldCharType="begin"/>
            </w:r>
            <w:r>
              <w:rPr>
                <w:noProof/>
                <w:webHidden/>
              </w:rPr>
              <w:instrText xml:space="preserve"> PAGEREF _Toc138027665 \h </w:instrText>
            </w:r>
            <w:r>
              <w:rPr>
                <w:noProof/>
                <w:webHidden/>
              </w:rPr>
            </w:r>
            <w:r>
              <w:rPr>
                <w:noProof/>
                <w:webHidden/>
              </w:rPr>
              <w:fldChar w:fldCharType="separate"/>
            </w:r>
            <w:r>
              <w:rPr>
                <w:noProof/>
                <w:webHidden/>
              </w:rPr>
              <w:t>2</w:t>
            </w:r>
            <w:r>
              <w:rPr>
                <w:noProof/>
                <w:webHidden/>
              </w:rPr>
              <w:fldChar w:fldCharType="end"/>
            </w:r>
          </w:hyperlink>
        </w:p>
        <w:p w14:paraId="599AE6AD" w14:textId="5D54ECD9"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66" w:history="1">
            <w:r w:rsidRPr="00697AE5">
              <w:rPr>
                <w:rStyle w:val="Hyperlink"/>
                <w:noProof/>
              </w:rPr>
              <w:t>Scope</w:t>
            </w:r>
            <w:r>
              <w:rPr>
                <w:noProof/>
                <w:webHidden/>
              </w:rPr>
              <w:tab/>
            </w:r>
            <w:r>
              <w:rPr>
                <w:noProof/>
                <w:webHidden/>
              </w:rPr>
              <w:fldChar w:fldCharType="begin"/>
            </w:r>
            <w:r>
              <w:rPr>
                <w:noProof/>
                <w:webHidden/>
              </w:rPr>
              <w:instrText xml:space="preserve"> PAGEREF _Toc138027666 \h </w:instrText>
            </w:r>
            <w:r>
              <w:rPr>
                <w:noProof/>
                <w:webHidden/>
              </w:rPr>
            </w:r>
            <w:r>
              <w:rPr>
                <w:noProof/>
                <w:webHidden/>
              </w:rPr>
              <w:fldChar w:fldCharType="separate"/>
            </w:r>
            <w:r>
              <w:rPr>
                <w:noProof/>
                <w:webHidden/>
              </w:rPr>
              <w:t>3</w:t>
            </w:r>
            <w:r>
              <w:rPr>
                <w:noProof/>
                <w:webHidden/>
              </w:rPr>
              <w:fldChar w:fldCharType="end"/>
            </w:r>
          </w:hyperlink>
        </w:p>
        <w:p w14:paraId="26906433" w14:textId="1726765B"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67" w:history="1">
            <w:r w:rsidRPr="00697AE5">
              <w:rPr>
                <w:rStyle w:val="Hyperlink"/>
                <w:noProof/>
              </w:rPr>
              <w:t>Planning</w:t>
            </w:r>
            <w:r w:rsidRPr="00697AE5">
              <w:rPr>
                <w:rStyle w:val="Hyperlink"/>
                <w:noProof/>
                <w:spacing w:val="-9"/>
              </w:rPr>
              <w:t xml:space="preserve"> </w:t>
            </w:r>
            <w:r w:rsidRPr="00697AE5">
              <w:rPr>
                <w:rStyle w:val="Hyperlink"/>
                <w:noProof/>
              </w:rPr>
              <w:t>Assumptions</w:t>
            </w:r>
            <w:r>
              <w:rPr>
                <w:noProof/>
                <w:webHidden/>
              </w:rPr>
              <w:tab/>
            </w:r>
            <w:r>
              <w:rPr>
                <w:noProof/>
                <w:webHidden/>
              </w:rPr>
              <w:fldChar w:fldCharType="begin"/>
            </w:r>
            <w:r>
              <w:rPr>
                <w:noProof/>
                <w:webHidden/>
              </w:rPr>
              <w:instrText xml:space="preserve"> PAGEREF _Toc138027667 \h </w:instrText>
            </w:r>
            <w:r>
              <w:rPr>
                <w:noProof/>
                <w:webHidden/>
              </w:rPr>
            </w:r>
            <w:r>
              <w:rPr>
                <w:noProof/>
                <w:webHidden/>
              </w:rPr>
              <w:fldChar w:fldCharType="separate"/>
            </w:r>
            <w:r>
              <w:rPr>
                <w:noProof/>
                <w:webHidden/>
              </w:rPr>
              <w:t>3</w:t>
            </w:r>
            <w:r>
              <w:rPr>
                <w:noProof/>
                <w:webHidden/>
              </w:rPr>
              <w:fldChar w:fldCharType="end"/>
            </w:r>
          </w:hyperlink>
        </w:p>
        <w:p w14:paraId="0C60BAD8" w14:textId="68783284"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68" w:history="1">
            <w:r w:rsidRPr="00697AE5">
              <w:rPr>
                <w:rStyle w:val="Hyperlink"/>
                <w:noProof/>
              </w:rPr>
              <w:t>Responsibilities</w:t>
            </w:r>
            <w:r>
              <w:rPr>
                <w:noProof/>
                <w:webHidden/>
              </w:rPr>
              <w:tab/>
            </w:r>
            <w:r>
              <w:rPr>
                <w:noProof/>
                <w:webHidden/>
              </w:rPr>
              <w:fldChar w:fldCharType="begin"/>
            </w:r>
            <w:r>
              <w:rPr>
                <w:noProof/>
                <w:webHidden/>
              </w:rPr>
              <w:instrText xml:space="preserve"> PAGEREF _Toc138027668 \h </w:instrText>
            </w:r>
            <w:r>
              <w:rPr>
                <w:noProof/>
                <w:webHidden/>
              </w:rPr>
            </w:r>
            <w:r>
              <w:rPr>
                <w:noProof/>
                <w:webHidden/>
              </w:rPr>
              <w:fldChar w:fldCharType="separate"/>
            </w:r>
            <w:r>
              <w:rPr>
                <w:noProof/>
                <w:webHidden/>
              </w:rPr>
              <w:t>3</w:t>
            </w:r>
            <w:r>
              <w:rPr>
                <w:noProof/>
                <w:webHidden/>
              </w:rPr>
              <w:fldChar w:fldCharType="end"/>
            </w:r>
          </w:hyperlink>
        </w:p>
        <w:p w14:paraId="75EC9A6D" w14:textId="5385A86B"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69" w:history="1">
            <w:r w:rsidRPr="00697AE5">
              <w:rPr>
                <w:rStyle w:val="Hyperlink"/>
                <w:noProof/>
              </w:rPr>
              <w:t>Emergency Medical Services</w:t>
            </w:r>
            <w:r>
              <w:rPr>
                <w:noProof/>
                <w:webHidden/>
              </w:rPr>
              <w:tab/>
            </w:r>
            <w:r>
              <w:rPr>
                <w:noProof/>
                <w:webHidden/>
              </w:rPr>
              <w:fldChar w:fldCharType="begin"/>
            </w:r>
            <w:r>
              <w:rPr>
                <w:noProof/>
                <w:webHidden/>
              </w:rPr>
              <w:instrText xml:space="preserve"> PAGEREF _Toc138027669 \h </w:instrText>
            </w:r>
            <w:r>
              <w:rPr>
                <w:noProof/>
                <w:webHidden/>
              </w:rPr>
            </w:r>
            <w:r>
              <w:rPr>
                <w:noProof/>
                <w:webHidden/>
              </w:rPr>
              <w:fldChar w:fldCharType="separate"/>
            </w:r>
            <w:r>
              <w:rPr>
                <w:noProof/>
                <w:webHidden/>
              </w:rPr>
              <w:t>3</w:t>
            </w:r>
            <w:r>
              <w:rPr>
                <w:noProof/>
                <w:webHidden/>
              </w:rPr>
              <w:fldChar w:fldCharType="end"/>
            </w:r>
          </w:hyperlink>
        </w:p>
        <w:p w14:paraId="10ED3D03" w14:textId="3EAD3985"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0" w:history="1">
            <w:r w:rsidRPr="00697AE5">
              <w:rPr>
                <w:rStyle w:val="Hyperlink"/>
                <w:noProof/>
              </w:rPr>
              <w:t>West Central Minnesota Health Care Preparedness Coalition (WCMHPC)</w:t>
            </w:r>
            <w:r>
              <w:rPr>
                <w:noProof/>
                <w:webHidden/>
              </w:rPr>
              <w:tab/>
            </w:r>
            <w:r>
              <w:rPr>
                <w:noProof/>
                <w:webHidden/>
              </w:rPr>
              <w:fldChar w:fldCharType="begin"/>
            </w:r>
            <w:r>
              <w:rPr>
                <w:noProof/>
                <w:webHidden/>
              </w:rPr>
              <w:instrText xml:space="preserve"> PAGEREF _Toc138027670 \h </w:instrText>
            </w:r>
            <w:r>
              <w:rPr>
                <w:noProof/>
                <w:webHidden/>
              </w:rPr>
            </w:r>
            <w:r>
              <w:rPr>
                <w:noProof/>
                <w:webHidden/>
              </w:rPr>
              <w:fldChar w:fldCharType="separate"/>
            </w:r>
            <w:r>
              <w:rPr>
                <w:noProof/>
                <w:webHidden/>
              </w:rPr>
              <w:t>3</w:t>
            </w:r>
            <w:r>
              <w:rPr>
                <w:noProof/>
                <w:webHidden/>
              </w:rPr>
              <w:fldChar w:fldCharType="end"/>
            </w:r>
          </w:hyperlink>
        </w:p>
        <w:p w14:paraId="784A67D7" w14:textId="71B000E5"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1" w:history="1">
            <w:r w:rsidRPr="00697AE5">
              <w:rPr>
                <w:rStyle w:val="Hyperlink"/>
                <w:noProof/>
              </w:rPr>
              <w:t>Hospitals, Alternate Care Facilities and other Health care</w:t>
            </w:r>
            <w:r w:rsidRPr="00697AE5">
              <w:rPr>
                <w:rStyle w:val="Hyperlink"/>
                <w:noProof/>
                <w:spacing w:val="-33"/>
              </w:rPr>
              <w:t xml:space="preserve"> </w:t>
            </w:r>
            <w:r w:rsidRPr="00697AE5">
              <w:rPr>
                <w:rStyle w:val="Hyperlink"/>
                <w:noProof/>
              </w:rPr>
              <w:t>Organizations</w:t>
            </w:r>
            <w:r>
              <w:rPr>
                <w:noProof/>
                <w:webHidden/>
              </w:rPr>
              <w:tab/>
            </w:r>
            <w:r>
              <w:rPr>
                <w:noProof/>
                <w:webHidden/>
              </w:rPr>
              <w:fldChar w:fldCharType="begin"/>
            </w:r>
            <w:r>
              <w:rPr>
                <w:noProof/>
                <w:webHidden/>
              </w:rPr>
              <w:instrText xml:space="preserve"> PAGEREF _Toc138027671 \h </w:instrText>
            </w:r>
            <w:r>
              <w:rPr>
                <w:noProof/>
                <w:webHidden/>
              </w:rPr>
            </w:r>
            <w:r>
              <w:rPr>
                <w:noProof/>
                <w:webHidden/>
              </w:rPr>
              <w:fldChar w:fldCharType="separate"/>
            </w:r>
            <w:r>
              <w:rPr>
                <w:noProof/>
                <w:webHidden/>
              </w:rPr>
              <w:t>4</w:t>
            </w:r>
            <w:r>
              <w:rPr>
                <w:noProof/>
                <w:webHidden/>
              </w:rPr>
              <w:fldChar w:fldCharType="end"/>
            </w:r>
          </w:hyperlink>
        </w:p>
        <w:p w14:paraId="597E9572" w14:textId="131E0902"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2" w:history="1">
            <w:r w:rsidRPr="00697AE5">
              <w:rPr>
                <w:rStyle w:val="Hyperlink"/>
                <w:noProof/>
              </w:rPr>
              <w:t>Local Public Health / Local Health and human services</w:t>
            </w:r>
            <w:r>
              <w:rPr>
                <w:noProof/>
                <w:webHidden/>
              </w:rPr>
              <w:tab/>
            </w:r>
            <w:r>
              <w:rPr>
                <w:noProof/>
                <w:webHidden/>
              </w:rPr>
              <w:fldChar w:fldCharType="begin"/>
            </w:r>
            <w:r>
              <w:rPr>
                <w:noProof/>
                <w:webHidden/>
              </w:rPr>
              <w:instrText xml:space="preserve"> PAGEREF _Toc138027672 \h </w:instrText>
            </w:r>
            <w:r>
              <w:rPr>
                <w:noProof/>
                <w:webHidden/>
              </w:rPr>
            </w:r>
            <w:r>
              <w:rPr>
                <w:noProof/>
                <w:webHidden/>
              </w:rPr>
              <w:fldChar w:fldCharType="separate"/>
            </w:r>
            <w:r>
              <w:rPr>
                <w:noProof/>
                <w:webHidden/>
              </w:rPr>
              <w:t>4</w:t>
            </w:r>
            <w:r>
              <w:rPr>
                <w:noProof/>
                <w:webHidden/>
              </w:rPr>
              <w:fldChar w:fldCharType="end"/>
            </w:r>
          </w:hyperlink>
        </w:p>
        <w:p w14:paraId="68381772" w14:textId="7C847086"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3" w:history="1">
            <w:r w:rsidRPr="00697AE5">
              <w:rPr>
                <w:rStyle w:val="Hyperlink"/>
                <w:noProof/>
              </w:rPr>
              <w:t>Minnesota Department of</w:t>
            </w:r>
            <w:r w:rsidRPr="00697AE5">
              <w:rPr>
                <w:rStyle w:val="Hyperlink"/>
                <w:noProof/>
                <w:spacing w:val="-18"/>
              </w:rPr>
              <w:t xml:space="preserve"> </w:t>
            </w:r>
            <w:r w:rsidRPr="00697AE5">
              <w:rPr>
                <w:rStyle w:val="Hyperlink"/>
                <w:noProof/>
              </w:rPr>
              <w:t>Health</w:t>
            </w:r>
            <w:r>
              <w:rPr>
                <w:noProof/>
                <w:webHidden/>
              </w:rPr>
              <w:tab/>
            </w:r>
            <w:r>
              <w:rPr>
                <w:noProof/>
                <w:webHidden/>
              </w:rPr>
              <w:fldChar w:fldCharType="begin"/>
            </w:r>
            <w:r>
              <w:rPr>
                <w:noProof/>
                <w:webHidden/>
              </w:rPr>
              <w:instrText xml:space="preserve"> PAGEREF _Toc138027673 \h </w:instrText>
            </w:r>
            <w:r>
              <w:rPr>
                <w:noProof/>
                <w:webHidden/>
              </w:rPr>
            </w:r>
            <w:r>
              <w:rPr>
                <w:noProof/>
                <w:webHidden/>
              </w:rPr>
              <w:fldChar w:fldCharType="separate"/>
            </w:r>
            <w:r>
              <w:rPr>
                <w:noProof/>
                <w:webHidden/>
              </w:rPr>
              <w:t>4</w:t>
            </w:r>
            <w:r>
              <w:rPr>
                <w:noProof/>
                <w:webHidden/>
              </w:rPr>
              <w:fldChar w:fldCharType="end"/>
            </w:r>
          </w:hyperlink>
        </w:p>
        <w:p w14:paraId="4AE852DF" w14:textId="0AD634B5"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4" w:history="1">
            <w:r w:rsidRPr="00697AE5">
              <w:rPr>
                <w:rStyle w:val="Hyperlink"/>
                <w:noProof/>
              </w:rPr>
              <w:t>Local Emergency</w:t>
            </w:r>
            <w:r w:rsidRPr="00697AE5">
              <w:rPr>
                <w:rStyle w:val="Hyperlink"/>
                <w:noProof/>
                <w:spacing w:val="-9"/>
              </w:rPr>
              <w:t xml:space="preserve"> </w:t>
            </w:r>
            <w:r w:rsidRPr="00697AE5">
              <w:rPr>
                <w:rStyle w:val="Hyperlink"/>
                <w:noProof/>
              </w:rPr>
              <w:t>Management</w:t>
            </w:r>
            <w:r>
              <w:rPr>
                <w:noProof/>
                <w:webHidden/>
              </w:rPr>
              <w:tab/>
            </w:r>
            <w:r>
              <w:rPr>
                <w:noProof/>
                <w:webHidden/>
              </w:rPr>
              <w:fldChar w:fldCharType="begin"/>
            </w:r>
            <w:r>
              <w:rPr>
                <w:noProof/>
                <w:webHidden/>
              </w:rPr>
              <w:instrText xml:space="preserve"> PAGEREF _Toc138027674 \h </w:instrText>
            </w:r>
            <w:r>
              <w:rPr>
                <w:noProof/>
                <w:webHidden/>
              </w:rPr>
            </w:r>
            <w:r>
              <w:rPr>
                <w:noProof/>
                <w:webHidden/>
              </w:rPr>
              <w:fldChar w:fldCharType="separate"/>
            </w:r>
            <w:r>
              <w:rPr>
                <w:noProof/>
                <w:webHidden/>
              </w:rPr>
              <w:t>5</w:t>
            </w:r>
            <w:r>
              <w:rPr>
                <w:noProof/>
                <w:webHidden/>
              </w:rPr>
              <w:fldChar w:fldCharType="end"/>
            </w:r>
          </w:hyperlink>
        </w:p>
        <w:p w14:paraId="4DC0026A" w14:textId="2477B812"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5" w:history="1">
            <w:r w:rsidRPr="00697AE5">
              <w:rPr>
                <w:rStyle w:val="Hyperlink"/>
                <w:noProof/>
              </w:rPr>
              <w:t>Law</w:t>
            </w:r>
            <w:r w:rsidRPr="00697AE5">
              <w:rPr>
                <w:rStyle w:val="Hyperlink"/>
                <w:noProof/>
                <w:spacing w:val="-5"/>
              </w:rPr>
              <w:t xml:space="preserve"> </w:t>
            </w:r>
            <w:r w:rsidRPr="00697AE5">
              <w:rPr>
                <w:rStyle w:val="Hyperlink"/>
                <w:noProof/>
              </w:rPr>
              <w:t>Enforcement</w:t>
            </w:r>
            <w:r>
              <w:rPr>
                <w:noProof/>
                <w:webHidden/>
              </w:rPr>
              <w:tab/>
            </w:r>
            <w:r>
              <w:rPr>
                <w:noProof/>
                <w:webHidden/>
              </w:rPr>
              <w:fldChar w:fldCharType="begin"/>
            </w:r>
            <w:r>
              <w:rPr>
                <w:noProof/>
                <w:webHidden/>
              </w:rPr>
              <w:instrText xml:space="preserve"> PAGEREF _Toc138027675 \h </w:instrText>
            </w:r>
            <w:r>
              <w:rPr>
                <w:noProof/>
                <w:webHidden/>
              </w:rPr>
            </w:r>
            <w:r>
              <w:rPr>
                <w:noProof/>
                <w:webHidden/>
              </w:rPr>
              <w:fldChar w:fldCharType="separate"/>
            </w:r>
            <w:r>
              <w:rPr>
                <w:noProof/>
                <w:webHidden/>
              </w:rPr>
              <w:t>5</w:t>
            </w:r>
            <w:r>
              <w:rPr>
                <w:noProof/>
                <w:webHidden/>
              </w:rPr>
              <w:fldChar w:fldCharType="end"/>
            </w:r>
          </w:hyperlink>
        </w:p>
        <w:p w14:paraId="5A296855" w14:textId="744B5F59"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76" w:history="1">
            <w:r w:rsidRPr="00697AE5">
              <w:rPr>
                <w:rStyle w:val="Hyperlink"/>
                <w:noProof/>
              </w:rPr>
              <w:t>Other</w:t>
            </w:r>
            <w:r w:rsidRPr="00697AE5">
              <w:rPr>
                <w:rStyle w:val="Hyperlink"/>
                <w:noProof/>
                <w:spacing w:val="-8"/>
              </w:rPr>
              <w:t xml:space="preserve"> </w:t>
            </w:r>
            <w:r w:rsidRPr="00697AE5">
              <w:rPr>
                <w:rStyle w:val="Hyperlink"/>
                <w:noProof/>
              </w:rPr>
              <w:t>Partners</w:t>
            </w:r>
            <w:r>
              <w:rPr>
                <w:noProof/>
                <w:webHidden/>
              </w:rPr>
              <w:tab/>
            </w:r>
            <w:r>
              <w:rPr>
                <w:noProof/>
                <w:webHidden/>
              </w:rPr>
              <w:fldChar w:fldCharType="begin"/>
            </w:r>
            <w:r>
              <w:rPr>
                <w:noProof/>
                <w:webHidden/>
              </w:rPr>
              <w:instrText xml:space="preserve"> PAGEREF _Toc138027676 \h </w:instrText>
            </w:r>
            <w:r>
              <w:rPr>
                <w:noProof/>
                <w:webHidden/>
              </w:rPr>
            </w:r>
            <w:r>
              <w:rPr>
                <w:noProof/>
                <w:webHidden/>
              </w:rPr>
              <w:fldChar w:fldCharType="separate"/>
            </w:r>
            <w:r>
              <w:rPr>
                <w:noProof/>
                <w:webHidden/>
              </w:rPr>
              <w:t>5</w:t>
            </w:r>
            <w:r>
              <w:rPr>
                <w:noProof/>
                <w:webHidden/>
              </w:rPr>
              <w:fldChar w:fldCharType="end"/>
            </w:r>
          </w:hyperlink>
        </w:p>
        <w:p w14:paraId="01947E31" w14:textId="74F393E5"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77" w:history="1">
            <w:r w:rsidRPr="00697AE5">
              <w:rPr>
                <w:rStyle w:val="Hyperlink"/>
                <w:noProof/>
                <w:kern w:val="0"/>
                <w:lang w:eastAsia="en-US"/>
                <w14:ligatures w14:val="none"/>
              </w:rPr>
              <w:t>Concept of Operations</w:t>
            </w:r>
            <w:r>
              <w:rPr>
                <w:noProof/>
                <w:webHidden/>
              </w:rPr>
              <w:tab/>
            </w:r>
            <w:r>
              <w:rPr>
                <w:noProof/>
                <w:webHidden/>
              </w:rPr>
              <w:fldChar w:fldCharType="begin"/>
            </w:r>
            <w:r>
              <w:rPr>
                <w:noProof/>
                <w:webHidden/>
              </w:rPr>
              <w:instrText xml:space="preserve"> PAGEREF _Toc138027677 \h </w:instrText>
            </w:r>
            <w:r>
              <w:rPr>
                <w:noProof/>
                <w:webHidden/>
              </w:rPr>
            </w:r>
            <w:r>
              <w:rPr>
                <w:noProof/>
                <w:webHidden/>
              </w:rPr>
              <w:fldChar w:fldCharType="separate"/>
            </w:r>
            <w:r>
              <w:rPr>
                <w:noProof/>
                <w:webHidden/>
              </w:rPr>
              <w:t>5</w:t>
            </w:r>
            <w:r>
              <w:rPr>
                <w:noProof/>
                <w:webHidden/>
              </w:rPr>
              <w:fldChar w:fldCharType="end"/>
            </w:r>
          </w:hyperlink>
        </w:p>
        <w:p w14:paraId="38B9D433" w14:textId="331F83F8"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78" w:history="1">
            <w:r w:rsidRPr="00697AE5">
              <w:rPr>
                <w:rStyle w:val="Hyperlink"/>
                <w:noProof/>
              </w:rPr>
              <w:t>A.</w:t>
            </w:r>
            <w:r>
              <w:rPr>
                <w:rFonts w:cstheme="minorBidi"/>
                <w:smallCaps w:val="0"/>
                <w:noProof/>
                <w:kern w:val="2"/>
                <w:sz w:val="22"/>
                <w:szCs w:val="22"/>
                <w:lang w:eastAsia="en-US"/>
                <w14:ligatures w14:val="standardContextual"/>
              </w:rPr>
              <w:tab/>
            </w:r>
            <w:r w:rsidRPr="00697AE5">
              <w:rPr>
                <w:rStyle w:val="Hyperlink"/>
                <w:noProof/>
              </w:rPr>
              <w:t>Operations Overview</w:t>
            </w:r>
            <w:r>
              <w:rPr>
                <w:noProof/>
                <w:webHidden/>
              </w:rPr>
              <w:tab/>
            </w:r>
            <w:r>
              <w:rPr>
                <w:noProof/>
                <w:webHidden/>
              </w:rPr>
              <w:fldChar w:fldCharType="begin"/>
            </w:r>
            <w:r>
              <w:rPr>
                <w:noProof/>
                <w:webHidden/>
              </w:rPr>
              <w:instrText xml:space="preserve"> PAGEREF _Toc138027678 \h </w:instrText>
            </w:r>
            <w:r>
              <w:rPr>
                <w:noProof/>
                <w:webHidden/>
              </w:rPr>
            </w:r>
            <w:r>
              <w:rPr>
                <w:noProof/>
                <w:webHidden/>
              </w:rPr>
              <w:fldChar w:fldCharType="separate"/>
            </w:r>
            <w:r>
              <w:rPr>
                <w:noProof/>
                <w:webHidden/>
              </w:rPr>
              <w:t>5</w:t>
            </w:r>
            <w:r>
              <w:rPr>
                <w:noProof/>
                <w:webHidden/>
              </w:rPr>
              <w:fldChar w:fldCharType="end"/>
            </w:r>
          </w:hyperlink>
        </w:p>
        <w:p w14:paraId="4C0E7D6C" w14:textId="4A3BA32F"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79" w:history="1">
            <w:r w:rsidRPr="00697AE5">
              <w:rPr>
                <w:rStyle w:val="Hyperlink"/>
                <w:noProof/>
              </w:rPr>
              <w:t>B.</w:t>
            </w:r>
            <w:r>
              <w:rPr>
                <w:rFonts w:cstheme="minorBidi"/>
                <w:smallCaps w:val="0"/>
                <w:noProof/>
                <w:kern w:val="2"/>
                <w:sz w:val="22"/>
                <w:szCs w:val="22"/>
                <w:lang w:eastAsia="en-US"/>
                <w14:ligatures w14:val="standardContextual"/>
              </w:rPr>
              <w:tab/>
            </w:r>
            <w:r w:rsidRPr="00697AE5">
              <w:rPr>
                <w:rStyle w:val="Hyperlink"/>
                <w:noProof/>
              </w:rPr>
              <w:t>Patient tracking Activation</w:t>
            </w:r>
            <w:r>
              <w:rPr>
                <w:noProof/>
                <w:webHidden/>
              </w:rPr>
              <w:tab/>
            </w:r>
            <w:r>
              <w:rPr>
                <w:noProof/>
                <w:webHidden/>
              </w:rPr>
              <w:fldChar w:fldCharType="begin"/>
            </w:r>
            <w:r>
              <w:rPr>
                <w:noProof/>
                <w:webHidden/>
              </w:rPr>
              <w:instrText xml:space="preserve"> PAGEREF _Toc138027679 \h </w:instrText>
            </w:r>
            <w:r>
              <w:rPr>
                <w:noProof/>
                <w:webHidden/>
              </w:rPr>
            </w:r>
            <w:r>
              <w:rPr>
                <w:noProof/>
                <w:webHidden/>
              </w:rPr>
              <w:fldChar w:fldCharType="separate"/>
            </w:r>
            <w:r>
              <w:rPr>
                <w:noProof/>
                <w:webHidden/>
              </w:rPr>
              <w:t>6</w:t>
            </w:r>
            <w:r>
              <w:rPr>
                <w:noProof/>
                <w:webHidden/>
              </w:rPr>
              <w:fldChar w:fldCharType="end"/>
            </w:r>
          </w:hyperlink>
        </w:p>
        <w:p w14:paraId="62EE75D1" w14:textId="2FAE10EB"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80" w:history="1">
            <w:r w:rsidRPr="00697AE5">
              <w:rPr>
                <w:rStyle w:val="Hyperlink"/>
                <w:noProof/>
              </w:rPr>
              <w:t>C.</w:t>
            </w:r>
            <w:r>
              <w:rPr>
                <w:rFonts w:cstheme="minorBidi"/>
                <w:smallCaps w:val="0"/>
                <w:noProof/>
                <w:kern w:val="2"/>
                <w:sz w:val="22"/>
                <w:szCs w:val="22"/>
                <w:lang w:eastAsia="en-US"/>
                <w14:ligatures w14:val="standardContextual"/>
              </w:rPr>
              <w:tab/>
            </w:r>
            <w:r w:rsidRPr="00697AE5">
              <w:rPr>
                <w:rStyle w:val="Hyperlink"/>
                <w:noProof/>
              </w:rPr>
              <w:t>Patient Tracking Data Elements</w:t>
            </w:r>
            <w:r>
              <w:rPr>
                <w:noProof/>
                <w:webHidden/>
              </w:rPr>
              <w:tab/>
            </w:r>
            <w:r>
              <w:rPr>
                <w:noProof/>
                <w:webHidden/>
              </w:rPr>
              <w:fldChar w:fldCharType="begin"/>
            </w:r>
            <w:r>
              <w:rPr>
                <w:noProof/>
                <w:webHidden/>
              </w:rPr>
              <w:instrText xml:space="preserve"> PAGEREF _Toc138027680 \h </w:instrText>
            </w:r>
            <w:r>
              <w:rPr>
                <w:noProof/>
                <w:webHidden/>
              </w:rPr>
            </w:r>
            <w:r>
              <w:rPr>
                <w:noProof/>
                <w:webHidden/>
              </w:rPr>
              <w:fldChar w:fldCharType="separate"/>
            </w:r>
            <w:r>
              <w:rPr>
                <w:noProof/>
                <w:webHidden/>
              </w:rPr>
              <w:t>6</w:t>
            </w:r>
            <w:r>
              <w:rPr>
                <w:noProof/>
                <w:webHidden/>
              </w:rPr>
              <w:fldChar w:fldCharType="end"/>
            </w:r>
          </w:hyperlink>
        </w:p>
        <w:p w14:paraId="712ACE1B" w14:textId="206B3D36"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81" w:history="1">
            <w:r w:rsidRPr="00697AE5">
              <w:rPr>
                <w:rStyle w:val="Hyperlink"/>
                <w:noProof/>
              </w:rPr>
              <w:t>D.</w:t>
            </w:r>
            <w:r>
              <w:rPr>
                <w:rFonts w:cstheme="minorBidi"/>
                <w:smallCaps w:val="0"/>
                <w:noProof/>
                <w:kern w:val="2"/>
                <w:sz w:val="22"/>
                <w:szCs w:val="22"/>
                <w:lang w:eastAsia="en-US"/>
                <w14:ligatures w14:val="standardContextual"/>
              </w:rPr>
              <w:tab/>
            </w:r>
            <w:r w:rsidRPr="00697AE5">
              <w:rPr>
                <w:rStyle w:val="Hyperlink"/>
                <w:noProof/>
              </w:rPr>
              <w:t>Patient Tracking Triggers &amp; Procedures</w:t>
            </w:r>
            <w:r>
              <w:rPr>
                <w:noProof/>
                <w:webHidden/>
              </w:rPr>
              <w:tab/>
            </w:r>
            <w:r>
              <w:rPr>
                <w:noProof/>
                <w:webHidden/>
              </w:rPr>
              <w:fldChar w:fldCharType="begin"/>
            </w:r>
            <w:r>
              <w:rPr>
                <w:noProof/>
                <w:webHidden/>
              </w:rPr>
              <w:instrText xml:space="preserve"> PAGEREF _Toc138027681 \h </w:instrText>
            </w:r>
            <w:r>
              <w:rPr>
                <w:noProof/>
                <w:webHidden/>
              </w:rPr>
            </w:r>
            <w:r>
              <w:rPr>
                <w:noProof/>
                <w:webHidden/>
              </w:rPr>
              <w:fldChar w:fldCharType="separate"/>
            </w:r>
            <w:r>
              <w:rPr>
                <w:noProof/>
                <w:webHidden/>
              </w:rPr>
              <w:t>7</w:t>
            </w:r>
            <w:r>
              <w:rPr>
                <w:noProof/>
                <w:webHidden/>
              </w:rPr>
              <w:fldChar w:fldCharType="end"/>
            </w:r>
          </w:hyperlink>
        </w:p>
        <w:p w14:paraId="1231D354" w14:textId="4392853B"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82" w:history="1">
            <w:r w:rsidRPr="00697AE5">
              <w:rPr>
                <w:rStyle w:val="Hyperlink"/>
                <w:noProof/>
              </w:rPr>
              <w:t>SECTION I: Day to Day Patient Tracking</w:t>
            </w:r>
            <w:r>
              <w:rPr>
                <w:noProof/>
                <w:webHidden/>
              </w:rPr>
              <w:tab/>
            </w:r>
            <w:r>
              <w:rPr>
                <w:noProof/>
                <w:webHidden/>
              </w:rPr>
              <w:fldChar w:fldCharType="begin"/>
            </w:r>
            <w:r>
              <w:rPr>
                <w:noProof/>
                <w:webHidden/>
              </w:rPr>
              <w:instrText xml:space="preserve"> PAGEREF _Toc138027682 \h </w:instrText>
            </w:r>
            <w:r>
              <w:rPr>
                <w:noProof/>
                <w:webHidden/>
              </w:rPr>
            </w:r>
            <w:r>
              <w:rPr>
                <w:noProof/>
                <w:webHidden/>
              </w:rPr>
              <w:fldChar w:fldCharType="separate"/>
            </w:r>
            <w:r>
              <w:rPr>
                <w:noProof/>
                <w:webHidden/>
              </w:rPr>
              <w:t>7</w:t>
            </w:r>
            <w:r>
              <w:rPr>
                <w:noProof/>
                <w:webHidden/>
              </w:rPr>
              <w:fldChar w:fldCharType="end"/>
            </w:r>
          </w:hyperlink>
        </w:p>
        <w:p w14:paraId="1C84F830" w14:textId="60B68E4A"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83" w:history="1">
            <w:r w:rsidRPr="00697AE5">
              <w:rPr>
                <w:rStyle w:val="Hyperlink"/>
                <w:noProof/>
              </w:rPr>
              <w:t>SECTION II: Mass Casualty Event Patient Tracking</w:t>
            </w:r>
            <w:r>
              <w:rPr>
                <w:noProof/>
                <w:webHidden/>
              </w:rPr>
              <w:tab/>
            </w:r>
            <w:r>
              <w:rPr>
                <w:noProof/>
                <w:webHidden/>
              </w:rPr>
              <w:fldChar w:fldCharType="begin"/>
            </w:r>
            <w:r>
              <w:rPr>
                <w:noProof/>
                <w:webHidden/>
              </w:rPr>
              <w:instrText xml:space="preserve"> PAGEREF _Toc138027683 \h </w:instrText>
            </w:r>
            <w:r>
              <w:rPr>
                <w:noProof/>
                <w:webHidden/>
              </w:rPr>
            </w:r>
            <w:r>
              <w:rPr>
                <w:noProof/>
                <w:webHidden/>
              </w:rPr>
              <w:fldChar w:fldCharType="separate"/>
            </w:r>
            <w:r>
              <w:rPr>
                <w:noProof/>
                <w:webHidden/>
              </w:rPr>
              <w:t>9</w:t>
            </w:r>
            <w:r>
              <w:rPr>
                <w:noProof/>
                <w:webHidden/>
              </w:rPr>
              <w:fldChar w:fldCharType="end"/>
            </w:r>
          </w:hyperlink>
        </w:p>
        <w:p w14:paraId="34320588" w14:textId="6423805A" w:rsidR="00771933" w:rsidRDefault="00771933">
          <w:pPr>
            <w:pStyle w:val="TOC4"/>
            <w:tabs>
              <w:tab w:val="right" w:leader="dot" w:pos="9350"/>
            </w:tabs>
            <w:rPr>
              <w:rFonts w:cstheme="minorBidi"/>
              <w:noProof/>
              <w:kern w:val="2"/>
              <w:sz w:val="22"/>
              <w:szCs w:val="22"/>
              <w:lang w:eastAsia="en-US"/>
              <w14:ligatures w14:val="standardContextual"/>
            </w:rPr>
          </w:pPr>
          <w:hyperlink w:anchor="_Toc138027684" w:history="1">
            <w:r w:rsidRPr="00697AE5">
              <w:rPr>
                <w:rStyle w:val="Hyperlink"/>
                <w:noProof/>
              </w:rPr>
              <w:t>Mass Casualty Patient Tracking Process:</w:t>
            </w:r>
            <w:r>
              <w:rPr>
                <w:noProof/>
                <w:webHidden/>
              </w:rPr>
              <w:tab/>
            </w:r>
            <w:r>
              <w:rPr>
                <w:noProof/>
                <w:webHidden/>
              </w:rPr>
              <w:fldChar w:fldCharType="begin"/>
            </w:r>
            <w:r>
              <w:rPr>
                <w:noProof/>
                <w:webHidden/>
              </w:rPr>
              <w:instrText xml:space="preserve"> PAGEREF _Toc138027684 \h </w:instrText>
            </w:r>
            <w:r>
              <w:rPr>
                <w:noProof/>
                <w:webHidden/>
              </w:rPr>
            </w:r>
            <w:r>
              <w:rPr>
                <w:noProof/>
                <w:webHidden/>
              </w:rPr>
              <w:fldChar w:fldCharType="separate"/>
            </w:r>
            <w:r>
              <w:rPr>
                <w:noProof/>
                <w:webHidden/>
              </w:rPr>
              <w:t>10</w:t>
            </w:r>
            <w:r>
              <w:rPr>
                <w:noProof/>
                <w:webHidden/>
              </w:rPr>
              <w:fldChar w:fldCharType="end"/>
            </w:r>
          </w:hyperlink>
        </w:p>
        <w:p w14:paraId="7E0AFFCE" w14:textId="6525327F"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85" w:history="1">
            <w:r w:rsidRPr="00697AE5">
              <w:rPr>
                <w:rStyle w:val="Hyperlink"/>
                <w:bCs/>
                <w:noProof/>
              </w:rPr>
              <w:t>E.</w:t>
            </w:r>
            <w:r>
              <w:rPr>
                <w:rFonts w:cstheme="minorBidi"/>
                <w:smallCaps w:val="0"/>
                <w:noProof/>
                <w:kern w:val="2"/>
                <w:sz w:val="22"/>
                <w:szCs w:val="22"/>
                <w:lang w:eastAsia="en-US"/>
                <w14:ligatures w14:val="standardContextual"/>
              </w:rPr>
              <w:tab/>
            </w:r>
            <w:r w:rsidRPr="00697AE5">
              <w:rPr>
                <w:rStyle w:val="Hyperlink"/>
                <w:noProof/>
              </w:rPr>
              <w:t>Distribution of Patient Tracking</w:t>
            </w:r>
            <w:r w:rsidRPr="00697AE5">
              <w:rPr>
                <w:rStyle w:val="Hyperlink"/>
                <w:noProof/>
                <w:spacing w:val="-25"/>
              </w:rPr>
              <w:t xml:space="preserve"> </w:t>
            </w:r>
            <w:r w:rsidRPr="00697AE5">
              <w:rPr>
                <w:rStyle w:val="Hyperlink"/>
                <w:noProof/>
              </w:rPr>
              <w:t>Information</w:t>
            </w:r>
            <w:r>
              <w:rPr>
                <w:noProof/>
                <w:webHidden/>
              </w:rPr>
              <w:tab/>
            </w:r>
            <w:r>
              <w:rPr>
                <w:noProof/>
                <w:webHidden/>
              </w:rPr>
              <w:fldChar w:fldCharType="begin"/>
            </w:r>
            <w:r>
              <w:rPr>
                <w:noProof/>
                <w:webHidden/>
              </w:rPr>
              <w:instrText xml:space="preserve"> PAGEREF _Toc138027685 \h </w:instrText>
            </w:r>
            <w:r>
              <w:rPr>
                <w:noProof/>
                <w:webHidden/>
              </w:rPr>
            </w:r>
            <w:r>
              <w:rPr>
                <w:noProof/>
                <w:webHidden/>
              </w:rPr>
              <w:fldChar w:fldCharType="separate"/>
            </w:r>
            <w:r>
              <w:rPr>
                <w:noProof/>
                <w:webHidden/>
              </w:rPr>
              <w:t>12</w:t>
            </w:r>
            <w:r>
              <w:rPr>
                <w:noProof/>
                <w:webHidden/>
              </w:rPr>
              <w:fldChar w:fldCharType="end"/>
            </w:r>
          </w:hyperlink>
        </w:p>
        <w:p w14:paraId="07047408" w14:textId="0EEC245D" w:rsidR="00771933" w:rsidRDefault="00771933">
          <w:pPr>
            <w:pStyle w:val="TOC6"/>
            <w:tabs>
              <w:tab w:val="right" w:leader="dot" w:pos="9350"/>
            </w:tabs>
            <w:rPr>
              <w:rFonts w:cstheme="minorBidi"/>
              <w:noProof/>
              <w:kern w:val="2"/>
              <w:sz w:val="22"/>
              <w:szCs w:val="22"/>
              <w:lang w:eastAsia="en-US"/>
              <w14:ligatures w14:val="standardContextual"/>
            </w:rPr>
          </w:pPr>
          <w:hyperlink w:anchor="_Toc138027686" w:history="1">
            <w:r w:rsidRPr="00697AE5">
              <w:rPr>
                <w:rStyle w:val="Hyperlink"/>
                <w:noProof/>
              </w:rPr>
              <w:t>Health Insurance Portability and Accountability Act (HIPAA)</w:t>
            </w:r>
            <w:r>
              <w:rPr>
                <w:noProof/>
                <w:webHidden/>
              </w:rPr>
              <w:tab/>
            </w:r>
            <w:r>
              <w:rPr>
                <w:noProof/>
                <w:webHidden/>
              </w:rPr>
              <w:fldChar w:fldCharType="begin"/>
            </w:r>
            <w:r>
              <w:rPr>
                <w:noProof/>
                <w:webHidden/>
              </w:rPr>
              <w:instrText xml:space="preserve"> PAGEREF _Toc138027686 \h </w:instrText>
            </w:r>
            <w:r>
              <w:rPr>
                <w:noProof/>
                <w:webHidden/>
              </w:rPr>
            </w:r>
            <w:r>
              <w:rPr>
                <w:noProof/>
                <w:webHidden/>
              </w:rPr>
              <w:fldChar w:fldCharType="separate"/>
            </w:r>
            <w:r>
              <w:rPr>
                <w:noProof/>
                <w:webHidden/>
              </w:rPr>
              <w:t>12</w:t>
            </w:r>
            <w:r>
              <w:rPr>
                <w:noProof/>
                <w:webHidden/>
              </w:rPr>
              <w:fldChar w:fldCharType="end"/>
            </w:r>
          </w:hyperlink>
        </w:p>
        <w:p w14:paraId="50E4037D" w14:textId="4747515F" w:rsidR="00771933" w:rsidRDefault="00771933">
          <w:pPr>
            <w:pStyle w:val="TOC2"/>
            <w:tabs>
              <w:tab w:val="left" w:pos="660"/>
              <w:tab w:val="right" w:leader="dot" w:pos="9350"/>
            </w:tabs>
            <w:rPr>
              <w:rFonts w:cstheme="minorBidi"/>
              <w:smallCaps w:val="0"/>
              <w:noProof/>
              <w:kern w:val="2"/>
              <w:sz w:val="22"/>
              <w:szCs w:val="22"/>
              <w:lang w:eastAsia="en-US"/>
              <w14:ligatures w14:val="standardContextual"/>
            </w:rPr>
          </w:pPr>
          <w:hyperlink w:anchor="_Toc138027687" w:history="1">
            <w:r w:rsidRPr="00697AE5">
              <w:rPr>
                <w:rStyle w:val="Hyperlink"/>
                <w:bCs/>
                <w:noProof/>
              </w:rPr>
              <w:t>F.</w:t>
            </w:r>
            <w:r>
              <w:rPr>
                <w:rFonts w:cstheme="minorBidi"/>
                <w:smallCaps w:val="0"/>
                <w:noProof/>
                <w:kern w:val="2"/>
                <w:sz w:val="22"/>
                <w:szCs w:val="22"/>
                <w:lang w:eastAsia="en-US"/>
                <w14:ligatures w14:val="standardContextual"/>
              </w:rPr>
              <w:tab/>
            </w:r>
            <w:r w:rsidRPr="00697AE5">
              <w:rPr>
                <w:rStyle w:val="Hyperlink"/>
                <w:noProof/>
              </w:rPr>
              <w:t>Coordinating Patient Tracking</w:t>
            </w:r>
            <w:r w:rsidRPr="00697AE5">
              <w:rPr>
                <w:rStyle w:val="Hyperlink"/>
                <w:noProof/>
                <w:spacing w:val="-22"/>
              </w:rPr>
              <w:t xml:space="preserve"> </w:t>
            </w:r>
            <w:r w:rsidRPr="00697AE5">
              <w:rPr>
                <w:rStyle w:val="Hyperlink"/>
                <w:noProof/>
              </w:rPr>
              <w:t>Information</w:t>
            </w:r>
            <w:r>
              <w:rPr>
                <w:noProof/>
                <w:webHidden/>
              </w:rPr>
              <w:tab/>
            </w:r>
            <w:r>
              <w:rPr>
                <w:noProof/>
                <w:webHidden/>
              </w:rPr>
              <w:fldChar w:fldCharType="begin"/>
            </w:r>
            <w:r>
              <w:rPr>
                <w:noProof/>
                <w:webHidden/>
              </w:rPr>
              <w:instrText xml:space="preserve"> PAGEREF _Toc138027687 \h </w:instrText>
            </w:r>
            <w:r>
              <w:rPr>
                <w:noProof/>
                <w:webHidden/>
              </w:rPr>
            </w:r>
            <w:r>
              <w:rPr>
                <w:noProof/>
                <w:webHidden/>
              </w:rPr>
              <w:fldChar w:fldCharType="separate"/>
            </w:r>
            <w:r>
              <w:rPr>
                <w:noProof/>
                <w:webHidden/>
              </w:rPr>
              <w:t>14</w:t>
            </w:r>
            <w:r>
              <w:rPr>
                <w:noProof/>
                <w:webHidden/>
              </w:rPr>
              <w:fldChar w:fldCharType="end"/>
            </w:r>
          </w:hyperlink>
        </w:p>
        <w:p w14:paraId="5666AF2C" w14:textId="4E2A14F0"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88" w:history="1">
            <w:r w:rsidRPr="00697AE5">
              <w:rPr>
                <w:rStyle w:val="Hyperlink"/>
                <w:noProof/>
              </w:rPr>
              <w:t>Authorities and</w:t>
            </w:r>
            <w:r w:rsidRPr="00697AE5">
              <w:rPr>
                <w:rStyle w:val="Hyperlink"/>
                <w:noProof/>
                <w:spacing w:val="-11"/>
              </w:rPr>
              <w:t xml:space="preserve"> </w:t>
            </w:r>
            <w:r w:rsidRPr="00697AE5">
              <w:rPr>
                <w:rStyle w:val="Hyperlink"/>
                <w:noProof/>
              </w:rPr>
              <w:t>References</w:t>
            </w:r>
            <w:r>
              <w:rPr>
                <w:noProof/>
                <w:webHidden/>
              </w:rPr>
              <w:tab/>
            </w:r>
            <w:r>
              <w:rPr>
                <w:noProof/>
                <w:webHidden/>
              </w:rPr>
              <w:fldChar w:fldCharType="begin"/>
            </w:r>
            <w:r>
              <w:rPr>
                <w:noProof/>
                <w:webHidden/>
              </w:rPr>
              <w:instrText xml:space="preserve"> PAGEREF _Toc138027688 \h </w:instrText>
            </w:r>
            <w:r>
              <w:rPr>
                <w:noProof/>
                <w:webHidden/>
              </w:rPr>
            </w:r>
            <w:r>
              <w:rPr>
                <w:noProof/>
                <w:webHidden/>
              </w:rPr>
              <w:fldChar w:fldCharType="separate"/>
            </w:r>
            <w:r>
              <w:rPr>
                <w:noProof/>
                <w:webHidden/>
              </w:rPr>
              <w:t>16</w:t>
            </w:r>
            <w:r>
              <w:rPr>
                <w:noProof/>
                <w:webHidden/>
              </w:rPr>
              <w:fldChar w:fldCharType="end"/>
            </w:r>
          </w:hyperlink>
        </w:p>
        <w:p w14:paraId="3C5AFFE1" w14:textId="75E1735B"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89" w:history="1">
            <w:r w:rsidRPr="00697AE5">
              <w:rPr>
                <w:rStyle w:val="Hyperlink"/>
                <w:noProof/>
              </w:rPr>
              <w:t>Review Process and Plan</w:t>
            </w:r>
            <w:r w:rsidRPr="00697AE5">
              <w:rPr>
                <w:rStyle w:val="Hyperlink"/>
                <w:noProof/>
                <w:spacing w:val="-15"/>
              </w:rPr>
              <w:t xml:space="preserve"> </w:t>
            </w:r>
            <w:r w:rsidRPr="00697AE5">
              <w:rPr>
                <w:rStyle w:val="Hyperlink"/>
                <w:noProof/>
              </w:rPr>
              <w:t>Update</w:t>
            </w:r>
            <w:r>
              <w:rPr>
                <w:noProof/>
                <w:webHidden/>
              </w:rPr>
              <w:tab/>
            </w:r>
            <w:r>
              <w:rPr>
                <w:noProof/>
                <w:webHidden/>
              </w:rPr>
              <w:fldChar w:fldCharType="begin"/>
            </w:r>
            <w:r>
              <w:rPr>
                <w:noProof/>
                <w:webHidden/>
              </w:rPr>
              <w:instrText xml:space="preserve"> PAGEREF _Toc138027689 \h </w:instrText>
            </w:r>
            <w:r>
              <w:rPr>
                <w:noProof/>
                <w:webHidden/>
              </w:rPr>
            </w:r>
            <w:r>
              <w:rPr>
                <w:noProof/>
                <w:webHidden/>
              </w:rPr>
              <w:fldChar w:fldCharType="separate"/>
            </w:r>
            <w:r>
              <w:rPr>
                <w:noProof/>
                <w:webHidden/>
              </w:rPr>
              <w:t>16</w:t>
            </w:r>
            <w:r>
              <w:rPr>
                <w:noProof/>
                <w:webHidden/>
              </w:rPr>
              <w:fldChar w:fldCharType="end"/>
            </w:r>
          </w:hyperlink>
        </w:p>
        <w:p w14:paraId="0A172CDD" w14:textId="1AB88A3A"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0" w:history="1">
            <w:r w:rsidRPr="00697AE5">
              <w:rPr>
                <w:rStyle w:val="Hyperlink"/>
                <w:noProof/>
              </w:rPr>
              <w:t>Maintenance</w:t>
            </w:r>
            <w:r>
              <w:rPr>
                <w:noProof/>
                <w:webHidden/>
              </w:rPr>
              <w:tab/>
            </w:r>
            <w:r>
              <w:rPr>
                <w:noProof/>
                <w:webHidden/>
              </w:rPr>
              <w:fldChar w:fldCharType="begin"/>
            </w:r>
            <w:r>
              <w:rPr>
                <w:noProof/>
                <w:webHidden/>
              </w:rPr>
              <w:instrText xml:space="preserve"> PAGEREF _Toc138027690 \h </w:instrText>
            </w:r>
            <w:r>
              <w:rPr>
                <w:noProof/>
                <w:webHidden/>
              </w:rPr>
            </w:r>
            <w:r>
              <w:rPr>
                <w:noProof/>
                <w:webHidden/>
              </w:rPr>
              <w:fldChar w:fldCharType="separate"/>
            </w:r>
            <w:r>
              <w:rPr>
                <w:noProof/>
                <w:webHidden/>
              </w:rPr>
              <w:t>16</w:t>
            </w:r>
            <w:r>
              <w:rPr>
                <w:noProof/>
                <w:webHidden/>
              </w:rPr>
              <w:fldChar w:fldCharType="end"/>
            </w:r>
          </w:hyperlink>
        </w:p>
        <w:p w14:paraId="3620D0C2" w14:textId="18C68F24"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1" w:history="1">
            <w:r w:rsidRPr="00697AE5">
              <w:rPr>
                <w:rStyle w:val="Hyperlink"/>
                <w:noProof/>
              </w:rPr>
              <w:t>Training and</w:t>
            </w:r>
            <w:r w:rsidRPr="00697AE5">
              <w:rPr>
                <w:rStyle w:val="Hyperlink"/>
                <w:noProof/>
                <w:spacing w:val="-10"/>
              </w:rPr>
              <w:t xml:space="preserve"> </w:t>
            </w:r>
            <w:r w:rsidRPr="00697AE5">
              <w:rPr>
                <w:rStyle w:val="Hyperlink"/>
                <w:noProof/>
              </w:rPr>
              <w:t>Exercise</w:t>
            </w:r>
            <w:r>
              <w:rPr>
                <w:noProof/>
                <w:webHidden/>
              </w:rPr>
              <w:tab/>
            </w:r>
            <w:r>
              <w:rPr>
                <w:noProof/>
                <w:webHidden/>
              </w:rPr>
              <w:fldChar w:fldCharType="begin"/>
            </w:r>
            <w:r>
              <w:rPr>
                <w:noProof/>
                <w:webHidden/>
              </w:rPr>
              <w:instrText xml:space="preserve"> PAGEREF _Toc138027691 \h </w:instrText>
            </w:r>
            <w:r>
              <w:rPr>
                <w:noProof/>
                <w:webHidden/>
              </w:rPr>
            </w:r>
            <w:r>
              <w:rPr>
                <w:noProof/>
                <w:webHidden/>
              </w:rPr>
              <w:fldChar w:fldCharType="separate"/>
            </w:r>
            <w:r>
              <w:rPr>
                <w:noProof/>
                <w:webHidden/>
              </w:rPr>
              <w:t>16</w:t>
            </w:r>
            <w:r>
              <w:rPr>
                <w:noProof/>
                <w:webHidden/>
              </w:rPr>
              <w:fldChar w:fldCharType="end"/>
            </w:r>
          </w:hyperlink>
        </w:p>
        <w:p w14:paraId="23F57E57" w14:textId="60232C0A"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2" w:history="1">
            <w:r w:rsidRPr="00697AE5">
              <w:rPr>
                <w:rStyle w:val="Hyperlink"/>
                <w:noProof/>
              </w:rPr>
              <w:t>References</w:t>
            </w:r>
            <w:r>
              <w:rPr>
                <w:noProof/>
                <w:webHidden/>
              </w:rPr>
              <w:tab/>
            </w:r>
            <w:r>
              <w:rPr>
                <w:noProof/>
                <w:webHidden/>
              </w:rPr>
              <w:fldChar w:fldCharType="begin"/>
            </w:r>
            <w:r>
              <w:rPr>
                <w:noProof/>
                <w:webHidden/>
              </w:rPr>
              <w:instrText xml:space="preserve"> PAGEREF _Toc138027692 \h </w:instrText>
            </w:r>
            <w:r>
              <w:rPr>
                <w:noProof/>
                <w:webHidden/>
              </w:rPr>
            </w:r>
            <w:r>
              <w:rPr>
                <w:noProof/>
                <w:webHidden/>
              </w:rPr>
              <w:fldChar w:fldCharType="separate"/>
            </w:r>
            <w:r>
              <w:rPr>
                <w:noProof/>
                <w:webHidden/>
              </w:rPr>
              <w:t>17</w:t>
            </w:r>
            <w:r>
              <w:rPr>
                <w:noProof/>
                <w:webHidden/>
              </w:rPr>
              <w:fldChar w:fldCharType="end"/>
            </w:r>
          </w:hyperlink>
        </w:p>
        <w:p w14:paraId="1BFC9D9C" w14:textId="73007232"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3" w:history="1">
            <w:r w:rsidRPr="00697AE5">
              <w:rPr>
                <w:rStyle w:val="Hyperlink"/>
                <w:noProof/>
              </w:rPr>
              <w:t>Regional Contacts</w:t>
            </w:r>
            <w:r>
              <w:rPr>
                <w:noProof/>
                <w:webHidden/>
              </w:rPr>
              <w:tab/>
            </w:r>
            <w:r>
              <w:rPr>
                <w:noProof/>
                <w:webHidden/>
              </w:rPr>
              <w:fldChar w:fldCharType="begin"/>
            </w:r>
            <w:r>
              <w:rPr>
                <w:noProof/>
                <w:webHidden/>
              </w:rPr>
              <w:instrText xml:space="preserve"> PAGEREF _Toc138027693 \h </w:instrText>
            </w:r>
            <w:r>
              <w:rPr>
                <w:noProof/>
                <w:webHidden/>
              </w:rPr>
            </w:r>
            <w:r>
              <w:rPr>
                <w:noProof/>
                <w:webHidden/>
              </w:rPr>
              <w:fldChar w:fldCharType="separate"/>
            </w:r>
            <w:r>
              <w:rPr>
                <w:noProof/>
                <w:webHidden/>
              </w:rPr>
              <w:t>17</w:t>
            </w:r>
            <w:r>
              <w:rPr>
                <w:noProof/>
                <w:webHidden/>
              </w:rPr>
              <w:fldChar w:fldCharType="end"/>
            </w:r>
          </w:hyperlink>
        </w:p>
        <w:p w14:paraId="45372085" w14:textId="37ADFD42"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694" w:history="1">
            <w:r w:rsidRPr="00697AE5">
              <w:rPr>
                <w:rStyle w:val="Hyperlink"/>
                <w:noProof/>
              </w:rPr>
              <w:t>Definitions &amp;</w:t>
            </w:r>
            <w:r w:rsidRPr="00697AE5">
              <w:rPr>
                <w:rStyle w:val="Hyperlink"/>
                <w:noProof/>
                <w:spacing w:val="-5"/>
              </w:rPr>
              <w:t xml:space="preserve"> </w:t>
            </w:r>
            <w:r w:rsidRPr="00697AE5">
              <w:rPr>
                <w:rStyle w:val="Hyperlink"/>
                <w:noProof/>
              </w:rPr>
              <w:t>Acronyms</w:t>
            </w:r>
            <w:r>
              <w:rPr>
                <w:noProof/>
                <w:webHidden/>
              </w:rPr>
              <w:tab/>
            </w:r>
            <w:r>
              <w:rPr>
                <w:noProof/>
                <w:webHidden/>
              </w:rPr>
              <w:fldChar w:fldCharType="begin"/>
            </w:r>
            <w:r>
              <w:rPr>
                <w:noProof/>
                <w:webHidden/>
              </w:rPr>
              <w:instrText xml:space="preserve"> PAGEREF _Toc138027694 \h </w:instrText>
            </w:r>
            <w:r>
              <w:rPr>
                <w:noProof/>
                <w:webHidden/>
              </w:rPr>
            </w:r>
            <w:r>
              <w:rPr>
                <w:noProof/>
                <w:webHidden/>
              </w:rPr>
              <w:fldChar w:fldCharType="separate"/>
            </w:r>
            <w:r>
              <w:rPr>
                <w:noProof/>
                <w:webHidden/>
              </w:rPr>
              <w:t>18</w:t>
            </w:r>
            <w:r>
              <w:rPr>
                <w:noProof/>
                <w:webHidden/>
              </w:rPr>
              <w:fldChar w:fldCharType="end"/>
            </w:r>
          </w:hyperlink>
        </w:p>
        <w:p w14:paraId="6EE766A8" w14:textId="2B8A8156"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5" w:history="1">
            <w:r w:rsidRPr="00697AE5">
              <w:rPr>
                <w:rStyle w:val="Hyperlink"/>
                <w:noProof/>
              </w:rPr>
              <w:t>Definitions</w:t>
            </w:r>
            <w:r>
              <w:rPr>
                <w:noProof/>
                <w:webHidden/>
              </w:rPr>
              <w:tab/>
            </w:r>
            <w:r>
              <w:rPr>
                <w:noProof/>
                <w:webHidden/>
              </w:rPr>
              <w:fldChar w:fldCharType="begin"/>
            </w:r>
            <w:r>
              <w:rPr>
                <w:noProof/>
                <w:webHidden/>
              </w:rPr>
              <w:instrText xml:space="preserve"> PAGEREF _Toc138027695 \h </w:instrText>
            </w:r>
            <w:r>
              <w:rPr>
                <w:noProof/>
                <w:webHidden/>
              </w:rPr>
            </w:r>
            <w:r>
              <w:rPr>
                <w:noProof/>
                <w:webHidden/>
              </w:rPr>
              <w:fldChar w:fldCharType="separate"/>
            </w:r>
            <w:r>
              <w:rPr>
                <w:noProof/>
                <w:webHidden/>
              </w:rPr>
              <w:t>18</w:t>
            </w:r>
            <w:r>
              <w:rPr>
                <w:noProof/>
                <w:webHidden/>
              </w:rPr>
              <w:fldChar w:fldCharType="end"/>
            </w:r>
          </w:hyperlink>
        </w:p>
        <w:p w14:paraId="3E5A1ACA" w14:textId="4FF98640"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6" w:history="1">
            <w:r w:rsidRPr="00697AE5">
              <w:rPr>
                <w:rStyle w:val="Hyperlink"/>
                <w:noProof/>
              </w:rPr>
              <w:t>Acronyms</w:t>
            </w:r>
            <w:r>
              <w:rPr>
                <w:noProof/>
                <w:webHidden/>
              </w:rPr>
              <w:tab/>
            </w:r>
            <w:r>
              <w:rPr>
                <w:noProof/>
                <w:webHidden/>
              </w:rPr>
              <w:fldChar w:fldCharType="begin"/>
            </w:r>
            <w:r>
              <w:rPr>
                <w:noProof/>
                <w:webHidden/>
              </w:rPr>
              <w:instrText xml:space="preserve"> PAGEREF _Toc138027696 \h </w:instrText>
            </w:r>
            <w:r>
              <w:rPr>
                <w:noProof/>
                <w:webHidden/>
              </w:rPr>
            </w:r>
            <w:r>
              <w:rPr>
                <w:noProof/>
                <w:webHidden/>
              </w:rPr>
              <w:fldChar w:fldCharType="separate"/>
            </w:r>
            <w:r>
              <w:rPr>
                <w:noProof/>
                <w:webHidden/>
              </w:rPr>
              <w:t>18</w:t>
            </w:r>
            <w:r>
              <w:rPr>
                <w:noProof/>
                <w:webHidden/>
              </w:rPr>
              <w:fldChar w:fldCharType="end"/>
            </w:r>
          </w:hyperlink>
        </w:p>
        <w:p w14:paraId="21C2969E" w14:textId="0ADFFA32" w:rsidR="00771933" w:rsidRDefault="00771933">
          <w:pPr>
            <w:pStyle w:val="TOC3"/>
            <w:tabs>
              <w:tab w:val="right" w:leader="dot" w:pos="9350"/>
            </w:tabs>
            <w:rPr>
              <w:rFonts w:cstheme="minorBidi"/>
              <w:i w:val="0"/>
              <w:iCs w:val="0"/>
              <w:noProof/>
              <w:kern w:val="2"/>
              <w:sz w:val="22"/>
              <w:szCs w:val="22"/>
              <w:lang w:eastAsia="en-US"/>
              <w14:ligatures w14:val="standardContextual"/>
            </w:rPr>
          </w:pPr>
          <w:hyperlink w:anchor="_Toc138027697" w:history="1">
            <w:r w:rsidRPr="00697AE5">
              <w:rPr>
                <w:rStyle w:val="Hyperlink"/>
                <w:noProof/>
              </w:rPr>
              <w:t>List of Attachments</w:t>
            </w:r>
            <w:r>
              <w:rPr>
                <w:noProof/>
                <w:webHidden/>
              </w:rPr>
              <w:tab/>
            </w:r>
            <w:r>
              <w:rPr>
                <w:noProof/>
                <w:webHidden/>
              </w:rPr>
              <w:fldChar w:fldCharType="begin"/>
            </w:r>
            <w:r>
              <w:rPr>
                <w:noProof/>
                <w:webHidden/>
              </w:rPr>
              <w:instrText xml:space="preserve"> PAGEREF _Toc138027697 \h </w:instrText>
            </w:r>
            <w:r>
              <w:rPr>
                <w:noProof/>
                <w:webHidden/>
              </w:rPr>
            </w:r>
            <w:r>
              <w:rPr>
                <w:noProof/>
                <w:webHidden/>
              </w:rPr>
              <w:fldChar w:fldCharType="separate"/>
            </w:r>
            <w:r>
              <w:rPr>
                <w:noProof/>
                <w:webHidden/>
              </w:rPr>
              <w:t>18</w:t>
            </w:r>
            <w:r>
              <w:rPr>
                <w:noProof/>
                <w:webHidden/>
              </w:rPr>
              <w:fldChar w:fldCharType="end"/>
            </w:r>
          </w:hyperlink>
        </w:p>
        <w:p w14:paraId="41190011" w14:textId="1E25FDD7" w:rsidR="00771933" w:rsidRDefault="00771933">
          <w:pPr>
            <w:pStyle w:val="TOC6"/>
            <w:tabs>
              <w:tab w:val="right" w:leader="dot" w:pos="9350"/>
            </w:tabs>
            <w:rPr>
              <w:rFonts w:cstheme="minorBidi"/>
              <w:noProof/>
              <w:kern w:val="2"/>
              <w:sz w:val="22"/>
              <w:szCs w:val="22"/>
              <w:lang w:eastAsia="en-US"/>
              <w14:ligatures w14:val="standardContextual"/>
            </w:rPr>
          </w:pPr>
          <w:hyperlink w:anchor="_Toc138027698" w:history="1">
            <w:r w:rsidRPr="00697AE5">
              <w:rPr>
                <w:rStyle w:val="Hyperlink"/>
                <w:noProof/>
              </w:rPr>
              <w:t>Addendum 3.5.2.1 Master Patient Tracking form instructions</w:t>
            </w:r>
            <w:r>
              <w:rPr>
                <w:noProof/>
                <w:webHidden/>
              </w:rPr>
              <w:tab/>
            </w:r>
            <w:r>
              <w:rPr>
                <w:noProof/>
                <w:webHidden/>
              </w:rPr>
              <w:fldChar w:fldCharType="begin"/>
            </w:r>
            <w:r>
              <w:rPr>
                <w:noProof/>
                <w:webHidden/>
              </w:rPr>
              <w:instrText xml:space="preserve"> PAGEREF _Toc138027698 \h </w:instrText>
            </w:r>
            <w:r>
              <w:rPr>
                <w:noProof/>
                <w:webHidden/>
              </w:rPr>
            </w:r>
            <w:r>
              <w:rPr>
                <w:noProof/>
                <w:webHidden/>
              </w:rPr>
              <w:fldChar w:fldCharType="separate"/>
            </w:r>
            <w:r>
              <w:rPr>
                <w:noProof/>
                <w:webHidden/>
              </w:rPr>
              <w:t>18</w:t>
            </w:r>
            <w:r>
              <w:rPr>
                <w:noProof/>
                <w:webHidden/>
              </w:rPr>
              <w:fldChar w:fldCharType="end"/>
            </w:r>
          </w:hyperlink>
        </w:p>
        <w:p w14:paraId="77246FC1" w14:textId="42736FD6" w:rsidR="00771933" w:rsidRDefault="00771933">
          <w:pPr>
            <w:pStyle w:val="TOC6"/>
            <w:tabs>
              <w:tab w:val="right" w:leader="dot" w:pos="9350"/>
            </w:tabs>
            <w:rPr>
              <w:rFonts w:cstheme="minorBidi"/>
              <w:noProof/>
              <w:kern w:val="2"/>
              <w:sz w:val="22"/>
              <w:szCs w:val="22"/>
              <w:lang w:eastAsia="en-US"/>
              <w14:ligatures w14:val="standardContextual"/>
            </w:rPr>
          </w:pPr>
          <w:hyperlink w:anchor="_Toc138027699" w:history="1">
            <w:r w:rsidRPr="00697AE5">
              <w:rPr>
                <w:rStyle w:val="Hyperlink"/>
                <w:noProof/>
              </w:rPr>
              <w:t>Addendum 3.5.2.2 Region HICS 254 MNTrac Master Patient Tracking form</w:t>
            </w:r>
            <w:r>
              <w:rPr>
                <w:noProof/>
                <w:webHidden/>
              </w:rPr>
              <w:tab/>
            </w:r>
            <w:r>
              <w:rPr>
                <w:noProof/>
                <w:webHidden/>
              </w:rPr>
              <w:fldChar w:fldCharType="begin"/>
            </w:r>
            <w:r>
              <w:rPr>
                <w:noProof/>
                <w:webHidden/>
              </w:rPr>
              <w:instrText xml:space="preserve"> PAGEREF _Toc138027699 \h </w:instrText>
            </w:r>
            <w:r>
              <w:rPr>
                <w:noProof/>
                <w:webHidden/>
              </w:rPr>
            </w:r>
            <w:r>
              <w:rPr>
                <w:noProof/>
                <w:webHidden/>
              </w:rPr>
              <w:fldChar w:fldCharType="separate"/>
            </w:r>
            <w:r>
              <w:rPr>
                <w:noProof/>
                <w:webHidden/>
              </w:rPr>
              <w:t>18</w:t>
            </w:r>
            <w:r>
              <w:rPr>
                <w:noProof/>
                <w:webHidden/>
              </w:rPr>
              <w:fldChar w:fldCharType="end"/>
            </w:r>
          </w:hyperlink>
        </w:p>
        <w:p w14:paraId="4BE02850" w14:textId="6D00A8AA" w:rsidR="00771933" w:rsidRDefault="00771933">
          <w:pPr>
            <w:pStyle w:val="TOC6"/>
            <w:tabs>
              <w:tab w:val="right" w:leader="dot" w:pos="9350"/>
            </w:tabs>
            <w:rPr>
              <w:rFonts w:cstheme="minorBidi"/>
              <w:noProof/>
              <w:kern w:val="2"/>
              <w:sz w:val="22"/>
              <w:szCs w:val="22"/>
              <w:lang w:eastAsia="en-US"/>
              <w14:ligatures w14:val="standardContextual"/>
            </w:rPr>
          </w:pPr>
          <w:hyperlink w:anchor="_Toc138027700" w:history="1">
            <w:r w:rsidRPr="00697AE5">
              <w:rPr>
                <w:rStyle w:val="Hyperlink"/>
                <w:noProof/>
              </w:rPr>
              <w:t>Addendum 3.5.2.3 Long Term Care, Home Health, Assisted Living Resident Transfer form.</w:t>
            </w:r>
            <w:r>
              <w:rPr>
                <w:noProof/>
                <w:webHidden/>
              </w:rPr>
              <w:tab/>
            </w:r>
            <w:r>
              <w:rPr>
                <w:noProof/>
                <w:webHidden/>
              </w:rPr>
              <w:fldChar w:fldCharType="begin"/>
            </w:r>
            <w:r>
              <w:rPr>
                <w:noProof/>
                <w:webHidden/>
              </w:rPr>
              <w:instrText xml:space="preserve"> PAGEREF _Toc138027700 \h </w:instrText>
            </w:r>
            <w:r>
              <w:rPr>
                <w:noProof/>
                <w:webHidden/>
              </w:rPr>
            </w:r>
            <w:r>
              <w:rPr>
                <w:noProof/>
                <w:webHidden/>
              </w:rPr>
              <w:fldChar w:fldCharType="separate"/>
            </w:r>
            <w:r>
              <w:rPr>
                <w:noProof/>
                <w:webHidden/>
              </w:rPr>
              <w:t>18</w:t>
            </w:r>
            <w:r>
              <w:rPr>
                <w:noProof/>
                <w:webHidden/>
              </w:rPr>
              <w:fldChar w:fldCharType="end"/>
            </w:r>
          </w:hyperlink>
        </w:p>
        <w:p w14:paraId="71775FCC" w14:textId="52C93ED3" w:rsidR="00771933" w:rsidRDefault="00771933">
          <w:pPr>
            <w:pStyle w:val="TOC6"/>
            <w:tabs>
              <w:tab w:val="right" w:leader="dot" w:pos="9350"/>
            </w:tabs>
            <w:rPr>
              <w:rFonts w:cstheme="minorBidi"/>
              <w:noProof/>
              <w:kern w:val="2"/>
              <w:sz w:val="22"/>
              <w:szCs w:val="22"/>
              <w:lang w:eastAsia="en-US"/>
              <w14:ligatures w14:val="standardContextual"/>
            </w:rPr>
          </w:pPr>
          <w:hyperlink w:anchor="_Toc138027701" w:history="1">
            <w:r w:rsidRPr="00697AE5">
              <w:rPr>
                <w:rStyle w:val="Hyperlink"/>
                <w:noProof/>
              </w:rPr>
              <w:t>Addendum 3.5.2.4 Evacuation Planning</w:t>
            </w:r>
            <w:r>
              <w:rPr>
                <w:noProof/>
                <w:webHidden/>
              </w:rPr>
              <w:tab/>
            </w:r>
            <w:r>
              <w:rPr>
                <w:noProof/>
                <w:webHidden/>
              </w:rPr>
              <w:fldChar w:fldCharType="begin"/>
            </w:r>
            <w:r>
              <w:rPr>
                <w:noProof/>
                <w:webHidden/>
              </w:rPr>
              <w:instrText xml:space="preserve"> PAGEREF _Toc138027701 \h </w:instrText>
            </w:r>
            <w:r>
              <w:rPr>
                <w:noProof/>
                <w:webHidden/>
              </w:rPr>
            </w:r>
            <w:r>
              <w:rPr>
                <w:noProof/>
                <w:webHidden/>
              </w:rPr>
              <w:fldChar w:fldCharType="separate"/>
            </w:r>
            <w:r>
              <w:rPr>
                <w:noProof/>
                <w:webHidden/>
              </w:rPr>
              <w:t>18</w:t>
            </w:r>
            <w:r>
              <w:rPr>
                <w:noProof/>
                <w:webHidden/>
              </w:rPr>
              <w:fldChar w:fldCharType="end"/>
            </w:r>
          </w:hyperlink>
        </w:p>
        <w:p w14:paraId="0BA3140B" w14:textId="376DE876" w:rsidR="00771933" w:rsidRDefault="00771933">
          <w:pPr>
            <w:pStyle w:val="TOC1"/>
            <w:tabs>
              <w:tab w:val="right" w:leader="dot" w:pos="9350"/>
            </w:tabs>
            <w:rPr>
              <w:rFonts w:cstheme="minorBidi"/>
              <w:b w:val="0"/>
              <w:bCs w:val="0"/>
              <w:caps w:val="0"/>
              <w:noProof/>
              <w:kern w:val="2"/>
              <w:sz w:val="22"/>
              <w:szCs w:val="22"/>
              <w:lang w:eastAsia="en-US"/>
              <w14:ligatures w14:val="standardContextual"/>
            </w:rPr>
          </w:pPr>
          <w:hyperlink w:anchor="_Toc138027702" w:history="1">
            <w:r w:rsidRPr="00697AE5">
              <w:rPr>
                <w:rStyle w:val="Hyperlink"/>
                <w:noProof/>
              </w:rPr>
              <w:t>plan revision documentation</w:t>
            </w:r>
            <w:r>
              <w:rPr>
                <w:noProof/>
                <w:webHidden/>
              </w:rPr>
              <w:tab/>
            </w:r>
            <w:r>
              <w:rPr>
                <w:noProof/>
                <w:webHidden/>
              </w:rPr>
              <w:fldChar w:fldCharType="begin"/>
            </w:r>
            <w:r>
              <w:rPr>
                <w:noProof/>
                <w:webHidden/>
              </w:rPr>
              <w:instrText xml:space="preserve"> PAGEREF _Toc138027702 \h </w:instrText>
            </w:r>
            <w:r>
              <w:rPr>
                <w:noProof/>
                <w:webHidden/>
              </w:rPr>
            </w:r>
            <w:r>
              <w:rPr>
                <w:noProof/>
                <w:webHidden/>
              </w:rPr>
              <w:fldChar w:fldCharType="separate"/>
            </w:r>
            <w:r>
              <w:rPr>
                <w:noProof/>
                <w:webHidden/>
              </w:rPr>
              <w:t>19</w:t>
            </w:r>
            <w:r>
              <w:rPr>
                <w:noProof/>
                <w:webHidden/>
              </w:rPr>
              <w:fldChar w:fldCharType="end"/>
            </w:r>
          </w:hyperlink>
        </w:p>
        <w:p w14:paraId="2054D8D6" w14:textId="0A449216" w:rsidR="00EF5D60" w:rsidRDefault="005F5F8C">
          <w:r>
            <w:rPr>
              <w:rFonts w:cstheme="minorHAnsi"/>
              <w:noProof/>
              <w:sz w:val="20"/>
              <w:szCs w:val="20"/>
            </w:rPr>
            <w:fldChar w:fldCharType="end"/>
          </w:r>
        </w:p>
      </w:sdtContent>
    </w:sdt>
    <w:p w14:paraId="521E46CA" w14:textId="6BC00E42" w:rsidR="00BB78F4" w:rsidRDefault="00BB78F4">
      <w:pPr>
        <w:spacing w:after="240" w:line="252" w:lineRule="auto"/>
        <w:ind w:left="0" w:right="0"/>
      </w:pPr>
      <w:r>
        <w:br w:type="page"/>
      </w:r>
    </w:p>
    <w:p w14:paraId="41F9ED78" w14:textId="77777777" w:rsidR="00F27BC4" w:rsidRDefault="00F27BC4" w:rsidP="001D1191">
      <w:pPr>
        <w:pStyle w:val="Heading1"/>
        <w:spacing w:after="0" w:line="360" w:lineRule="auto"/>
        <w:rPr>
          <w:rFonts w:eastAsia="Garamond" w:hAnsi="Garamond" w:cs="Garamond"/>
        </w:rPr>
      </w:pPr>
      <w:bookmarkStart w:id="2" w:name="_Toc138027664"/>
      <w:r>
        <w:lastRenderedPageBreak/>
        <w:t>Introduction</w:t>
      </w:r>
      <w:bookmarkEnd w:id="2"/>
    </w:p>
    <w:p w14:paraId="37471520" w14:textId="0A422828" w:rsidR="00D578F9" w:rsidRPr="008849AF" w:rsidRDefault="00D578F9"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The Centers for Medicare and Medicaid Services (CMS) issued a rule to establish consistent emergency preparedness requirements for health care providers participating in Medicare and Medicaid</w:t>
      </w:r>
      <w:r w:rsidR="00BF6A8A" w:rsidRPr="008849AF">
        <w:rPr>
          <w:rFonts w:asciiTheme="minorHAnsi" w:hAnsiTheme="minorHAnsi" w:cstheme="minorHAnsi"/>
          <w:sz w:val="22"/>
          <w:szCs w:val="22"/>
        </w:rPr>
        <w:t xml:space="preserve"> to</w:t>
      </w:r>
      <w:r w:rsidR="00A03226" w:rsidRPr="008849AF">
        <w:rPr>
          <w:rFonts w:asciiTheme="minorHAnsi" w:hAnsiTheme="minorHAnsi" w:cstheme="minorHAnsi"/>
          <w:sz w:val="22"/>
          <w:szCs w:val="22"/>
        </w:rPr>
        <w:t xml:space="preserve"> </w:t>
      </w:r>
      <w:r w:rsidRPr="008849AF">
        <w:rPr>
          <w:rFonts w:asciiTheme="minorHAnsi" w:hAnsiTheme="minorHAnsi" w:cstheme="minorHAnsi"/>
          <w:sz w:val="22"/>
          <w:szCs w:val="22"/>
        </w:rPr>
        <w:t>increase patient safety during emergencies and establish a more coordinated response to natural and man-made disasters.</w:t>
      </w:r>
      <w:r w:rsidR="002E68D3" w:rsidRPr="008849AF">
        <w:rPr>
          <w:rFonts w:asciiTheme="minorHAnsi" w:hAnsiTheme="minorHAnsi" w:cstheme="minorHAnsi"/>
          <w:sz w:val="22"/>
          <w:szCs w:val="22"/>
        </w:rPr>
        <w:t xml:space="preserve"> This rule went into </w:t>
      </w:r>
      <w:r w:rsidR="008849AF" w:rsidRPr="008849AF">
        <w:rPr>
          <w:rFonts w:asciiTheme="minorHAnsi" w:hAnsiTheme="minorHAnsi" w:cstheme="minorHAnsi"/>
          <w:sz w:val="22"/>
          <w:szCs w:val="22"/>
        </w:rPr>
        <w:t>effect in</w:t>
      </w:r>
      <w:r w:rsidR="002E68D3" w:rsidRPr="008849AF">
        <w:rPr>
          <w:rFonts w:asciiTheme="minorHAnsi" w:hAnsiTheme="minorHAnsi" w:cstheme="minorHAnsi"/>
          <w:sz w:val="22"/>
          <w:szCs w:val="22"/>
        </w:rPr>
        <w:t xml:space="preserve"> </w:t>
      </w:r>
      <w:r w:rsidR="00215F45" w:rsidRPr="008849AF">
        <w:rPr>
          <w:rFonts w:asciiTheme="minorHAnsi" w:hAnsiTheme="minorHAnsi" w:cstheme="minorHAnsi"/>
          <w:sz w:val="22"/>
          <w:szCs w:val="22"/>
        </w:rPr>
        <w:t>November</w:t>
      </w:r>
      <w:r w:rsidR="002E68D3" w:rsidRPr="008849AF">
        <w:rPr>
          <w:rFonts w:asciiTheme="minorHAnsi" w:hAnsiTheme="minorHAnsi" w:cstheme="minorHAnsi"/>
          <w:sz w:val="22"/>
          <w:szCs w:val="22"/>
        </w:rPr>
        <w:t xml:space="preserve"> 2017.  </w:t>
      </w:r>
      <w:r w:rsidR="00D57DC8" w:rsidRPr="008849AF">
        <w:rPr>
          <w:rFonts w:asciiTheme="minorHAnsi" w:hAnsiTheme="minorHAnsi" w:cstheme="minorHAnsi"/>
          <w:sz w:val="22"/>
          <w:szCs w:val="22"/>
        </w:rPr>
        <w:t xml:space="preserve">A component of the </w:t>
      </w:r>
      <w:r w:rsidR="00A03226" w:rsidRPr="008849AF">
        <w:rPr>
          <w:rFonts w:asciiTheme="minorHAnsi" w:hAnsiTheme="minorHAnsi" w:cstheme="minorHAnsi"/>
          <w:sz w:val="22"/>
          <w:szCs w:val="22"/>
        </w:rPr>
        <w:t xml:space="preserve">Emergency </w:t>
      </w:r>
      <w:r w:rsidR="00CF01F2" w:rsidRPr="008849AF">
        <w:rPr>
          <w:rFonts w:asciiTheme="minorHAnsi" w:hAnsiTheme="minorHAnsi" w:cstheme="minorHAnsi"/>
          <w:sz w:val="22"/>
          <w:szCs w:val="22"/>
        </w:rPr>
        <w:t xml:space="preserve">Preparedness Rule requires facilities to identify the location of their patients during </w:t>
      </w:r>
      <w:r w:rsidR="008849AF" w:rsidRPr="008849AF">
        <w:rPr>
          <w:rFonts w:asciiTheme="minorHAnsi" w:hAnsiTheme="minorHAnsi" w:cstheme="minorHAnsi"/>
          <w:sz w:val="22"/>
          <w:szCs w:val="22"/>
        </w:rPr>
        <w:t>day-to-day</w:t>
      </w:r>
      <w:r w:rsidR="009D0CB5" w:rsidRPr="008849AF">
        <w:rPr>
          <w:rFonts w:asciiTheme="minorHAnsi" w:hAnsiTheme="minorHAnsi" w:cstheme="minorHAnsi"/>
          <w:sz w:val="22"/>
          <w:szCs w:val="22"/>
        </w:rPr>
        <w:t xml:space="preserve"> operations, </w:t>
      </w:r>
      <w:r w:rsidR="00BF6A8A" w:rsidRPr="008849AF">
        <w:rPr>
          <w:rFonts w:asciiTheme="minorHAnsi" w:hAnsiTheme="minorHAnsi" w:cstheme="minorHAnsi"/>
          <w:sz w:val="22"/>
          <w:szCs w:val="22"/>
        </w:rPr>
        <w:t xml:space="preserve">re-locations, </w:t>
      </w:r>
      <w:r w:rsidR="009D0CB5" w:rsidRPr="008849AF">
        <w:rPr>
          <w:rFonts w:asciiTheme="minorHAnsi" w:hAnsiTheme="minorHAnsi" w:cstheme="minorHAnsi"/>
          <w:sz w:val="22"/>
          <w:szCs w:val="22"/>
        </w:rPr>
        <w:t>evacuations, and mass casualty incidents.</w:t>
      </w:r>
      <w:r w:rsidR="00AE0890" w:rsidRPr="008849AF">
        <w:rPr>
          <w:rFonts w:asciiTheme="minorHAnsi" w:hAnsiTheme="minorHAnsi" w:cstheme="minorHAnsi"/>
          <w:sz w:val="22"/>
          <w:szCs w:val="22"/>
        </w:rPr>
        <w:t xml:space="preserve"> </w:t>
      </w:r>
    </w:p>
    <w:p w14:paraId="6B67F7F3" w14:textId="77777777" w:rsidR="00215F45" w:rsidRPr="008849AF" w:rsidRDefault="00215F45" w:rsidP="008849AF">
      <w:pPr>
        <w:pStyle w:val="BodyText"/>
        <w:spacing w:line="276" w:lineRule="auto"/>
        <w:rPr>
          <w:rFonts w:asciiTheme="minorHAnsi" w:hAnsiTheme="minorHAnsi" w:cstheme="minorHAnsi"/>
          <w:sz w:val="22"/>
          <w:szCs w:val="22"/>
        </w:rPr>
      </w:pPr>
    </w:p>
    <w:p w14:paraId="2C17DCFA" w14:textId="270B3D61" w:rsidR="00F27BC4" w:rsidRPr="008849AF" w:rsidRDefault="00527E12"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Lessons learned in past events have identified </w:t>
      </w:r>
      <w:r w:rsidR="002124AF" w:rsidRPr="008849AF">
        <w:rPr>
          <w:rFonts w:asciiTheme="minorHAnsi" w:hAnsiTheme="minorHAnsi" w:cstheme="minorHAnsi"/>
          <w:sz w:val="22"/>
          <w:szCs w:val="22"/>
        </w:rPr>
        <w:t xml:space="preserve">there </w:t>
      </w:r>
      <w:r w:rsidR="00BF4E44" w:rsidRPr="008849AF">
        <w:rPr>
          <w:rFonts w:asciiTheme="minorHAnsi" w:hAnsiTheme="minorHAnsi" w:cstheme="minorHAnsi"/>
          <w:sz w:val="22"/>
          <w:szCs w:val="22"/>
        </w:rPr>
        <w:t>are</w:t>
      </w:r>
      <w:r w:rsidR="002124AF" w:rsidRPr="008849AF">
        <w:rPr>
          <w:rFonts w:asciiTheme="minorHAnsi" w:hAnsiTheme="minorHAnsi" w:cstheme="minorHAnsi"/>
          <w:sz w:val="22"/>
          <w:szCs w:val="22"/>
        </w:rPr>
        <w:t xml:space="preserve"> </w:t>
      </w:r>
      <w:r w:rsidR="00215F45" w:rsidRPr="008849AF">
        <w:rPr>
          <w:rFonts w:asciiTheme="minorHAnsi" w:hAnsiTheme="minorHAnsi" w:cstheme="minorHAnsi"/>
          <w:sz w:val="22"/>
          <w:szCs w:val="22"/>
        </w:rPr>
        <w:t>gap</w:t>
      </w:r>
      <w:r w:rsidR="00BF4E44" w:rsidRPr="008849AF">
        <w:rPr>
          <w:rFonts w:asciiTheme="minorHAnsi" w:hAnsiTheme="minorHAnsi" w:cstheme="minorHAnsi"/>
          <w:sz w:val="22"/>
          <w:szCs w:val="22"/>
        </w:rPr>
        <w:t>s</w:t>
      </w:r>
      <w:r w:rsidR="00215F45" w:rsidRPr="008849AF">
        <w:rPr>
          <w:rFonts w:asciiTheme="minorHAnsi" w:hAnsiTheme="minorHAnsi" w:cstheme="minorHAnsi"/>
          <w:sz w:val="22"/>
          <w:szCs w:val="22"/>
        </w:rPr>
        <w:t xml:space="preserve"> in the </w:t>
      </w:r>
      <w:r w:rsidR="00BF4E44" w:rsidRPr="008849AF">
        <w:rPr>
          <w:rFonts w:asciiTheme="minorHAnsi" w:hAnsiTheme="minorHAnsi" w:cstheme="minorHAnsi"/>
          <w:sz w:val="22"/>
          <w:szCs w:val="22"/>
        </w:rPr>
        <w:t xml:space="preserve">ability to track patients </w:t>
      </w:r>
      <w:r w:rsidR="002124AF" w:rsidRPr="008849AF">
        <w:rPr>
          <w:rFonts w:asciiTheme="minorHAnsi" w:hAnsiTheme="minorHAnsi" w:cstheme="minorHAnsi"/>
          <w:sz w:val="22"/>
          <w:szCs w:val="22"/>
        </w:rPr>
        <w:t>at the facility, local, regional</w:t>
      </w:r>
      <w:r w:rsidR="008849AF">
        <w:rPr>
          <w:rFonts w:asciiTheme="minorHAnsi" w:hAnsiTheme="minorHAnsi" w:cstheme="minorHAnsi"/>
          <w:sz w:val="22"/>
          <w:szCs w:val="22"/>
        </w:rPr>
        <w:t>,</w:t>
      </w:r>
      <w:r w:rsidR="002124AF" w:rsidRPr="008849AF">
        <w:rPr>
          <w:rFonts w:asciiTheme="minorHAnsi" w:hAnsiTheme="minorHAnsi" w:cstheme="minorHAnsi"/>
          <w:sz w:val="22"/>
          <w:szCs w:val="22"/>
        </w:rPr>
        <w:t xml:space="preserve"> and state level</w:t>
      </w:r>
      <w:r w:rsidR="003F2DC0" w:rsidRPr="008849AF">
        <w:rPr>
          <w:rFonts w:asciiTheme="minorHAnsi" w:hAnsiTheme="minorHAnsi" w:cstheme="minorHAnsi"/>
          <w:sz w:val="22"/>
          <w:szCs w:val="22"/>
        </w:rPr>
        <w:t>s</w:t>
      </w:r>
      <w:r w:rsidR="002124AF" w:rsidRPr="008849AF">
        <w:rPr>
          <w:rFonts w:asciiTheme="minorHAnsi" w:hAnsiTheme="minorHAnsi" w:cstheme="minorHAnsi"/>
          <w:sz w:val="22"/>
          <w:szCs w:val="22"/>
        </w:rPr>
        <w:t xml:space="preserve">. </w:t>
      </w:r>
      <w:r w:rsidR="00F27BC4" w:rsidRPr="008849AF">
        <w:rPr>
          <w:rFonts w:asciiTheme="minorHAnsi" w:hAnsiTheme="minorHAnsi" w:cstheme="minorHAnsi"/>
          <w:sz w:val="22"/>
          <w:szCs w:val="22"/>
        </w:rPr>
        <w:t xml:space="preserve">The inability to track patients </w:t>
      </w:r>
      <w:r w:rsidR="00BF6A8A" w:rsidRPr="008849AF">
        <w:rPr>
          <w:rFonts w:asciiTheme="minorHAnsi" w:hAnsiTheme="minorHAnsi" w:cstheme="minorHAnsi"/>
          <w:sz w:val="22"/>
          <w:szCs w:val="22"/>
        </w:rPr>
        <w:t>may</w:t>
      </w:r>
      <w:r w:rsidR="00F27BC4" w:rsidRPr="008849AF">
        <w:rPr>
          <w:rFonts w:asciiTheme="minorHAnsi" w:hAnsiTheme="minorHAnsi" w:cstheme="minorHAnsi"/>
          <w:sz w:val="22"/>
          <w:szCs w:val="22"/>
        </w:rPr>
        <w:t>:</w:t>
      </w:r>
    </w:p>
    <w:p w14:paraId="2A852821" w14:textId="059E37FC" w:rsidR="00F27BC4" w:rsidRPr="008849AF" w:rsidRDefault="00C4159E"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Delay or inhibit the efficient </w:t>
      </w:r>
      <w:r w:rsidR="00EF390D" w:rsidRPr="008849AF">
        <w:rPr>
          <w:rFonts w:asciiTheme="minorHAnsi" w:hAnsiTheme="minorHAnsi" w:cstheme="minorHAnsi"/>
          <w:sz w:val="22"/>
          <w:szCs w:val="22"/>
        </w:rPr>
        <w:t>provision of patient care</w:t>
      </w:r>
      <w:r w:rsidR="00BF6A8A" w:rsidRPr="008849AF">
        <w:rPr>
          <w:rFonts w:asciiTheme="minorHAnsi" w:hAnsiTheme="minorHAnsi" w:cstheme="minorHAnsi"/>
          <w:sz w:val="22"/>
          <w:szCs w:val="22"/>
        </w:rPr>
        <w:t>.</w:t>
      </w:r>
    </w:p>
    <w:p w14:paraId="51615480" w14:textId="21D67E2A" w:rsidR="00F27BC4" w:rsidRPr="008849AF" w:rsidRDefault="00EF390D"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Increase the psychological impact of the event for patients and their loved ones</w:t>
      </w:r>
      <w:r w:rsidR="00BF6A8A" w:rsidRPr="008849AF">
        <w:rPr>
          <w:rFonts w:asciiTheme="minorHAnsi" w:hAnsiTheme="minorHAnsi" w:cstheme="minorHAnsi"/>
          <w:sz w:val="22"/>
          <w:szCs w:val="22"/>
        </w:rPr>
        <w:t>.</w:t>
      </w:r>
    </w:p>
    <w:p w14:paraId="1DF39C87" w14:textId="3CB2CCE7" w:rsidR="00F27BC4" w:rsidRPr="008849AF" w:rsidRDefault="003A3243"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Delay the reunification between the patients</w:t>
      </w:r>
      <w:r w:rsidR="00BF6A8A" w:rsidRPr="008849AF">
        <w:rPr>
          <w:rFonts w:asciiTheme="minorHAnsi" w:hAnsiTheme="minorHAnsi" w:cstheme="minorHAnsi"/>
          <w:sz w:val="22"/>
          <w:szCs w:val="22"/>
        </w:rPr>
        <w:t>/residents/clients</w:t>
      </w:r>
      <w:r w:rsidRPr="008849AF">
        <w:rPr>
          <w:rFonts w:asciiTheme="minorHAnsi" w:hAnsiTheme="minorHAnsi" w:cstheme="minorHAnsi"/>
          <w:sz w:val="22"/>
          <w:szCs w:val="22"/>
        </w:rPr>
        <w:t xml:space="preserve"> and their loved ones</w:t>
      </w:r>
      <w:r w:rsidR="00BF6A8A" w:rsidRPr="008849AF">
        <w:rPr>
          <w:rFonts w:asciiTheme="minorHAnsi" w:hAnsiTheme="minorHAnsi" w:cstheme="minorHAnsi"/>
          <w:sz w:val="22"/>
          <w:szCs w:val="22"/>
        </w:rPr>
        <w:t>.</w:t>
      </w:r>
    </w:p>
    <w:p w14:paraId="25C89B58" w14:textId="5DE2B7A0" w:rsidR="00F27BC4" w:rsidRPr="008849AF" w:rsidRDefault="009E056A"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Diminish the capability of health care providers to identify </w:t>
      </w:r>
      <w:r w:rsidR="00713EEC" w:rsidRPr="008849AF">
        <w:rPr>
          <w:rFonts w:asciiTheme="minorHAnsi" w:hAnsiTheme="minorHAnsi" w:cstheme="minorHAnsi"/>
          <w:sz w:val="22"/>
          <w:szCs w:val="22"/>
        </w:rPr>
        <w:t>resource needs</w:t>
      </w:r>
      <w:r w:rsidR="00BF6A8A" w:rsidRPr="008849AF">
        <w:rPr>
          <w:rFonts w:asciiTheme="minorHAnsi" w:hAnsiTheme="minorHAnsi" w:cstheme="minorHAnsi"/>
          <w:sz w:val="22"/>
          <w:szCs w:val="22"/>
        </w:rPr>
        <w:t>.</w:t>
      </w:r>
    </w:p>
    <w:p w14:paraId="68023427" w14:textId="77777777" w:rsidR="00F92247" w:rsidRPr="008849AF" w:rsidRDefault="00713EEC"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Inhibit the ability of law</w:t>
      </w:r>
      <w:r w:rsidR="00F92247" w:rsidRPr="008849AF">
        <w:rPr>
          <w:rFonts w:asciiTheme="minorHAnsi" w:hAnsiTheme="minorHAnsi" w:cstheme="minorHAnsi"/>
          <w:sz w:val="22"/>
          <w:szCs w:val="22"/>
        </w:rPr>
        <w:t xml:space="preserve"> enforcement partners to gather evidence and investigate the event. </w:t>
      </w:r>
    </w:p>
    <w:p w14:paraId="39AB9D19" w14:textId="618A2A63" w:rsidR="00F27BC4" w:rsidRPr="008849AF" w:rsidRDefault="00AD1D8D"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Create gaps in documentation that </w:t>
      </w:r>
      <w:r w:rsidR="00BF6A8A" w:rsidRPr="008849AF">
        <w:rPr>
          <w:rFonts w:asciiTheme="minorHAnsi" w:hAnsiTheme="minorHAnsi" w:cstheme="minorHAnsi"/>
          <w:sz w:val="22"/>
          <w:szCs w:val="22"/>
        </w:rPr>
        <w:t>are</w:t>
      </w:r>
      <w:r w:rsidRPr="008849AF">
        <w:rPr>
          <w:rFonts w:asciiTheme="minorHAnsi" w:hAnsiTheme="minorHAnsi" w:cstheme="minorHAnsi"/>
          <w:sz w:val="22"/>
          <w:szCs w:val="22"/>
        </w:rPr>
        <w:t xml:space="preserve"> essential for future legal action or the potential for reimbursement from federal agencies</w:t>
      </w:r>
      <w:r w:rsidR="00880B0E" w:rsidRPr="008849AF">
        <w:rPr>
          <w:rFonts w:asciiTheme="minorHAnsi" w:hAnsiTheme="minorHAnsi" w:cstheme="minorHAnsi"/>
          <w:sz w:val="22"/>
          <w:szCs w:val="22"/>
        </w:rPr>
        <w:t>.</w:t>
      </w:r>
    </w:p>
    <w:p w14:paraId="07B69A6F" w14:textId="6EFCF572" w:rsidR="00F27BC4" w:rsidRPr="008849AF" w:rsidRDefault="00880B0E" w:rsidP="008849AF">
      <w:pPr>
        <w:pStyle w:val="BodyText"/>
        <w:numPr>
          <w:ilvl w:val="0"/>
          <w:numId w:val="11"/>
        </w:numPr>
        <w:spacing w:line="276" w:lineRule="auto"/>
        <w:rPr>
          <w:rFonts w:asciiTheme="minorHAnsi" w:hAnsiTheme="minorHAnsi" w:cstheme="minorHAnsi"/>
          <w:sz w:val="22"/>
          <w:szCs w:val="22"/>
        </w:rPr>
      </w:pPr>
      <w:r w:rsidRPr="008849AF">
        <w:rPr>
          <w:rFonts w:asciiTheme="minorHAnsi" w:hAnsiTheme="minorHAnsi" w:cstheme="minorHAnsi"/>
          <w:sz w:val="22"/>
          <w:szCs w:val="22"/>
        </w:rPr>
        <w:t>Limit the capability of affected facilities to be reimbursed for costs incurred when providing treatment</w:t>
      </w:r>
      <w:r w:rsidR="00BF6A8A" w:rsidRPr="008849AF">
        <w:rPr>
          <w:rFonts w:asciiTheme="minorHAnsi" w:hAnsiTheme="minorHAnsi" w:cstheme="minorHAnsi"/>
          <w:sz w:val="22"/>
          <w:szCs w:val="22"/>
        </w:rPr>
        <w:t>.</w:t>
      </w:r>
    </w:p>
    <w:p w14:paraId="1DD26687" w14:textId="77777777" w:rsidR="006D1254" w:rsidRPr="008849AF" w:rsidRDefault="006D1254" w:rsidP="008849AF">
      <w:pPr>
        <w:pStyle w:val="ListParagraph"/>
        <w:tabs>
          <w:tab w:val="left" w:pos="840"/>
        </w:tabs>
        <w:spacing w:line="276" w:lineRule="auto"/>
        <w:ind w:left="840" w:right="690"/>
        <w:rPr>
          <w:rFonts w:eastAsia="Garamond" w:cstheme="minorHAnsi"/>
        </w:rPr>
      </w:pPr>
    </w:p>
    <w:p w14:paraId="11578E1C" w14:textId="77777777" w:rsidR="00F27BC4" w:rsidRPr="008849AF" w:rsidRDefault="00F27BC4" w:rsidP="008849AF">
      <w:pPr>
        <w:pStyle w:val="Heading1"/>
        <w:spacing w:after="0" w:line="276" w:lineRule="auto"/>
        <w:rPr>
          <w:rFonts w:asciiTheme="minorHAnsi" w:eastAsia="Garamond" w:hAnsiTheme="minorHAnsi" w:cstheme="minorHAnsi"/>
          <w:sz w:val="22"/>
          <w:szCs w:val="22"/>
        </w:rPr>
      </w:pPr>
      <w:bookmarkStart w:id="3" w:name="Purpose"/>
      <w:bookmarkStart w:id="4" w:name="_bookmark2"/>
      <w:bookmarkStart w:id="5" w:name="_Toc138027665"/>
      <w:bookmarkEnd w:id="3"/>
      <w:bookmarkEnd w:id="4"/>
      <w:r w:rsidRPr="008849AF">
        <w:rPr>
          <w:rFonts w:asciiTheme="minorHAnsi" w:hAnsiTheme="minorHAnsi" w:cstheme="minorHAnsi"/>
          <w:sz w:val="22"/>
          <w:szCs w:val="22"/>
        </w:rPr>
        <w:t>Purpose</w:t>
      </w:r>
      <w:bookmarkEnd w:id="5"/>
    </w:p>
    <w:p w14:paraId="66F370EF" w14:textId="4E4EA39D" w:rsidR="00F27BC4" w:rsidRPr="008849AF" w:rsidRDefault="00277567"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The purpose for the West Central MN Health Care Coalition</w:t>
      </w:r>
      <w:r w:rsidR="00623524" w:rsidRPr="008849AF">
        <w:rPr>
          <w:rFonts w:asciiTheme="minorHAnsi" w:hAnsiTheme="minorHAnsi" w:cstheme="minorHAnsi"/>
          <w:sz w:val="22"/>
          <w:szCs w:val="22"/>
        </w:rPr>
        <w:t>’s</w:t>
      </w:r>
      <w:r w:rsidRPr="008849AF">
        <w:rPr>
          <w:rFonts w:asciiTheme="minorHAnsi" w:hAnsiTheme="minorHAnsi" w:cstheme="minorHAnsi"/>
          <w:sz w:val="22"/>
          <w:szCs w:val="22"/>
        </w:rPr>
        <w:t xml:space="preserve"> (WCMHPC) Regional Patient</w:t>
      </w:r>
      <w:r w:rsidRPr="008849AF">
        <w:rPr>
          <w:rFonts w:asciiTheme="minorHAnsi" w:hAnsiTheme="minorHAnsi" w:cstheme="minorHAnsi"/>
          <w:spacing w:val="-7"/>
          <w:sz w:val="22"/>
          <w:szCs w:val="22"/>
        </w:rPr>
        <w:t xml:space="preserve"> </w:t>
      </w:r>
      <w:r w:rsidRPr="008849AF">
        <w:rPr>
          <w:rFonts w:asciiTheme="minorHAnsi" w:hAnsiTheme="minorHAnsi" w:cstheme="minorHAnsi"/>
          <w:sz w:val="22"/>
          <w:szCs w:val="22"/>
        </w:rPr>
        <w:t>Tracking Plan is to provide the tools and resources for health care providers within the region</w:t>
      </w:r>
      <w:r w:rsidR="00BF6A8A" w:rsidRPr="008849AF">
        <w:rPr>
          <w:rFonts w:asciiTheme="minorHAnsi" w:hAnsiTheme="minorHAnsi" w:cstheme="minorHAnsi"/>
          <w:sz w:val="22"/>
          <w:szCs w:val="22"/>
        </w:rPr>
        <w:t>,</w:t>
      </w:r>
      <w:r w:rsidRPr="008849AF">
        <w:rPr>
          <w:rFonts w:asciiTheme="minorHAnsi" w:hAnsiTheme="minorHAnsi" w:cstheme="minorHAnsi"/>
          <w:sz w:val="22"/>
          <w:szCs w:val="22"/>
        </w:rPr>
        <w:t xml:space="preserve"> to </w:t>
      </w:r>
      <w:r w:rsidR="00BF6A8A" w:rsidRPr="008849AF">
        <w:rPr>
          <w:rFonts w:asciiTheme="minorHAnsi" w:hAnsiTheme="minorHAnsi" w:cstheme="minorHAnsi"/>
          <w:sz w:val="22"/>
          <w:szCs w:val="22"/>
        </w:rPr>
        <w:t>assist with patient/resident/client tracking</w:t>
      </w:r>
      <w:r w:rsidRPr="008849AF">
        <w:rPr>
          <w:rFonts w:asciiTheme="minorHAnsi" w:hAnsiTheme="minorHAnsi" w:cstheme="minorHAnsi"/>
          <w:sz w:val="22"/>
          <w:szCs w:val="22"/>
        </w:rPr>
        <w:t xml:space="preserve">.  This plan allows all </w:t>
      </w:r>
      <w:r w:rsidR="00BF6A8A" w:rsidRPr="008849AF">
        <w:rPr>
          <w:rFonts w:asciiTheme="minorHAnsi" w:hAnsiTheme="minorHAnsi" w:cstheme="minorHAnsi"/>
          <w:sz w:val="22"/>
          <w:szCs w:val="22"/>
        </w:rPr>
        <w:t xml:space="preserve">health care </w:t>
      </w:r>
      <w:r w:rsidRPr="008849AF">
        <w:rPr>
          <w:rFonts w:asciiTheme="minorHAnsi" w:hAnsiTheme="minorHAnsi" w:cstheme="minorHAnsi"/>
          <w:sz w:val="22"/>
          <w:szCs w:val="22"/>
        </w:rPr>
        <w:t xml:space="preserve">providers to </w:t>
      </w:r>
      <w:r w:rsidR="007712A7" w:rsidRPr="008849AF">
        <w:rPr>
          <w:rFonts w:asciiTheme="minorHAnsi" w:hAnsiTheme="minorHAnsi" w:cstheme="minorHAnsi"/>
          <w:sz w:val="22"/>
          <w:szCs w:val="22"/>
        </w:rPr>
        <w:t>utilize the same processes that will ensure continuity of patient</w:t>
      </w:r>
      <w:r w:rsidR="00BF6A8A" w:rsidRPr="008849AF">
        <w:rPr>
          <w:rFonts w:asciiTheme="minorHAnsi" w:hAnsiTheme="minorHAnsi" w:cstheme="minorHAnsi"/>
          <w:sz w:val="22"/>
          <w:szCs w:val="22"/>
        </w:rPr>
        <w:t>/resident/client</w:t>
      </w:r>
      <w:r w:rsidR="007712A7" w:rsidRPr="008849AF">
        <w:rPr>
          <w:rFonts w:asciiTheme="minorHAnsi" w:hAnsiTheme="minorHAnsi" w:cstheme="minorHAnsi"/>
          <w:sz w:val="22"/>
          <w:szCs w:val="22"/>
        </w:rPr>
        <w:t xml:space="preserve"> tracking within the region.  </w:t>
      </w:r>
      <w:r w:rsidR="006877A9" w:rsidRPr="008849AF">
        <w:rPr>
          <w:rFonts w:asciiTheme="minorHAnsi" w:hAnsiTheme="minorHAnsi" w:cstheme="minorHAnsi"/>
          <w:sz w:val="22"/>
          <w:szCs w:val="22"/>
        </w:rPr>
        <w:t>T</w:t>
      </w:r>
      <w:r w:rsidR="00F27BC4" w:rsidRPr="008849AF">
        <w:rPr>
          <w:rFonts w:asciiTheme="minorHAnsi" w:hAnsiTheme="minorHAnsi" w:cstheme="minorHAnsi"/>
          <w:sz w:val="22"/>
          <w:szCs w:val="22"/>
        </w:rPr>
        <w:t xml:space="preserve">he objectives for </w:t>
      </w:r>
      <w:r w:rsidR="003D1D3E" w:rsidRPr="008849AF">
        <w:rPr>
          <w:rFonts w:asciiTheme="minorHAnsi" w:hAnsiTheme="minorHAnsi" w:cstheme="minorHAnsi"/>
          <w:sz w:val="22"/>
          <w:szCs w:val="22"/>
        </w:rPr>
        <w:t>the West Central MN Health Care Coalition</w:t>
      </w:r>
      <w:r w:rsidR="00623524" w:rsidRPr="008849AF">
        <w:rPr>
          <w:rFonts w:asciiTheme="minorHAnsi" w:hAnsiTheme="minorHAnsi" w:cstheme="minorHAnsi"/>
          <w:sz w:val="22"/>
          <w:szCs w:val="22"/>
        </w:rPr>
        <w:t>’s</w:t>
      </w:r>
      <w:r w:rsidR="003D1D3E" w:rsidRPr="008849AF">
        <w:rPr>
          <w:rFonts w:asciiTheme="minorHAnsi" w:hAnsiTheme="minorHAnsi" w:cstheme="minorHAnsi"/>
          <w:sz w:val="22"/>
          <w:szCs w:val="22"/>
        </w:rPr>
        <w:t xml:space="preserve"> (WCMHPC) </w:t>
      </w:r>
      <w:r w:rsidR="006877A9" w:rsidRPr="008849AF">
        <w:rPr>
          <w:rFonts w:asciiTheme="minorHAnsi" w:hAnsiTheme="minorHAnsi" w:cstheme="minorHAnsi"/>
          <w:sz w:val="22"/>
          <w:szCs w:val="22"/>
        </w:rPr>
        <w:t>Regional P</w:t>
      </w:r>
      <w:r w:rsidR="00F27BC4" w:rsidRPr="008849AF">
        <w:rPr>
          <w:rFonts w:asciiTheme="minorHAnsi" w:hAnsiTheme="minorHAnsi" w:cstheme="minorHAnsi"/>
          <w:sz w:val="22"/>
          <w:szCs w:val="22"/>
        </w:rPr>
        <w:t>atient</w:t>
      </w:r>
      <w:r w:rsidR="00F27BC4" w:rsidRPr="008849AF">
        <w:rPr>
          <w:rFonts w:asciiTheme="minorHAnsi" w:hAnsiTheme="minorHAnsi" w:cstheme="minorHAnsi"/>
          <w:spacing w:val="-7"/>
          <w:sz w:val="22"/>
          <w:szCs w:val="22"/>
        </w:rPr>
        <w:t xml:space="preserve"> </w:t>
      </w:r>
      <w:r w:rsidR="006877A9" w:rsidRPr="008849AF">
        <w:rPr>
          <w:rFonts w:asciiTheme="minorHAnsi" w:hAnsiTheme="minorHAnsi" w:cstheme="minorHAnsi"/>
          <w:sz w:val="22"/>
          <w:szCs w:val="22"/>
        </w:rPr>
        <w:t>T</w:t>
      </w:r>
      <w:r w:rsidR="00F27BC4" w:rsidRPr="008849AF">
        <w:rPr>
          <w:rFonts w:asciiTheme="minorHAnsi" w:hAnsiTheme="minorHAnsi" w:cstheme="minorHAnsi"/>
          <w:sz w:val="22"/>
          <w:szCs w:val="22"/>
        </w:rPr>
        <w:t>racking</w:t>
      </w:r>
      <w:r w:rsidR="006877A9" w:rsidRPr="008849AF">
        <w:rPr>
          <w:rFonts w:asciiTheme="minorHAnsi" w:hAnsiTheme="minorHAnsi" w:cstheme="minorHAnsi"/>
          <w:sz w:val="22"/>
          <w:szCs w:val="22"/>
        </w:rPr>
        <w:t xml:space="preserve"> Plan are:</w:t>
      </w:r>
    </w:p>
    <w:p w14:paraId="24406A7A" w14:textId="22F8FE4F" w:rsidR="00F27BC4" w:rsidRPr="008849AF" w:rsidRDefault="00F27BC4"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To determine and document the identity of the</w:t>
      </w:r>
      <w:r w:rsidRPr="008849AF">
        <w:rPr>
          <w:rFonts w:asciiTheme="minorHAnsi" w:hAnsiTheme="minorHAnsi" w:cstheme="minorHAnsi"/>
          <w:spacing w:val="-29"/>
          <w:sz w:val="22"/>
          <w:szCs w:val="22"/>
        </w:rPr>
        <w:t xml:space="preserve"> </w:t>
      </w:r>
      <w:r w:rsidRPr="008849AF">
        <w:rPr>
          <w:rFonts w:asciiTheme="minorHAnsi" w:hAnsiTheme="minorHAnsi" w:cstheme="minorHAnsi"/>
          <w:sz w:val="22"/>
          <w:szCs w:val="22"/>
        </w:rPr>
        <w:t>patient</w:t>
      </w:r>
      <w:r w:rsidR="00D25CB8">
        <w:rPr>
          <w:rFonts w:asciiTheme="minorHAnsi" w:hAnsiTheme="minorHAnsi" w:cstheme="minorHAnsi"/>
          <w:sz w:val="22"/>
          <w:szCs w:val="22"/>
        </w:rPr>
        <w:t>.</w:t>
      </w:r>
    </w:p>
    <w:p w14:paraId="56418224" w14:textId="083F221F" w:rsidR="00F27BC4" w:rsidRPr="008849AF" w:rsidRDefault="00F27BC4"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To determine and document the patient’s</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location</w:t>
      </w:r>
      <w:r w:rsidR="005D43BE" w:rsidRPr="008849AF">
        <w:rPr>
          <w:rFonts w:asciiTheme="minorHAnsi" w:hAnsiTheme="minorHAnsi" w:cstheme="minorHAnsi"/>
          <w:sz w:val="22"/>
          <w:szCs w:val="22"/>
        </w:rPr>
        <w:t>.</w:t>
      </w:r>
    </w:p>
    <w:p w14:paraId="1CB1A906" w14:textId="790CA65F" w:rsidR="008F2B3A" w:rsidRPr="008849AF" w:rsidRDefault="008F2B3A"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To identify the</w:t>
      </w:r>
      <w:r w:rsidR="00F81EEE" w:rsidRPr="008849AF">
        <w:rPr>
          <w:rFonts w:asciiTheme="minorHAnsi" w:hAnsiTheme="minorHAnsi" w:cstheme="minorHAnsi"/>
          <w:sz w:val="22"/>
          <w:szCs w:val="22"/>
        </w:rPr>
        <w:t xml:space="preserve"> modes of transportation utilized</w:t>
      </w:r>
      <w:r w:rsidR="005D43BE" w:rsidRPr="008849AF">
        <w:rPr>
          <w:rFonts w:asciiTheme="minorHAnsi" w:hAnsiTheme="minorHAnsi" w:cstheme="minorHAnsi"/>
          <w:sz w:val="22"/>
          <w:szCs w:val="22"/>
        </w:rPr>
        <w:t>.</w:t>
      </w:r>
    </w:p>
    <w:p w14:paraId="2A2A8548" w14:textId="755783AB" w:rsidR="00F27BC4" w:rsidRPr="008849AF" w:rsidRDefault="00F27BC4"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T</w:t>
      </w:r>
      <w:r w:rsidR="002C68BB" w:rsidRPr="008849AF">
        <w:rPr>
          <w:rFonts w:asciiTheme="minorHAnsi" w:hAnsiTheme="minorHAnsi" w:cstheme="minorHAnsi"/>
          <w:sz w:val="22"/>
          <w:szCs w:val="22"/>
        </w:rPr>
        <w:t xml:space="preserve">o utilize </w:t>
      </w:r>
      <w:r w:rsidR="000F5392" w:rsidRPr="008849AF">
        <w:rPr>
          <w:rFonts w:asciiTheme="minorHAnsi" w:hAnsiTheme="minorHAnsi" w:cstheme="minorHAnsi"/>
          <w:sz w:val="22"/>
          <w:szCs w:val="22"/>
        </w:rPr>
        <w:t xml:space="preserve">the START Triage patient tracking identifiers to indicate the basic status of the </w:t>
      </w:r>
      <w:r w:rsidRPr="008849AF">
        <w:rPr>
          <w:rFonts w:asciiTheme="minorHAnsi" w:hAnsiTheme="minorHAnsi" w:cstheme="minorHAnsi"/>
          <w:sz w:val="22"/>
          <w:szCs w:val="22"/>
        </w:rPr>
        <w:t>condition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facilitate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continuity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of care</w:t>
      </w:r>
      <w:r w:rsidR="005D43BE" w:rsidRPr="008849AF">
        <w:rPr>
          <w:rFonts w:asciiTheme="minorHAnsi" w:hAnsiTheme="minorHAnsi" w:cstheme="minorHAnsi"/>
          <w:sz w:val="22"/>
          <w:szCs w:val="22"/>
        </w:rPr>
        <w:t>.</w:t>
      </w:r>
    </w:p>
    <w:p w14:paraId="63E1D38D" w14:textId="4540D26C" w:rsidR="008C4513" w:rsidRPr="008849AF" w:rsidRDefault="00F27BC4"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To </w:t>
      </w:r>
      <w:r w:rsidR="002B1539" w:rsidRPr="008849AF">
        <w:rPr>
          <w:rFonts w:asciiTheme="minorHAnsi" w:hAnsiTheme="minorHAnsi" w:cstheme="minorHAnsi"/>
          <w:sz w:val="22"/>
          <w:szCs w:val="22"/>
        </w:rPr>
        <w:t xml:space="preserve">create a database of </w:t>
      </w:r>
      <w:r w:rsidR="0048540D" w:rsidRPr="008849AF">
        <w:rPr>
          <w:rFonts w:asciiTheme="minorHAnsi" w:hAnsiTheme="minorHAnsi" w:cstheme="minorHAnsi"/>
          <w:sz w:val="22"/>
          <w:szCs w:val="22"/>
        </w:rPr>
        <w:t xml:space="preserve">patients and their locations to aid </w:t>
      </w:r>
      <w:r w:rsidR="008C4513" w:rsidRPr="008849AF">
        <w:rPr>
          <w:rFonts w:asciiTheme="minorHAnsi" w:hAnsiTheme="minorHAnsi" w:cstheme="minorHAnsi"/>
          <w:sz w:val="22"/>
          <w:szCs w:val="22"/>
        </w:rPr>
        <w:t>the local emergency manager</w:t>
      </w:r>
      <w:r w:rsidR="005D43BE" w:rsidRPr="008849AF">
        <w:rPr>
          <w:rFonts w:asciiTheme="minorHAnsi" w:hAnsiTheme="minorHAnsi" w:cstheme="minorHAnsi"/>
          <w:sz w:val="22"/>
          <w:szCs w:val="22"/>
        </w:rPr>
        <w:t xml:space="preserve"> and </w:t>
      </w:r>
      <w:r w:rsidR="008C4513" w:rsidRPr="008849AF">
        <w:rPr>
          <w:rFonts w:asciiTheme="minorHAnsi" w:hAnsiTheme="minorHAnsi" w:cstheme="minorHAnsi"/>
          <w:sz w:val="22"/>
          <w:szCs w:val="22"/>
        </w:rPr>
        <w:t>law enforcement in their investigation process</w:t>
      </w:r>
      <w:r w:rsidR="00D25CB8">
        <w:rPr>
          <w:rFonts w:asciiTheme="minorHAnsi" w:hAnsiTheme="minorHAnsi" w:cstheme="minorHAnsi"/>
          <w:sz w:val="22"/>
          <w:szCs w:val="22"/>
        </w:rPr>
        <w:t>.</w:t>
      </w:r>
      <w:r w:rsidR="008C4513" w:rsidRPr="008849AF">
        <w:rPr>
          <w:rFonts w:asciiTheme="minorHAnsi" w:hAnsiTheme="minorHAnsi" w:cstheme="minorHAnsi"/>
          <w:sz w:val="22"/>
          <w:szCs w:val="22"/>
        </w:rPr>
        <w:t xml:space="preserve"> </w:t>
      </w:r>
    </w:p>
    <w:p w14:paraId="3C47EBB4" w14:textId="51518A02" w:rsidR="00F27BC4" w:rsidRPr="008849AF" w:rsidRDefault="008C4513"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To create a database of patients and their locations to assist the </w:t>
      </w:r>
      <w:r w:rsidR="00D25CB8">
        <w:rPr>
          <w:rFonts w:asciiTheme="minorHAnsi" w:hAnsiTheme="minorHAnsi" w:cstheme="minorHAnsi"/>
          <w:sz w:val="22"/>
          <w:szCs w:val="22"/>
        </w:rPr>
        <w:t xml:space="preserve">Local Emergency Management and/or the </w:t>
      </w:r>
      <w:r w:rsidRPr="008849AF">
        <w:rPr>
          <w:rFonts w:asciiTheme="minorHAnsi" w:hAnsiTheme="minorHAnsi" w:cstheme="minorHAnsi"/>
          <w:sz w:val="22"/>
          <w:szCs w:val="22"/>
        </w:rPr>
        <w:t>Department of Health and Human Services</w:t>
      </w:r>
      <w:r w:rsidR="00584DCD" w:rsidRPr="008849AF">
        <w:rPr>
          <w:rFonts w:asciiTheme="minorHAnsi" w:hAnsiTheme="minorHAnsi" w:cstheme="minorHAnsi"/>
          <w:sz w:val="22"/>
          <w:szCs w:val="22"/>
        </w:rPr>
        <w:t xml:space="preserve"> family reunification process. </w:t>
      </w:r>
    </w:p>
    <w:p w14:paraId="111FA00F" w14:textId="5EDDB663" w:rsidR="00584DCD" w:rsidRPr="008849AF" w:rsidRDefault="00584DCD"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Utilize the MNTrac Patient Tracking program to compile data collected</w:t>
      </w:r>
      <w:r w:rsidR="00AA5E67" w:rsidRPr="008849AF">
        <w:rPr>
          <w:rFonts w:asciiTheme="minorHAnsi" w:hAnsiTheme="minorHAnsi" w:cstheme="minorHAnsi"/>
          <w:sz w:val="22"/>
          <w:szCs w:val="22"/>
        </w:rPr>
        <w:t xml:space="preserve"> and work within the MNTrac Command Center for confidential information sharing capabilities.</w:t>
      </w:r>
    </w:p>
    <w:p w14:paraId="7AAAE34E" w14:textId="40285F7E" w:rsidR="00AA5E67" w:rsidRPr="008849AF" w:rsidRDefault="00AA5E67" w:rsidP="008849AF">
      <w:pPr>
        <w:pStyle w:val="BodyText"/>
        <w:numPr>
          <w:ilvl w:val="0"/>
          <w:numId w:val="12"/>
        </w:numPr>
        <w:spacing w:line="276" w:lineRule="auto"/>
        <w:rPr>
          <w:rFonts w:asciiTheme="minorHAnsi" w:hAnsiTheme="minorHAnsi" w:cstheme="minorHAnsi"/>
          <w:sz w:val="22"/>
          <w:szCs w:val="22"/>
        </w:rPr>
      </w:pPr>
      <w:r w:rsidRPr="008849AF">
        <w:rPr>
          <w:rFonts w:asciiTheme="minorHAnsi" w:hAnsiTheme="minorHAnsi" w:cstheme="minorHAnsi"/>
          <w:sz w:val="22"/>
          <w:szCs w:val="22"/>
        </w:rPr>
        <w:t>To create a redundant means of compiling data when MNTrac is unavailable.</w:t>
      </w:r>
      <w:r w:rsidR="00D25CB8">
        <w:rPr>
          <w:rFonts w:asciiTheme="minorHAnsi" w:hAnsiTheme="minorHAnsi" w:cstheme="minorHAnsi"/>
          <w:sz w:val="22"/>
          <w:szCs w:val="22"/>
        </w:rPr>
        <w:br/>
      </w:r>
    </w:p>
    <w:p w14:paraId="1C1D9A21" w14:textId="77777777" w:rsidR="00F27BC4" w:rsidRPr="008849AF" w:rsidRDefault="00F27BC4" w:rsidP="008849AF">
      <w:pPr>
        <w:pStyle w:val="Heading1"/>
        <w:spacing w:after="0" w:line="276" w:lineRule="auto"/>
        <w:rPr>
          <w:rFonts w:asciiTheme="minorHAnsi" w:eastAsia="Garamond" w:hAnsiTheme="minorHAnsi" w:cstheme="minorHAnsi"/>
          <w:sz w:val="22"/>
          <w:szCs w:val="22"/>
        </w:rPr>
      </w:pPr>
      <w:bookmarkStart w:id="6" w:name="Scope"/>
      <w:bookmarkStart w:id="7" w:name="_bookmark3"/>
      <w:bookmarkStart w:id="8" w:name="_Toc138027666"/>
      <w:bookmarkEnd w:id="6"/>
      <w:bookmarkEnd w:id="7"/>
      <w:r w:rsidRPr="008849AF">
        <w:rPr>
          <w:rFonts w:asciiTheme="minorHAnsi" w:hAnsiTheme="minorHAnsi" w:cstheme="minorHAnsi"/>
          <w:sz w:val="22"/>
          <w:szCs w:val="22"/>
        </w:rPr>
        <w:lastRenderedPageBreak/>
        <w:t>Scope</w:t>
      </w:r>
      <w:bookmarkEnd w:id="8"/>
    </w:p>
    <w:p w14:paraId="3C622644" w14:textId="21890B95" w:rsidR="00D25CB8"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The Regional Patient Tracking </w:t>
      </w:r>
      <w:r w:rsidR="0062006A" w:rsidRPr="008849AF">
        <w:rPr>
          <w:rFonts w:asciiTheme="minorHAnsi" w:hAnsiTheme="minorHAnsi" w:cstheme="minorHAnsi"/>
          <w:sz w:val="22"/>
          <w:szCs w:val="22"/>
        </w:rPr>
        <w:t xml:space="preserve">Plan is divided into </w:t>
      </w:r>
      <w:r w:rsidR="00D25CB8">
        <w:rPr>
          <w:rFonts w:asciiTheme="minorHAnsi" w:hAnsiTheme="minorHAnsi" w:cstheme="minorHAnsi"/>
          <w:sz w:val="22"/>
          <w:szCs w:val="22"/>
        </w:rPr>
        <w:t>two</w:t>
      </w:r>
      <w:r w:rsidR="0062006A" w:rsidRPr="008849AF">
        <w:rPr>
          <w:rFonts w:asciiTheme="minorHAnsi" w:hAnsiTheme="minorHAnsi" w:cstheme="minorHAnsi"/>
          <w:sz w:val="22"/>
          <w:szCs w:val="22"/>
        </w:rPr>
        <w:t xml:space="preserve"> sections.</w:t>
      </w:r>
      <w:r w:rsidR="00B90585" w:rsidRPr="008849AF">
        <w:rPr>
          <w:rFonts w:asciiTheme="minorHAnsi" w:hAnsiTheme="minorHAnsi" w:cstheme="minorHAnsi"/>
          <w:sz w:val="22"/>
          <w:szCs w:val="22"/>
        </w:rPr>
        <w:t xml:space="preserve">  </w:t>
      </w:r>
    </w:p>
    <w:p w14:paraId="08DA9DAC" w14:textId="77777777" w:rsidR="00D25CB8" w:rsidRDefault="005D43BE" w:rsidP="00D25CB8">
      <w:pPr>
        <w:pStyle w:val="BodyText"/>
        <w:spacing w:line="276" w:lineRule="auto"/>
        <w:ind w:firstLine="720"/>
        <w:rPr>
          <w:rFonts w:asciiTheme="minorHAnsi" w:hAnsiTheme="minorHAnsi" w:cstheme="minorHAnsi"/>
          <w:sz w:val="22"/>
          <w:szCs w:val="22"/>
        </w:rPr>
      </w:pPr>
      <w:r w:rsidRPr="008849AF">
        <w:rPr>
          <w:rFonts w:asciiTheme="minorHAnsi" w:hAnsiTheme="minorHAnsi" w:cstheme="minorHAnsi"/>
          <w:sz w:val="22"/>
          <w:szCs w:val="22"/>
        </w:rPr>
        <w:t xml:space="preserve">Section </w:t>
      </w:r>
      <w:r w:rsidR="00530483" w:rsidRPr="008849AF">
        <w:rPr>
          <w:rFonts w:asciiTheme="minorHAnsi" w:hAnsiTheme="minorHAnsi" w:cstheme="minorHAnsi"/>
          <w:sz w:val="22"/>
          <w:szCs w:val="22"/>
        </w:rPr>
        <w:t xml:space="preserve">I is the </w:t>
      </w:r>
      <w:r w:rsidR="00B90585" w:rsidRPr="008849AF">
        <w:rPr>
          <w:rFonts w:asciiTheme="minorHAnsi" w:hAnsiTheme="minorHAnsi" w:cstheme="minorHAnsi"/>
          <w:sz w:val="22"/>
          <w:szCs w:val="22"/>
        </w:rPr>
        <w:t xml:space="preserve">processes involved in </w:t>
      </w:r>
      <w:r w:rsidR="00D25CB8" w:rsidRPr="008849AF">
        <w:rPr>
          <w:rFonts w:asciiTheme="minorHAnsi" w:hAnsiTheme="minorHAnsi" w:cstheme="minorHAnsi"/>
          <w:sz w:val="22"/>
          <w:szCs w:val="22"/>
        </w:rPr>
        <w:t>day-to-day</w:t>
      </w:r>
      <w:r w:rsidR="00B90585" w:rsidRPr="008849AF">
        <w:rPr>
          <w:rFonts w:asciiTheme="minorHAnsi" w:hAnsiTheme="minorHAnsi" w:cstheme="minorHAnsi"/>
          <w:sz w:val="22"/>
          <w:szCs w:val="22"/>
        </w:rPr>
        <w:t xml:space="preserve"> patient tracking involve the use of the EMTALA form as the conduit of information sharing.  </w:t>
      </w:r>
    </w:p>
    <w:p w14:paraId="0CE42651" w14:textId="77777777" w:rsidR="00D25CB8" w:rsidRDefault="002F6E2C" w:rsidP="00D25CB8">
      <w:pPr>
        <w:pStyle w:val="BodyText"/>
        <w:spacing w:line="276" w:lineRule="auto"/>
        <w:ind w:firstLine="720"/>
        <w:rPr>
          <w:rFonts w:asciiTheme="minorHAnsi" w:hAnsiTheme="minorHAnsi" w:cstheme="minorHAnsi"/>
          <w:spacing w:val="-3"/>
          <w:sz w:val="22"/>
          <w:szCs w:val="22"/>
        </w:rPr>
      </w:pPr>
      <w:r w:rsidRPr="008849AF">
        <w:rPr>
          <w:rFonts w:asciiTheme="minorHAnsi" w:hAnsiTheme="minorHAnsi" w:cstheme="minorHAnsi"/>
          <w:sz w:val="22"/>
          <w:szCs w:val="22"/>
        </w:rPr>
        <w:t>Section II is for m</w:t>
      </w:r>
      <w:r w:rsidR="006E37E4" w:rsidRPr="008849AF">
        <w:rPr>
          <w:rFonts w:asciiTheme="minorHAnsi" w:hAnsiTheme="minorHAnsi" w:cstheme="minorHAnsi"/>
          <w:sz w:val="22"/>
          <w:szCs w:val="22"/>
        </w:rPr>
        <w:t>ass casualty patient tracking</w:t>
      </w:r>
      <w:r w:rsidRPr="008849AF">
        <w:rPr>
          <w:rFonts w:asciiTheme="minorHAnsi" w:hAnsiTheme="minorHAnsi" w:cstheme="minorHAnsi"/>
          <w:sz w:val="22"/>
          <w:szCs w:val="22"/>
        </w:rPr>
        <w:t xml:space="preserve"> and</w:t>
      </w:r>
      <w:r w:rsidR="006E37E4" w:rsidRPr="008849AF">
        <w:rPr>
          <w:rFonts w:asciiTheme="minorHAnsi" w:hAnsiTheme="minorHAnsi" w:cstheme="minorHAnsi"/>
          <w:sz w:val="22"/>
          <w:szCs w:val="22"/>
        </w:rPr>
        <w:t xml:space="preserve"> </w:t>
      </w:r>
      <w:r w:rsidR="004134E6" w:rsidRPr="008849AF">
        <w:rPr>
          <w:rFonts w:asciiTheme="minorHAnsi" w:hAnsiTheme="minorHAnsi" w:cstheme="minorHAnsi"/>
          <w:sz w:val="22"/>
          <w:szCs w:val="22"/>
        </w:rPr>
        <w:t xml:space="preserve">includes regional multi-agency coordination and information sharing amongst all emergency preparedness partners. </w:t>
      </w:r>
      <w:r w:rsidR="00F27BC4" w:rsidRPr="008849AF">
        <w:rPr>
          <w:rFonts w:asciiTheme="minorHAnsi" w:hAnsiTheme="minorHAnsi" w:cstheme="minorHAnsi"/>
          <w:spacing w:val="-3"/>
          <w:sz w:val="22"/>
          <w:szCs w:val="22"/>
        </w:rPr>
        <w:t xml:space="preserve"> </w:t>
      </w:r>
    </w:p>
    <w:p w14:paraId="36BB300F" w14:textId="77777777" w:rsidR="003A6F20" w:rsidRPr="008849AF" w:rsidRDefault="003A6F20" w:rsidP="008849AF">
      <w:pPr>
        <w:pStyle w:val="BodyText"/>
        <w:spacing w:line="276" w:lineRule="auto"/>
        <w:rPr>
          <w:rFonts w:asciiTheme="minorHAnsi" w:hAnsiTheme="minorHAnsi" w:cstheme="minorHAnsi"/>
          <w:sz w:val="22"/>
          <w:szCs w:val="22"/>
        </w:rPr>
      </w:pPr>
    </w:p>
    <w:p w14:paraId="645711FE" w14:textId="77777777" w:rsidR="00F27BC4" w:rsidRPr="008849AF" w:rsidRDefault="00F27BC4" w:rsidP="008849AF">
      <w:pPr>
        <w:pStyle w:val="Heading1"/>
        <w:spacing w:after="0" w:line="276" w:lineRule="auto"/>
        <w:rPr>
          <w:rFonts w:asciiTheme="minorHAnsi" w:eastAsia="Garamond" w:hAnsiTheme="minorHAnsi" w:cstheme="minorHAnsi"/>
          <w:sz w:val="22"/>
          <w:szCs w:val="22"/>
        </w:rPr>
      </w:pPr>
      <w:bookmarkStart w:id="9" w:name="Planning_Assumptions"/>
      <w:bookmarkStart w:id="10" w:name="_bookmark4"/>
      <w:bookmarkStart w:id="11" w:name="_Toc138027667"/>
      <w:bookmarkEnd w:id="9"/>
      <w:bookmarkEnd w:id="10"/>
      <w:r w:rsidRPr="008849AF">
        <w:rPr>
          <w:rFonts w:asciiTheme="minorHAnsi" w:hAnsiTheme="minorHAnsi" w:cstheme="minorHAnsi"/>
          <w:sz w:val="22"/>
          <w:szCs w:val="22"/>
        </w:rPr>
        <w:t>Planning</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Assumptions</w:t>
      </w:r>
      <w:bookmarkEnd w:id="11"/>
    </w:p>
    <w:p w14:paraId="5C4E65F8" w14:textId="6FA99722" w:rsidR="003F2C1D" w:rsidRPr="008849AF" w:rsidRDefault="003F2C1D" w:rsidP="008849AF">
      <w:pPr>
        <w:pStyle w:val="ListParagraph"/>
        <w:numPr>
          <w:ilvl w:val="0"/>
          <w:numId w:val="13"/>
        </w:numPr>
        <w:spacing w:line="276" w:lineRule="auto"/>
        <w:rPr>
          <w:rFonts w:eastAsiaTheme="majorEastAsia" w:cstheme="minorHAnsi"/>
        </w:rPr>
      </w:pPr>
      <w:r w:rsidRPr="008849AF">
        <w:rPr>
          <w:rFonts w:eastAsiaTheme="majorEastAsia" w:cstheme="minorHAnsi"/>
        </w:rPr>
        <w:t xml:space="preserve">The word </w:t>
      </w:r>
      <w:r w:rsidR="002F6E2C" w:rsidRPr="008849AF">
        <w:rPr>
          <w:rFonts w:eastAsiaTheme="majorEastAsia" w:cstheme="minorHAnsi"/>
        </w:rPr>
        <w:t>“</w:t>
      </w:r>
      <w:r w:rsidRPr="008849AF">
        <w:rPr>
          <w:rFonts w:eastAsiaTheme="majorEastAsia" w:cstheme="minorHAnsi"/>
        </w:rPr>
        <w:t>patient</w:t>
      </w:r>
      <w:r w:rsidR="002F6E2C" w:rsidRPr="008849AF">
        <w:rPr>
          <w:rFonts w:eastAsiaTheme="majorEastAsia" w:cstheme="minorHAnsi"/>
        </w:rPr>
        <w:t>”</w:t>
      </w:r>
      <w:r w:rsidRPr="008849AF">
        <w:rPr>
          <w:rFonts w:eastAsiaTheme="majorEastAsia" w:cstheme="minorHAnsi"/>
        </w:rPr>
        <w:t xml:space="preserve"> is interchangeable and applies to patients, residents</w:t>
      </w:r>
      <w:r w:rsidR="00D25CB8">
        <w:rPr>
          <w:rFonts w:eastAsiaTheme="majorEastAsia" w:cstheme="minorHAnsi"/>
        </w:rPr>
        <w:t>,</w:t>
      </w:r>
      <w:r w:rsidRPr="008849AF">
        <w:rPr>
          <w:rFonts w:eastAsiaTheme="majorEastAsia" w:cstheme="minorHAnsi"/>
        </w:rPr>
        <w:t xml:space="preserve"> and clients in health care facilities. </w:t>
      </w:r>
    </w:p>
    <w:p w14:paraId="73D63E34" w14:textId="59C35677" w:rsidR="00F27BC4" w:rsidRPr="008849AF" w:rsidRDefault="00F27BC4" w:rsidP="008849AF">
      <w:pPr>
        <w:pStyle w:val="BodyText"/>
        <w:numPr>
          <w:ilvl w:val="0"/>
          <w:numId w:val="13"/>
        </w:numPr>
        <w:spacing w:line="276" w:lineRule="auto"/>
        <w:rPr>
          <w:rFonts w:asciiTheme="minorHAnsi" w:hAnsiTheme="minorHAnsi" w:cstheme="minorHAnsi"/>
          <w:sz w:val="22"/>
          <w:szCs w:val="22"/>
        </w:rPr>
      </w:pPr>
      <w:r w:rsidRPr="008849AF">
        <w:rPr>
          <w:rFonts w:asciiTheme="minorHAnsi" w:hAnsiTheme="minorHAnsi" w:cstheme="minorHAnsi"/>
          <w:sz w:val="22"/>
          <w:szCs w:val="22"/>
        </w:rPr>
        <w:t>Not all information about the patient will be available at the beginning of patient tracking. As patient care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time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allows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more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about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will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gathered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documented.</w:t>
      </w:r>
    </w:p>
    <w:p w14:paraId="1554B8EA" w14:textId="48426F36" w:rsidR="00F27BC4" w:rsidRPr="008849AF" w:rsidRDefault="00F27BC4" w:rsidP="008849AF">
      <w:pPr>
        <w:pStyle w:val="BodyText"/>
        <w:numPr>
          <w:ilvl w:val="0"/>
          <w:numId w:val="13"/>
        </w:numPr>
        <w:spacing w:line="276" w:lineRule="auto"/>
        <w:rPr>
          <w:rFonts w:asciiTheme="minorHAnsi" w:hAnsiTheme="minorHAnsi" w:cstheme="minorHAnsi"/>
          <w:sz w:val="22"/>
          <w:szCs w:val="22"/>
        </w:rPr>
      </w:pPr>
      <w:r w:rsidRPr="008849AF">
        <w:rPr>
          <w:rFonts w:asciiTheme="minorHAnsi" w:hAnsiTheme="minorHAnsi" w:cstheme="minorHAnsi"/>
          <w:sz w:val="22"/>
          <w:szCs w:val="22"/>
        </w:rPr>
        <w:t>Based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on</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incident,</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continue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w:t>
      </w:r>
      <w:r w:rsidR="0057104C" w:rsidRPr="008849AF">
        <w:rPr>
          <w:rFonts w:asciiTheme="minorHAnsi" w:hAnsiTheme="minorHAnsi" w:cstheme="minorHAnsi"/>
          <w:sz w:val="22"/>
          <w:szCs w:val="22"/>
        </w:rPr>
        <w:t>n extended</w:t>
      </w:r>
      <w:r w:rsidRPr="008849AF">
        <w:rPr>
          <w:rFonts w:asciiTheme="minorHAnsi" w:hAnsiTheme="minorHAnsi" w:cstheme="minorHAnsi"/>
          <w:spacing w:val="-3"/>
          <w:sz w:val="22"/>
          <w:szCs w:val="22"/>
        </w:rPr>
        <w:t xml:space="preserve"> </w:t>
      </w:r>
      <w:r w:rsidR="00BF6A8A" w:rsidRPr="008849AF">
        <w:rPr>
          <w:rFonts w:asciiTheme="minorHAnsi" w:hAnsiTheme="minorHAnsi" w:cstheme="minorHAnsi"/>
          <w:sz w:val="22"/>
          <w:szCs w:val="22"/>
        </w:rPr>
        <w:t>period.</w:t>
      </w:r>
    </w:p>
    <w:p w14:paraId="1ADAC2B7" w14:textId="63E9E619" w:rsidR="008A104C" w:rsidRPr="008849AF" w:rsidRDefault="007F2CE9" w:rsidP="008849AF">
      <w:pPr>
        <w:pStyle w:val="BodyText"/>
        <w:numPr>
          <w:ilvl w:val="0"/>
          <w:numId w:val="13"/>
        </w:numPr>
        <w:spacing w:line="276" w:lineRule="auto"/>
        <w:rPr>
          <w:rFonts w:asciiTheme="minorHAnsi" w:hAnsiTheme="minorHAnsi" w:cstheme="minorHAnsi"/>
          <w:sz w:val="22"/>
          <w:szCs w:val="22"/>
        </w:rPr>
      </w:pPr>
      <w:r w:rsidRPr="008849AF">
        <w:rPr>
          <w:rFonts w:asciiTheme="minorHAnsi" w:hAnsiTheme="minorHAnsi" w:cstheme="minorHAnsi"/>
          <w:sz w:val="22"/>
          <w:szCs w:val="22"/>
        </w:rPr>
        <w:t>The Regional Patient Tracking plan</w:t>
      </w:r>
      <w:r w:rsidR="003119C9" w:rsidRPr="008849AF">
        <w:rPr>
          <w:rFonts w:asciiTheme="minorHAnsi" w:hAnsiTheme="minorHAnsi" w:cstheme="minorHAnsi"/>
          <w:sz w:val="22"/>
          <w:szCs w:val="22"/>
        </w:rPr>
        <w:t xml:space="preserve"> is designed to support </w:t>
      </w:r>
      <w:r w:rsidR="003D529E" w:rsidRPr="008849AF">
        <w:rPr>
          <w:rFonts w:asciiTheme="minorHAnsi" w:hAnsiTheme="minorHAnsi" w:cstheme="minorHAnsi"/>
          <w:sz w:val="22"/>
          <w:szCs w:val="22"/>
        </w:rPr>
        <w:t>f</w:t>
      </w:r>
      <w:r w:rsidR="003119C9" w:rsidRPr="008849AF">
        <w:rPr>
          <w:rFonts w:asciiTheme="minorHAnsi" w:hAnsiTheme="minorHAnsi" w:cstheme="minorHAnsi"/>
          <w:sz w:val="22"/>
          <w:szCs w:val="22"/>
        </w:rPr>
        <w:t xml:space="preserve">amily reunification </w:t>
      </w:r>
      <w:r w:rsidR="006C7584" w:rsidRPr="008849AF">
        <w:rPr>
          <w:rFonts w:asciiTheme="minorHAnsi" w:hAnsiTheme="minorHAnsi" w:cstheme="minorHAnsi"/>
          <w:sz w:val="22"/>
          <w:szCs w:val="22"/>
        </w:rPr>
        <w:t>efforts;</w:t>
      </w:r>
      <w:r w:rsidR="003D529E" w:rsidRPr="008849AF">
        <w:rPr>
          <w:rFonts w:asciiTheme="minorHAnsi" w:hAnsiTheme="minorHAnsi" w:cstheme="minorHAnsi"/>
          <w:sz w:val="22"/>
          <w:szCs w:val="22"/>
        </w:rPr>
        <w:t xml:space="preserve"> </w:t>
      </w:r>
      <w:r w:rsidR="003119C9" w:rsidRPr="008849AF">
        <w:rPr>
          <w:rFonts w:asciiTheme="minorHAnsi" w:hAnsiTheme="minorHAnsi" w:cstheme="minorHAnsi"/>
          <w:sz w:val="22"/>
          <w:szCs w:val="22"/>
        </w:rPr>
        <w:t>however</w:t>
      </w:r>
      <w:r w:rsidR="003D529E" w:rsidRPr="008849AF">
        <w:rPr>
          <w:rFonts w:asciiTheme="minorHAnsi" w:hAnsiTheme="minorHAnsi" w:cstheme="minorHAnsi"/>
          <w:sz w:val="22"/>
          <w:szCs w:val="22"/>
        </w:rPr>
        <w:t>,</w:t>
      </w:r>
      <w:r w:rsidR="003119C9" w:rsidRPr="008849AF">
        <w:rPr>
          <w:rFonts w:asciiTheme="minorHAnsi" w:hAnsiTheme="minorHAnsi" w:cstheme="minorHAnsi"/>
          <w:sz w:val="22"/>
          <w:szCs w:val="22"/>
        </w:rPr>
        <w:t xml:space="preserve"> it does not address the actual processes </w:t>
      </w:r>
      <w:r w:rsidR="00BF6A8A" w:rsidRPr="008849AF">
        <w:rPr>
          <w:rFonts w:asciiTheme="minorHAnsi" w:hAnsiTheme="minorHAnsi" w:cstheme="minorHAnsi"/>
          <w:sz w:val="22"/>
          <w:szCs w:val="22"/>
        </w:rPr>
        <w:t>or</w:t>
      </w:r>
      <w:r w:rsidR="003119C9" w:rsidRPr="008849AF">
        <w:rPr>
          <w:rFonts w:asciiTheme="minorHAnsi" w:hAnsiTheme="minorHAnsi" w:cstheme="minorHAnsi"/>
          <w:sz w:val="22"/>
          <w:szCs w:val="22"/>
        </w:rPr>
        <w:t xml:space="preserve"> the operations of the family reunification center</w:t>
      </w:r>
      <w:r w:rsidR="008A104C" w:rsidRPr="008849AF">
        <w:rPr>
          <w:rFonts w:asciiTheme="minorHAnsi" w:hAnsiTheme="minorHAnsi" w:cstheme="minorHAnsi"/>
          <w:sz w:val="22"/>
          <w:szCs w:val="22"/>
        </w:rPr>
        <w:t>.</w:t>
      </w:r>
    </w:p>
    <w:p w14:paraId="7F2FCD58" w14:textId="5817E817" w:rsidR="00CE7D8F" w:rsidRPr="008849AF" w:rsidRDefault="008A104C" w:rsidP="008849AF">
      <w:pPr>
        <w:pStyle w:val="BodyText"/>
        <w:numPr>
          <w:ilvl w:val="0"/>
          <w:numId w:val="13"/>
        </w:numPr>
        <w:spacing w:line="276" w:lineRule="auto"/>
        <w:rPr>
          <w:rFonts w:asciiTheme="minorHAnsi" w:eastAsiaTheme="majorEastAsia" w:hAnsiTheme="minorHAnsi" w:cstheme="minorHAnsi"/>
          <w:caps/>
          <w:color w:val="E48312" w:themeColor="accent1"/>
          <w:sz w:val="22"/>
          <w:szCs w:val="22"/>
        </w:rPr>
      </w:pPr>
      <w:r w:rsidRPr="008849AF">
        <w:rPr>
          <w:rFonts w:asciiTheme="minorHAnsi" w:hAnsiTheme="minorHAnsi" w:cstheme="minorHAnsi"/>
          <w:sz w:val="22"/>
          <w:szCs w:val="22"/>
        </w:rPr>
        <w:t xml:space="preserve">The </w:t>
      </w:r>
      <w:r w:rsidR="00F27BC4" w:rsidRPr="008849AF">
        <w:rPr>
          <w:rFonts w:asciiTheme="minorHAnsi" w:hAnsiTheme="minorHAnsi" w:cstheme="minorHAnsi"/>
          <w:sz w:val="22"/>
          <w:szCs w:val="22"/>
        </w:rPr>
        <w:t xml:space="preserve">Patient </w:t>
      </w:r>
      <w:r w:rsidR="00BF6A8A" w:rsidRPr="008849AF">
        <w:rPr>
          <w:rFonts w:asciiTheme="minorHAnsi" w:hAnsiTheme="minorHAnsi" w:cstheme="minorHAnsi"/>
          <w:sz w:val="22"/>
          <w:szCs w:val="22"/>
        </w:rPr>
        <w:t>T</w:t>
      </w:r>
      <w:r w:rsidR="00F27BC4" w:rsidRPr="008849AF">
        <w:rPr>
          <w:rFonts w:asciiTheme="minorHAnsi" w:hAnsiTheme="minorHAnsi" w:cstheme="minorHAnsi"/>
          <w:sz w:val="22"/>
          <w:szCs w:val="22"/>
        </w:rPr>
        <w:t xml:space="preserve">racking </w:t>
      </w:r>
      <w:r w:rsidRPr="008849AF">
        <w:rPr>
          <w:rFonts w:asciiTheme="minorHAnsi" w:hAnsiTheme="minorHAnsi" w:cstheme="minorHAnsi"/>
          <w:sz w:val="22"/>
          <w:szCs w:val="22"/>
        </w:rPr>
        <w:t xml:space="preserve">Plan can be used with the MNTrac </w:t>
      </w:r>
      <w:r w:rsidR="00C814A5" w:rsidRPr="008849AF">
        <w:rPr>
          <w:rFonts w:asciiTheme="minorHAnsi" w:hAnsiTheme="minorHAnsi" w:cstheme="minorHAnsi"/>
          <w:sz w:val="22"/>
          <w:szCs w:val="22"/>
        </w:rPr>
        <w:t>Patient Tracking platform</w:t>
      </w:r>
      <w:r w:rsidR="00D25CB8">
        <w:rPr>
          <w:rFonts w:asciiTheme="minorHAnsi" w:hAnsiTheme="minorHAnsi" w:cstheme="minorHAnsi"/>
          <w:sz w:val="22"/>
          <w:szCs w:val="22"/>
        </w:rPr>
        <w:t>,</w:t>
      </w:r>
      <w:r w:rsidR="00C814A5"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or </w:t>
      </w:r>
      <w:r w:rsidR="00213575" w:rsidRPr="008849AF">
        <w:rPr>
          <w:rFonts w:asciiTheme="minorHAnsi" w:hAnsiTheme="minorHAnsi" w:cstheme="minorHAnsi"/>
          <w:sz w:val="22"/>
          <w:szCs w:val="22"/>
        </w:rPr>
        <w:t xml:space="preserve">it </w:t>
      </w:r>
      <w:r w:rsidRPr="008849AF">
        <w:rPr>
          <w:rFonts w:asciiTheme="minorHAnsi" w:hAnsiTheme="minorHAnsi" w:cstheme="minorHAnsi"/>
          <w:sz w:val="22"/>
          <w:szCs w:val="22"/>
        </w:rPr>
        <w:t>can be a stand</w:t>
      </w:r>
      <w:r w:rsidR="00C82B45" w:rsidRPr="008849AF">
        <w:rPr>
          <w:rFonts w:asciiTheme="minorHAnsi" w:hAnsiTheme="minorHAnsi" w:cstheme="minorHAnsi"/>
          <w:sz w:val="22"/>
          <w:szCs w:val="22"/>
        </w:rPr>
        <w:t>-</w:t>
      </w:r>
      <w:r w:rsidRPr="008849AF">
        <w:rPr>
          <w:rFonts w:asciiTheme="minorHAnsi" w:hAnsiTheme="minorHAnsi" w:cstheme="minorHAnsi"/>
          <w:sz w:val="22"/>
          <w:szCs w:val="22"/>
        </w:rPr>
        <w:t xml:space="preserve">alone plan. </w:t>
      </w:r>
      <w:r w:rsidR="00213575" w:rsidRPr="008849AF">
        <w:rPr>
          <w:rFonts w:asciiTheme="minorHAnsi" w:hAnsiTheme="minorHAnsi" w:cstheme="minorHAnsi"/>
          <w:sz w:val="22"/>
          <w:szCs w:val="22"/>
        </w:rPr>
        <w:t xml:space="preserve">Utilization of the MNTrac Patient Tracking application can be initiated after the immediate on slot of patients. </w:t>
      </w:r>
    </w:p>
    <w:p w14:paraId="3CAB84B8" w14:textId="32C10CF6" w:rsidR="00CB3EFD"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Much of the information gathered for patient tracking is considered Protected Health Information </w:t>
      </w:r>
      <w:bookmarkStart w:id="12" w:name="Concept_of_Operations"/>
      <w:bookmarkStart w:id="13" w:name="_bookmark6"/>
      <w:bookmarkEnd w:id="12"/>
      <w:bookmarkEnd w:id="13"/>
      <w:r w:rsidRPr="008849AF">
        <w:rPr>
          <w:rFonts w:asciiTheme="minorHAnsi" w:hAnsiTheme="minorHAnsi" w:cstheme="minorHAnsi"/>
          <w:sz w:val="22"/>
          <w:szCs w:val="22"/>
        </w:rPr>
        <w:t>(PHI)</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is</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subject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Health</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Insurance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Portability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Accountability</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Act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(HIPAA).</w:t>
      </w:r>
      <w:r w:rsidR="000A6D85" w:rsidRPr="008849AF">
        <w:rPr>
          <w:rFonts w:asciiTheme="minorHAnsi" w:hAnsiTheme="minorHAnsi" w:cstheme="minorHAnsi"/>
          <w:sz w:val="22"/>
          <w:szCs w:val="22"/>
        </w:rPr>
        <w:t xml:space="preserve"> All </w:t>
      </w:r>
      <w:r w:rsidR="008E57B6" w:rsidRPr="008849AF">
        <w:rPr>
          <w:rFonts w:asciiTheme="minorHAnsi" w:hAnsiTheme="minorHAnsi" w:cstheme="minorHAnsi"/>
          <w:sz w:val="22"/>
          <w:szCs w:val="22"/>
        </w:rPr>
        <w:t xml:space="preserve">information shared must take into consideration HIPAA. </w:t>
      </w:r>
      <w:r w:rsidR="00306946" w:rsidRPr="008849AF">
        <w:rPr>
          <w:rFonts w:asciiTheme="minorHAnsi" w:hAnsiTheme="minorHAnsi" w:cstheme="minorHAnsi"/>
          <w:sz w:val="22"/>
          <w:szCs w:val="22"/>
        </w:rPr>
        <w:br/>
      </w:r>
    </w:p>
    <w:p w14:paraId="1B0F6D80" w14:textId="77777777" w:rsidR="00CB3EFD" w:rsidRPr="008849AF" w:rsidRDefault="00CB3EFD" w:rsidP="008849AF">
      <w:pPr>
        <w:pStyle w:val="Heading1"/>
        <w:spacing w:line="276" w:lineRule="auto"/>
        <w:rPr>
          <w:rFonts w:asciiTheme="minorHAnsi" w:eastAsia="Garamond" w:hAnsiTheme="minorHAnsi" w:cstheme="minorHAnsi"/>
          <w:sz w:val="22"/>
          <w:szCs w:val="22"/>
        </w:rPr>
      </w:pPr>
      <w:bookmarkStart w:id="14" w:name="Responsibilities"/>
      <w:bookmarkStart w:id="15" w:name="_bookmark20"/>
      <w:bookmarkStart w:id="16" w:name="_Toc138027668"/>
      <w:bookmarkEnd w:id="14"/>
      <w:bookmarkEnd w:id="15"/>
      <w:r w:rsidRPr="008849AF">
        <w:rPr>
          <w:rFonts w:asciiTheme="minorHAnsi" w:hAnsiTheme="minorHAnsi" w:cstheme="minorHAnsi"/>
          <w:sz w:val="22"/>
          <w:szCs w:val="22"/>
        </w:rPr>
        <w:t>Responsibilities</w:t>
      </w:r>
      <w:bookmarkEnd w:id="16"/>
    </w:p>
    <w:p w14:paraId="39E87522" w14:textId="77777777" w:rsidR="00CB3EFD" w:rsidRPr="008849AF" w:rsidRDefault="00CB3EFD"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Implementation of a successful patient tracking process will be dependent on coordination among numerous entities. The following are roles and responsibilities related to patient tracking for key emergency response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partners.</w:t>
      </w:r>
      <w:r w:rsidRPr="008849AF">
        <w:rPr>
          <w:rFonts w:asciiTheme="minorHAnsi" w:hAnsiTheme="minorHAnsi" w:cstheme="minorHAnsi"/>
          <w:spacing w:val="-2"/>
          <w:sz w:val="22"/>
          <w:szCs w:val="22"/>
        </w:rPr>
        <w:t xml:space="preserve"> </w:t>
      </w:r>
      <w:r w:rsidRPr="008849AF">
        <w:rPr>
          <w:rFonts w:asciiTheme="minorHAnsi" w:hAnsiTheme="minorHAnsi" w:cstheme="minorHAnsi"/>
          <w:sz w:val="22"/>
          <w:szCs w:val="22"/>
        </w:rPr>
        <w:t>Individual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roles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vary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depending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circumstances</w:t>
      </w:r>
      <w:r w:rsidRPr="008849AF">
        <w:rPr>
          <w:rFonts w:asciiTheme="minorHAnsi" w:hAnsiTheme="minorHAnsi" w:cstheme="minorHAnsi"/>
          <w:spacing w:val="-8"/>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incident.</w:t>
      </w:r>
    </w:p>
    <w:p w14:paraId="25E26495" w14:textId="77777777" w:rsidR="00CB3EFD" w:rsidRPr="008849AF" w:rsidRDefault="00CB3EFD" w:rsidP="008849AF">
      <w:pPr>
        <w:pStyle w:val="Heading3"/>
        <w:spacing w:line="276" w:lineRule="auto"/>
        <w:rPr>
          <w:rFonts w:asciiTheme="minorHAnsi" w:hAnsiTheme="minorHAnsi" w:cstheme="minorHAnsi"/>
          <w:sz w:val="22"/>
          <w:szCs w:val="22"/>
        </w:rPr>
      </w:pPr>
      <w:bookmarkStart w:id="17" w:name="A._Emergency_Medical_Services"/>
      <w:bookmarkStart w:id="18" w:name="_bookmark21"/>
      <w:bookmarkStart w:id="19" w:name="_Toc517205017"/>
      <w:bookmarkStart w:id="20" w:name="_Toc517205038"/>
      <w:bookmarkStart w:id="21" w:name="_Toc138027669"/>
      <w:bookmarkEnd w:id="17"/>
      <w:bookmarkEnd w:id="18"/>
      <w:r w:rsidRPr="008849AF">
        <w:rPr>
          <w:rFonts w:asciiTheme="minorHAnsi" w:hAnsiTheme="minorHAnsi" w:cstheme="minorHAnsi"/>
          <w:sz w:val="22"/>
          <w:szCs w:val="22"/>
        </w:rPr>
        <w:t>Emergency Medical Services</w:t>
      </w:r>
      <w:bookmarkEnd w:id="19"/>
      <w:bookmarkEnd w:id="20"/>
      <w:bookmarkEnd w:id="21"/>
    </w:p>
    <w:p w14:paraId="793969B0" w14:textId="1D9935D3"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Activates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internal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request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activation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regional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needed</w:t>
      </w:r>
      <w:r w:rsidR="008C402C" w:rsidRPr="008849AF">
        <w:rPr>
          <w:rFonts w:asciiTheme="minorHAnsi" w:hAnsiTheme="minorHAnsi" w:cstheme="minorHAnsi"/>
          <w:sz w:val="22"/>
          <w:szCs w:val="22"/>
        </w:rPr>
        <w:t>.</w:t>
      </w:r>
    </w:p>
    <w:p w14:paraId="2A9882AB" w14:textId="19B2AE1B"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Initiates minimum patient tracking in the field via a unique identifier, on a wristband or triage tag if available, for each patient requiring transportation to definitive</w:t>
      </w:r>
      <w:r w:rsidRPr="008849AF">
        <w:rPr>
          <w:rFonts w:asciiTheme="minorHAnsi" w:hAnsiTheme="minorHAnsi" w:cstheme="minorHAnsi"/>
          <w:spacing w:val="-21"/>
          <w:sz w:val="22"/>
          <w:szCs w:val="22"/>
        </w:rPr>
        <w:t xml:space="preserve"> </w:t>
      </w:r>
      <w:r w:rsidRPr="008849AF">
        <w:rPr>
          <w:rFonts w:asciiTheme="minorHAnsi" w:hAnsiTheme="minorHAnsi" w:cstheme="minorHAnsi"/>
          <w:sz w:val="22"/>
          <w:szCs w:val="22"/>
        </w:rPr>
        <w:t>care</w:t>
      </w:r>
      <w:r w:rsidR="008C402C" w:rsidRPr="008849AF">
        <w:rPr>
          <w:rFonts w:asciiTheme="minorHAnsi" w:hAnsiTheme="minorHAnsi" w:cstheme="minorHAnsi"/>
          <w:sz w:val="22"/>
          <w:szCs w:val="22"/>
        </w:rPr>
        <w:t>.</w:t>
      </w:r>
    </w:p>
    <w:p w14:paraId="37D9AC2B" w14:textId="76CDFC1A"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Follows agency protocol regarding patient</w:t>
      </w:r>
      <w:r w:rsidRPr="008849AF">
        <w:rPr>
          <w:rFonts w:asciiTheme="minorHAnsi" w:hAnsiTheme="minorHAnsi" w:cstheme="minorHAnsi"/>
          <w:spacing w:val="-27"/>
          <w:sz w:val="22"/>
          <w:szCs w:val="22"/>
        </w:rPr>
        <w:t xml:space="preserve"> </w:t>
      </w:r>
      <w:r w:rsidRPr="008849AF">
        <w:rPr>
          <w:rFonts w:asciiTheme="minorHAnsi" w:hAnsiTheme="minorHAnsi" w:cstheme="minorHAnsi"/>
          <w:sz w:val="22"/>
          <w:szCs w:val="22"/>
        </w:rPr>
        <w:t>distribution</w:t>
      </w:r>
      <w:r w:rsidR="008C402C" w:rsidRPr="008849AF">
        <w:rPr>
          <w:rFonts w:asciiTheme="minorHAnsi" w:hAnsiTheme="minorHAnsi" w:cstheme="minorHAnsi"/>
          <w:sz w:val="22"/>
          <w:szCs w:val="22"/>
        </w:rPr>
        <w:t>.</w:t>
      </w:r>
    </w:p>
    <w:p w14:paraId="34AEC37D" w14:textId="19AC107B"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Requests transportation assistance via mutual aid agreements with partner agencies</w:t>
      </w:r>
      <w:r w:rsidR="008C402C" w:rsidRPr="008849AF">
        <w:rPr>
          <w:rFonts w:asciiTheme="minorHAnsi" w:hAnsiTheme="minorHAnsi" w:cstheme="minorHAnsi"/>
          <w:sz w:val="22"/>
          <w:szCs w:val="22"/>
        </w:rPr>
        <w:t>.</w:t>
      </w:r>
    </w:p>
    <w:p w14:paraId="2F8E7265" w14:textId="71AAF934"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If </w:t>
      </w:r>
      <w:proofErr w:type="gramStart"/>
      <w:r w:rsidRPr="008849AF">
        <w:rPr>
          <w:rFonts w:asciiTheme="minorHAnsi" w:hAnsiTheme="minorHAnsi" w:cstheme="minorHAnsi"/>
          <w:sz w:val="22"/>
          <w:szCs w:val="22"/>
        </w:rPr>
        <w:t>event</w:t>
      </w:r>
      <w:proofErr w:type="gramEnd"/>
      <w:r w:rsidRPr="008849AF">
        <w:rPr>
          <w:rFonts w:asciiTheme="minorHAnsi" w:hAnsiTheme="minorHAnsi" w:cstheme="minorHAnsi"/>
          <w:sz w:val="22"/>
          <w:szCs w:val="22"/>
        </w:rPr>
        <w:t xml:space="preserve"> is over an extended period, will work with the</w:t>
      </w:r>
      <w:r w:rsidR="00277F52">
        <w:rPr>
          <w:rFonts w:asciiTheme="minorHAnsi" w:hAnsiTheme="minorHAnsi" w:cstheme="minorHAnsi"/>
          <w:sz w:val="22"/>
          <w:szCs w:val="22"/>
        </w:rPr>
        <w:t xml:space="preserve"> regional</w:t>
      </w:r>
      <w:r w:rsidRPr="008849AF">
        <w:rPr>
          <w:rFonts w:asciiTheme="minorHAnsi" w:hAnsiTheme="minorHAnsi" w:cstheme="minorHAnsi"/>
          <w:sz w:val="22"/>
          <w:szCs w:val="22"/>
        </w:rPr>
        <w:t xml:space="preserve"> WC</w:t>
      </w:r>
      <w:r w:rsidR="00277F52">
        <w:rPr>
          <w:rFonts w:asciiTheme="minorHAnsi" w:hAnsiTheme="minorHAnsi" w:cstheme="minorHAnsi"/>
          <w:sz w:val="22"/>
          <w:szCs w:val="22"/>
        </w:rPr>
        <w:t xml:space="preserve"> </w:t>
      </w:r>
      <w:r w:rsidRPr="008849AF">
        <w:rPr>
          <w:rFonts w:asciiTheme="minorHAnsi" w:hAnsiTheme="minorHAnsi" w:cstheme="minorHAnsi"/>
          <w:sz w:val="22"/>
          <w:szCs w:val="22"/>
        </w:rPr>
        <w:t>EMS</w:t>
      </w:r>
      <w:r w:rsidR="00277F52">
        <w:rPr>
          <w:rFonts w:asciiTheme="minorHAnsi" w:hAnsiTheme="minorHAnsi" w:cstheme="minorHAnsi"/>
          <w:sz w:val="22"/>
          <w:szCs w:val="22"/>
        </w:rPr>
        <w:t xml:space="preserve"> coordinator</w:t>
      </w:r>
      <w:r w:rsidRPr="008849AF">
        <w:rPr>
          <w:rFonts w:asciiTheme="minorHAnsi" w:hAnsiTheme="minorHAnsi" w:cstheme="minorHAnsi"/>
          <w:sz w:val="22"/>
          <w:szCs w:val="22"/>
        </w:rPr>
        <w:t xml:space="preserve"> to facilitate requests for additional resources.</w:t>
      </w:r>
    </w:p>
    <w:p w14:paraId="06C75A52" w14:textId="4D1FAC51" w:rsidR="00CB3EFD" w:rsidRPr="008849AF" w:rsidRDefault="00CB3EFD" w:rsidP="008849AF">
      <w:pPr>
        <w:pStyle w:val="BodyText"/>
        <w:numPr>
          <w:ilvl w:val="0"/>
          <w:numId w:val="25"/>
        </w:numPr>
        <w:spacing w:line="276" w:lineRule="auto"/>
        <w:rPr>
          <w:rFonts w:asciiTheme="minorHAnsi" w:hAnsiTheme="minorHAnsi" w:cstheme="minorHAnsi"/>
          <w:sz w:val="22"/>
          <w:szCs w:val="22"/>
        </w:rPr>
      </w:pPr>
      <w:r w:rsidRPr="008849AF">
        <w:rPr>
          <w:rFonts w:asciiTheme="minorHAnsi" w:hAnsiTheme="minorHAnsi" w:cstheme="minorHAnsi"/>
          <w:sz w:val="22"/>
          <w:szCs w:val="22"/>
        </w:rPr>
        <w:t>Shares unique identifier (and any other patient information captured) with hospital/ACF/receiving health care</w:t>
      </w:r>
      <w:r w:rsidRPr="008849AF">
        <w:rPr>
          <w:rFonts w:asciiTheme="minorHAnsi" w:hAnsiTheme="minorHAnsi" w:cstheme="minorHAnsi"/>
          <w:spacing w:val="-18"/>
          <w:sz w:val="22"/>
          <w:szCs w:val="22"/>
        </w:rPr>
        <w:t xml:space="preserve"> </w:t>
      </w:r>
      <w:r w:rsidRPr="008849AF">
        <w:rPr>
          <w:rFonts w:asciiTheme="minorHAnsi" w:hAnsiTheme="minorHAnsi" w:cstheme="minorHAnsi"/>
          <w:sz w:val="22"/>
          <w:szCs w:val="22"/>
        </w:rPr>
        <w:t>facility</w:t>
      </w:r>
      <w:r w:rsidR="008C402C" w:rsidRPr="008849AF">
        <w:rPr>
          <w:rFonts w:asciiTheme="minorHAnsi" w:hAnsiTheme="minorHAnsi" w:cstheme="minorHAnsi"/>
          <w:sz w:val="22"/>
          <w:szCs w:val="22"/>
        </w:rPr>
        <w:t>.</w:t>
      </w:r>
    </w:p>
    <w:p w14:paraId="28E0B629" w14:textId="02537AE5" w:rsidR="00CB3EFD" w:rsidRPr="008849AF" w:rsidRDefault="00CB3EFD" w:rsidP="008849AF">
      <w:pPr>
        <w:pStyle w:val="Heading3"/>
        <w:spacing w:line="276" w:lineRule="auto"/>
        <w:rPr>
          <w:rFonts w:asciiTheme="minorHAnsi" w:hAnsiTheme="minorHAnsi" w:cstheme="minorHAnsi"/>
          <w:sz w:val="22"/>
          <w:szCs w:val="22"/>
        </w:rPr>
      </w:pPr>
      <w:bookmarkStart w:id="22" w:name="_Toc138027670"/>
      <w:r w:rsidRPr="008849AF">
        <w:rPr>
          <w:rFonts w:asciiTheme="minorHAnsi" w:hAnsiTheme="minorHAnsi" w:cstheme="minorHAnsi"/>
          <w:sz w:val="22"/>
          <w:szCs w:val="22"/>
        </w:rPr>
        <w:t>West Central Minnesota Health Care Preparedness Coalition (WCMHPC)</w:t>
      </w:r>
      <w:bookmarkEnd w:id="22"/>
    </w:p>
    <w:p w14:paraId="0BC3F17C" w14:textId="53227059" w:rsidR="008A1468" w:rsidRPr="008849AF" w:rsidRDefault="008A1468" w:rsidP="008849AF">
      <w:pPr>
        <w:pStyle w:val="BodyText"/>
        <w:numPr>
          <w:ilvl w:val="0"/>
          <w:numId w:val="17"/>
        </w:numPr>
        <w:spacing w:line="276" w:lineRule="auto"/>
        <w:rPr>
          <w:rFonts w:asciiTheme="minorHAnsi" w:hAnsiTheme="minorHAnsi" w:cstheme="minorHAnsi"/>
          <w:sz w:val="22"/>
          <w:szCs w:val="22"/>
        </w:rPr>
      </w:pPr>
      <w:r w:rsidRPr="008849AF">
        <w:rPr>
          <w:rFonts w:asciiTheme="minorHAnsi" w:hAnsiTheme="minorHAnsi" w:cstheme="minorHAnsi"/>
          <w:sz w:val="22"/>
          <w:szCs w:val="22"/>
        </w:rPr>
        <w:t>Monitoring health care system and population</w:t>
      </w:r>
      <w:r w:rsidRPr="008849AF">
        <w:rPr>
          <w:rFonts w:asciiTheme="minorHAnsi" w:hAnsiTheme="minorHAnsi" w:cstheme="minorHAnsi"/>
          <w:spacing w:val="-29"/>
          <w:sz w:val="22"/>
          <w:szCs w:val="22"/>
        </w:rPr>
        <w:t xml:space="preserve"> </w:t>
      </w:r>
      <w:r w:rsidRPr="008849AF">
        <w:rPr>
          <w:rFonts w:asciiTheme="minorHAnsi" w:hAnsiTheme="minorHAnsi" w:cstheme="minorHAnsi"/>
          <w:sz w:val="22"/>
          <w:szCs w:val="22"/>
        </w:rPr>
        <w:t>impacts</w:t>
      </w:r>
      <w:r w:rsidR="008C402C" w:rsidRPr="008849AF">
        <w:rPr>
          <w:rFonts w:asciiTheme="minorHAnsi" w:hAnsiTheme="minorHAnsi" w:cstheme="minorHAnsi"/>
          <w:sz w:val="22"/>
          <w:szCs w:val="22"/>
        </w:rPr>
        <w:t>.</w:t>
      </w:r>
    </w:p>
    <w:p w14:paraId="7713D1A0" w14:textId="6B3CE6C3" w:rsidR="008A1468" w:rsidRPr="008849AF" w:rsidRDefault="008A1468" w:rsidP="008849AF">
      <w:pPr>
        <w:pStyle w:val="BodyText"/>
        <w:numPr>
          <w:ilvl w:val="0"/>
          <w:numId w:val="17"/>
        </w:numPr>
        <w:spacing w:line="276" w:lineRule="auto"/>
        <w:rPr>
          <w:rFonts w:asciiTheme="minorHAnsi" w:hAnsiTheme="minorHAnsi" w:cstheme="minorHAnsi"/>
          <w:sz w:val="22"/>
          <w:szCs w:val="22"/>
        </w:rPr>
      </w:pPr>
      <w:r w:rsidRPr="008849AF">
        <w:rPr>
          <w:rFonts w:asciiTheme="minorHAnsi" w:hAnsiTheme="minorHAnsi" w:cstheme="minorHAnsi"/>
          <w:sz w:val="22"/>
          <w:szCs w:val="22"/>
        </w:rPr>
        <w:t>Identifying and anticipating resource</w:t>
      </w:r>
      <w:r w:rsidRPr="008849AF">
        <w:rPr>
          <w:rFonts w:asciiTheme="minorHAnsi" w:hAnsiTheme="minorHAnsi" w:cstheme="minorHAnsi"/>
          <w:spacing w:val="-21"/>
          <w:sz w:val="22"/>
          <w:szCs w:val="22"/>
        </w:rPr>
        <w:t xml:space="preserve"> </w:t>
      </w:r>
      <w:r w:rsidRPr="008849AF">
        <w:rPr>
          <w:rFonts w:asciiTheme="minorHAnsi" w:hAnsiTheme="minorHAnsi" w:cstheme="minorHAnsi"/>
          <w:sz w:val="22"/>
          <w:szCs w:val="22"/>
        </w:rPr>
        <w:t>needs</w:t>
      </w:r>
      <w:r w:rsidR="008C402C" w:rsidRPr="008849AF">
        <w:rPr>
          <w:rFonts w:asciiTheme="minorHAnsi" w:hAnsiTheme="minorHAnsi" w:cstheme="minorHAnsi"/>
          <w:sz w:val="22"/>
          <w:szCs w:val="22"/>
        </w:rPr>
        <w:t>.</w:t>
      </w:r>
    </w:p>
    <w:p w14:paraId="579E5252" w14:textId="3C1AE2D0" w:rsidR="008A1468" w:rsidRPr="008849AF" w:rsidRDefault="008A1468" w:rsidP="008849AF">
      <w:pPr>
        <w:pStyle w:val="BodyText"/>
        <w:numPr>
          <w:ilvl w:val="0"/>
          <w:numId w:val="17"/>
        </w:numPr>
        <w:spacing w:line="276" w:lineRule="auto"/>
        <w:rPr>
          <w:rFonts w:asciiTheme="minorHAnsi" w:hAnsiTheme="minorHAnsi" w:cstheme="minorHAnsi"/>
          <w:sz w:val="22"/>
          <w:szCs w:val="22"/>
        </w:rPr>
      </w:pPr>
      <w:r w:rsidRPr="008849AF">
        <w:rPr>
          <w:rFonts w:asciiTheme="minorHAnsi" w:hAnsiTheme="minorHAnsi" w:cstheme="minorHAnsi"/>
          <w:sz w:val="22"/>
          <w:szCs w:val="22"/>
        </w:rPr>
        <w:lastRenderedPageBreak/>
        <w:t>Activating and coordinating centralized patient tracking</w:t>
      </w:r>
      <w:r w:rsidRPr="008849AF">
        <w:rPr>
          <w:rFonts w:asciiTheme="minorHAnsi" w:hAnsiTheme="minorHAnsi" w:cstheme="minorHAnsi"/>
          <w:spacing w:val="-31"/>
          <w:sz w:val="22"/>
          <w:szCs w:val="22"/>
        </w:rPr>
        <w:t xml:space="preserve"> </w:t>
      </w:r>
      <w:r w:rsidRPr="008849AF">
        <w:rPr>
          <w:rFonts w:asciiTheme="minorHAnsi" w:hAnsiTheme="minorHAnsi" w:cstheme="minorHAnsi"/>
          <w:sz w:val="22"/>
          <w:szCs w:val="22"/>
        </w:rPr>
        <w:t>information via MNTrac</w:t>
      </w:r>
      <w:r w:rsidR="008C402C" w:rsidRPr="008849AF">
        <w:rPr>
          <w:rFonts w:asciiTheme="minorHAnsi" w:hAnsiTheme="minorHAnsi" w:cstheme="minorHAnsi"/>
          <w:sz w:val="22"/>
          <w:szCs w:val="22"/>
        </w:rPr>
        <w:t>.</w:t>
      </w:r>
    </w:p>
    <w:p w14:paraId="4FB9097A" w14:textId="77777777" w:rsidR="00CB3EFD" w:rsidRPr="008849AF" w:rsidRDefault="00CB3EFD" w:rsidP="008849AF">
      <w:pPr>
        <w:pStyle w:val="BodyText"/>
        <w:numPr>
          <w:ilvl w:val="0"/>
          <w:numId w:val="26"/>
        </w:numPr>
        <w:spacing w:line="276" w:lineRule="auto"/>
        <w:rPr>
          <w:rFonts w:asciiTheme="minorHAnsi" w:hAnsiTheme="minorHAnsi" w:cstheme="minorHAnsi"/>
          <w:sz w:val="22"/>
          <w:szCs w:val="22"/>
        </w:rPr>
      </w:pPr>
      <w:bookmarkStart w:id="23" w:name="B._Disaster_Medical_Control_Center_(DMCC"/>
      <w:bookmarkStart w:id="24" w:name="_bookmark22"/>
      <w:bookmarkEnd w:id="23"/>
      <w:bookmarkEnd w:id="24"/>
      <w:r w:rsidRPr="008849AF">
        <w:rPr>
          <w:rFonts w:asciiTheme="minorHAnsi" w:hAnsiTheme="minorHAnsi" w:cstheme="minorHAnsi"/>
          <w:sz w:val="22"/>
          <w:szCs w:val="22"/>
        </w:rPr>
        <w:t>Activates patient tracking as needed. Activate patient tracking in the centralized database (MNTrac) if</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available.</w:t>
      </w:r>
    </w:p>
    <w:p w14:paraId="08AD6B36" w14:textId="4727403E" w:rsidR="00CB3EFD" w:rsidRPr="008849AF" w:rsidRDefault="00CB3EFD" w:rsidP="008849AF">
      <w:pPr>
        <w:pStyle w:val="BodyText"/>
        <w:numPr>
          <w:ilvl w:val="0"/>
          <w:numId w:val="26"/>
        </w:numPr>
        <w:spacing w:line="276" w:lineRule="auto"/>
        <w:rPr>
          <w:rFonts w:asciiTheme="minorHAnsi" w:hAnsiTheme="minorHAnsi" w:cstheme="minorHAnsi"/>
          <w:sz w:val="22"/>
          <w:szCs w:val="22"/>
        </w:rPr>
      </w:pPr>
      <w:r w:rsidRPr="008849AF">
        <w:rPr>
          <w:rFonts w:asciiTheme="minorHAnsi" w:hAnsiTheme="minorHAnsi" w:cstheme="minorHAnsi"/>
          <w:sz w:val="22"/>
          <w:szCs w:val="22"/>
        </w:rPr>
        <w:t>Notifies all regional partners of patient tracking</w:t>
      </w:r>
      <w:r w:rsidR="00277F52">
        <w:rPr>
          <w:rFonts w:asciiTheme="minorHAnsi" w:hAnsiTheme="minorHAnsi" w:cstheme="minorHAnsi"/>
          <w:sz w:val="22"/>
          <w:szCs w:val="22"/>
        </w:rPr>
        <w:t xml:space="preserve"> </w:t>
      </w:r>
      <w:r w:rsidRPr="008849AF">
        <w:rPr>
          <w:rFonts w:asciiTheme="minorHAnsi" w:hAnsiTheme="minorHAnsi" w:cstheme="minorHAnsi"/>
          <w:spacing w:val="-36"/>
          <w:sz w:val="22"/>
          <w:szCs w:val="22"/>
        </w:rPr>
        <w:t xml:space="preserve"> </w:t>
      </w:r>
      <w:r w:rsidRPr="008849AF">
        <w:rPr>
          <w:rFonts w:asciiTheme="minorHAnsi" w:hAnsiTheme="minorHAnsi" w:cstheme="minorHAnsi"/>
          <w:sz w:val="22"/>
          <w:szCs w:val="22"/>
        </w:rPr>
        <w:t>activation</w:t>
      </w:r>
      <w:r w:rsidR="00004346" w:rsidRPr="008849AF">
        <w:rPr>
          <w:rFonts w:asciiTheme="minorHAnsi" w:hAnsiTheme="minorHAnsi" w:cstheme="minorHAnsi"/>
          <w:sz w:val="22"/>
          <w:szCs w:val="22"/>
        </w:rPr>
        <w:t>.</w:t>
      </w:r>
    </w:p>
    <w:p w14:paraId="7FF69A94" w14:textId="3A7B3C78" w:rsidR="00CB3EFD" w:rsidRPr="008849AF" w:rsidRDefault="00277F52" w:rsidP="008849AF">
      <w:pPr>
        <w:pStyle w:val="BodyText"/>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Support</w:t>
      </w:r>
      <w:r w:rsidR="00CB3EFD" w:rsidRPr="008849AF">
        <w:rPr>
          <w:rFonts w:asciiTheme="minorHAnsi" w:hAnsiTheme="minorHAnsi" w:cstheme="minorHAnsi"/>
          <w:sz w:val="22"/>
          <w:szCs w:val="22"/>
        </w:rPr>
        <w:t xml:space="preserve"> WC</w:t>
      </w:r>
      <w:r>
        <w:rPr>
          <w:rFonts w:asciiTheme="minorHAnsi" w:hAnsiTheme="minorHAnsi" w:cstheme="minorHAnsi"/>
          <w:sz w:val="22"/>
          <w:szCs w:val="22"/>
        </w:rPr>
        <w:t xml:space="preserve"> </w:t>
      </w:r>
      <w:r w:rsidR="00CB3EFD" w:rsidRPr="008849AF">
        <w:rPr>
          <w:rFonts w:asciiTheme="minorHAnsi" w:hAnsiTheme="minorHAnsi" w:cstheme="minorHAnsi"/>
          <w:sz w:val="22"/>
          <w:szCs w:val="22"/>
        </w:rPr>
        <w:t>EMS</w:t>
      </w:r>
      <w:r>
        <w:rPr>
          <w:rFonts w:asciiTheme="minorHAnsi" w:hAnsiTheme="minorHAnsi" w:cstheme="minorHAnsi"/>
          <w:sz w:val="22"/>
          <w:szCs w:val="22"/>
        </w:rPr>
        <w:t xml:space="preserve"> with </w:t>
      </w:r>
      <w:r w:rsidR="00CB3EFD" w:rsidRPr="008849AF">
        <w:rPr>
          <w:rFonts w:asciiTheme="minorHAnsi" w:hAnsiTheme="minorHAnsi" w:cstheme="minorHAnsi"/>
          <w:sz w:val="22"/>
          <w:szCs w:val="22"/>
        </w:rPr>
        <w:t>coordinat</w:t>
      </w:r>
      <w:r>
        <w:rPr>
          <w:rFonts w:asciiTheme="minorHAnsi" w:hAnsiTheme="minorHAnsi" w:cstheme="minorHAnsi"/>
          <w:sz w:val="22"/>
          <w:szCs w:val="22"/>
        </w:rPr>
        <w:t>ing</w:t>
      </w:r>
      <w:r w:rsidR="00CB3EFD" w:rsidRPr="008849AF">
        <w:rPr>
          <w:rFonts w:asciiTheme="minorHAnsi" w:hAnsiTheme="minorHAnsi" w:cstheme="minorHAnsi"/>
          <w:sz w:val="22"/>
          <w:szCs w:val="22"/>
        </w:rPr>
        <w:t xml:space="preserve"> patient distribution </w:t>
      </w:r>
      <w:r>
        <w:rPr>
          <w:rFonts w:asciiTheme="minorHAnsi" w:hAnsiTheme="minorHAnsi" w:cstheme="minorHAnsi"/>
          <w:sz w:val="22"/>
          <w:szCs w:val="22"/>
        </w:rPr>
        <w:t xml:space="preserve">if requested. </w:t>
      </w:r>
    </w:p>
    <w:p w14:paraId="3295272A" w14:textId="52F58C95" w:rsidR="00CB3EFD" w:rsidRPr="008849AF" w:rsidRDefault="00CB3EFD" w:rsidP="008849AF">
      <w:pPr>
        <w:pStyle w:val="BodyText"/>
        <w:numPr>
          <w:ilvl w:val="0"/>
          <w:numId w:val="26"/>
        </w:numPr>
        <w:spacing w:line="276" w:lineRule="auto"/>
        <w:rPr>
          <w:rFonts w:asciiTheme="minorHAnsi" w:hAnsiTheme="minorHAnsi" w:cstheme="minorHAnsi"/>
          <w:sz w:val="22"/>
          <w:szCs w:val="22"/>
        </w:rPr>
      </w:pPr>
      <w:r w:rsidRPr="008849AF">
        <w:rPr>
          <w:rFonts w:asciiTheme="minorHAnsi" w:hAnsiTheme="minorHAnsi" w:cstheme="minorHAnsi"/>
          <w:sz w:val="22"/>
          <w:szCs w:val="22"/>
        </w:rPr>
        <w:t>Monitors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impacts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health care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system</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assists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coordinating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medical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resource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support</w:t>
      </w:r>
      <w:r w:rsidR="00004346" w:rsidRPr="008849AF">
        <w:rPr>
          <w:rFonts w:asciiTheme="minorHAnsi" w:hAnsiTheme="minorHAnsi" w:cstheme="minorHAnsi"/>
          <w:sz w:val="22"/>
          <w:szCs w:val="22"/>
        </w:rPr>
        <w:t>.</w:t>
      </w:r>
    </w:p>
    <w:p w14:paraId="147E8499" w14:textId="0517F45D" w:rsidR="00C048CF" w:rsidRPr="008849AF" w:rsidRDefault="00C048CF" w:rsidP="008849AF">
      <w:pPr>
        <w:pStyle w:val="BodyText"/>
        <w:numPr>
          <w:ilvl w:val="0"/>
          <w:numId w:val="26"/>
        </w:numPr>
        <w:spacing w:line="276" w:lineRule="auto"/>
        <w:rPr>
          <w:rFonts w:asciiTheme="minorHAnsi" w:hAnsiTheme="minorHAnsi" w:cstheme="minorHAnsi"/>
          <w:sz w:val="22"/>
          <w:szCs w:val="22"/>
        </w:rPr>
      </w:pPr>
      <w:r w:rsidRPr="008849AF">
        <w:rPr>
          <w:rFonts w:asciiTheme="minorHAnsi" w:hAnsiTheme="minorHAnsi" w:cstheme="minorHAnsi"/>
          <w:sz w:val="22"/>
          <w:szCs w:val="22"/>
        </w:rPr>
        <w:t>Serving as the single point of contact for patient</w:t>
      </w:r>
      <w:r w:rsidRPr="008849AF">
        <w:rPr>
          <w:rFonts w:asciiTheme="minorHAnsi" w:hAnsiTheme="minorHAnsi" w:cstheme="minorHAnsi"/>
          <w:spacing w:val="-32"/>
          <w:sz w:val="22"/>
          <w:szCs w:val="22"/>
        </w:rPr>
        <w:t xml:space="preserve"> </w:t>
      </w:r>
      <w:r w:rsidRPr="008849AF">
        <w:rPr>
          <w:rFonts w:asciiTheme="minorHAnsi" w:hAnsiTheme="minorHAnsi" w:cstheme="minorHAnsi"/>
          <w:sz w:val="22"/>
          <w:szCs w:val="22"/>
        </w:rPr>
        <w:t>tracking, if requested.  This includes compiling data from facilities and uploading that data into MNTrac (if available). The coalition staff can be used to share allowable information with law enforcement, local public health</w:t>
      </w:r>
      <w:r w:rsidR="00277F52">
        <w:rPr>
          <w:rFonts w:asciiTheme="minorHAnsi" w:hAnsiTheme="minorHAnsi" w:cstheme="minorHAnsi"/>
          <w:sz w:val="22"/>
          <w:szCs w:val="22"/>
        </w:rPr>
        <w:t xml:space="preserve">, </w:t>
      </w:r>
      <w:r w:rsidRPr="008849AF">
        <w:rPr>
          <w:rFonts w:asciiTheme="minorHAnsi" w:hAnsiTheme="minorHAnsi" w:cstheme="minorHAnsi"/>
          <w:sz w:val="22"/>
          <w:szCs w:val="22"/>
        </w:rPr>
        <w:t>and emergency management.</w:t>
      </w:r>
    </w:p>
    <w:p w14:paraId="268D43CB" w14:textId="311F1163" w:rsidR="00CB3EFD" w:rsidRPr="008849AF" w:rsidRDefault="00CB3EFD" w:rsidP="008849AF">
      <w:pPr>
        <w:pStyle w:val="BodyText"/>
        <w:numPr>
          <w:ilvl w:val="0"/>
          <w:numId w:val="26"/>
        </w:numPr>
        <w:spacing w:line="276" w:lineRule="auto"/>
        <w:rPr>
          <w:rFonts w:asciiTheme="minorHAnsi" w:hAnsiTheme="minorHAnsi" w:cstheme="minorHAnsi"/>
          <w:sz w:val="22"/>
          <w:szCs w:val="22"/>
        </w:rPr>
      </w:pPr>
      <w:r w:rsidRPr="008849AF">
        <w:rPr>
          <w:rFonts w:asciiTheme="minorHAnsi" w:hAnsiTheme="minorHAnsi" w:cstheme="minorHAnsi"/>
          <w:sz w:val="22"/>
          <w:szCs w:val="22"/>
        </w:rPr>
        <w:t>Participate in the JIC on behalf of patient tracking if activated and</w:t>
      </w:r>
      <w:r w:rsidRPr="008849AF">
        <w:rPr>
          <w:rFonts w:asciiTheme="minorHAnsi" w:hAnsiTheme="minorHAnsi" w:cstheme="minorHAnsi"/>
          <w:spacing w:val="-39"/>
          <w:sz w:val="22"/>
          <w:szCs w:val="22"/>
        </w:rPr>
        <w:t xml:space="preserve"> </w:t>
      </w:r>
      <w:r w:rsidRPr="008849AF">
        <w:rPr>
          <w:rFonts w:asciiTheme="minorHAnsi" w:hAnsiTheme="minorHAnsi" w:cstheme="minorHAnsi"/>
          <w:sz w:val="22"/>
          <w:szCs w:val="22"/>
        </w:rPr>
        <w:t>requested</w:t>
      </w:r>
      <w:r w:rsidR="00004346" w:rsidRPr="008849AF">
        <w:rPr>
          <w:rFonts w:asciiTheme="minorHAnsi" w:hAnsiTheme="minorHAnsi" w:cstheme="minorHAnsi"/>
          <w:sz w:val="22"/>
          <w:szCs w:val="22"/>
        </w:rPr>
        <w:t>.</w:t>
      </w:r>
    </w:p>
    <w:p w14:paraId="146E9BFD" w14:textId="3ED26BC5" w:rsidR="00CB3EFD" w:rsidRPr="008849AF" w:rsidRDefault="00CB3EFD" w:rsidP="008849AF">
      <w:pPr>
        <w:pStyle w:val="BodyText"/>
        <w:numPr>
          <w:ilvl w:val="0"/>
          <w:numId w:val="26"/>
        </w:numPr>
        <w:spacing w:line="276" w:lineRule="auto"/>
        <w:rPr>
          <w:rFonts w:asciiTheme="minorHAnsi" w:hAnsiTheme="minorHAnsi" w:cstheme="minorHAnsi"/>
          <w:sz w:val="22"/>
          <w:szCs w:val="22"/>
        </w:rPr>
      </w:pPr>
      <w:r w:rsidRPr="008849AF">
        <w:rPr>
          <w:rFonts w:asciiTheme="minorHAnsi" w:hAnsiTheme="minorHAnsi" w:cstheme="minorHAnsi"/>
          <w:sz w:val="22"/>
          <w:szCs w:val="22"/>
        </w:rPr>
        <w:t>Supports local, county, regional and state agencies in response activities</w:t>
      </w:r>
      <w:r w:rsidR="00004346" w:rsidRPr="008849AF">
        <w:rPr>
          <w:rFonts w:asciiTheme="minorHAnsi" w:hAnsiTheme="minorHAnsi" w:cstheme="minorHAnsi"/>
          <w:sz w:val="22"/>
          <w:szCs w:val="22"/>
        </w:rPr>
        <w:t>.</w:t>
      </w:r>
      <w:r w:rsidR="00004346" w:rsidRPr="008849AF">
        <w:rPr>
          <w:rFonts w:asciiTheme="minorHAnsi" w:hAnsiTheme="minorHAnsi" w:cstheme="minorHAnsi"/>
          <w:sz w:val="22"/>
          <w:szCs w:val="22"/>
        </w:rPr>
        <w:br/>
      </w:r>
    </w:p>
    <w:p w14:paraId="7262F932" w14:textId="77777777" w:rsidR="00CB3EFD" w:rsidRPr="008849AF" w:rsidRDefault="00CB3EFD" w:rsidP="008849AF">
      <w:pPr>
        <w:pStyle w:val="Heading3"/>
        <w:spacing w:line="276" w:lineRule="auto"/>
        <w:rPr>
          <w:rFonts w:asciiTheme="minorHAnsi" w:hAnsiTheme="minorHAnsi" w:cstheme="minorHAnsi"/>
          <w:bCs/>
          <w:sz w:val="22"/>
          <w:szCs w:val="22"/>
        </w:rPr>
      </w:pPr>
      <w:bookmarkStart w:id="25" w:name="C._Hospitals,_Alternate_Care_Facilities_"/>
      <w:bookmarkStart w:id="26" w:name="_bookmark23"/>
      <w:bookmarkStart w:id="27" w:name="_Toc517205019"/>
      <w:bookmarkStart w:id="28" w:name="_Toc517205040"/>
      <w:bookmarkStart w:id="29" w:name="_Toc138027671"/>
      <w:bookmarkEnd w:id="25"/>
      <w:bookmarkEnd w:id="26"/>
      <w:r w:rsidRPr="008849AF">
        <w:rPr>
          <w:rFonts w:asciiTheme="minorHAnsi" w:hAnsiTheme="minorHAnsi" w:cstheme="minorHAnsi"/>
          <w:sz w:val="22"/>
          <w:szCs w:val="22"/>
        </w:rPr>
        <w:t>Hospitals, Alternate Care Facilities and other Health care</w:t>
      </w:r>
      <w:r w:rsidRPr="008849AF">
        <w:rPr>
          <w:rFonts w:asciiTheme="minorHAnsi" w:hAnsiTheme="minorHAnsi" w:cstheme="minorHAnsi"/>
          <w:spacing w:val="-33"/>
          <w:sz w:val="22"/>
          <w:szCs w:val="22"/>
        </w:rPr>
        <w:t xml:space="preserve"> </w:t>
      </w:r>
      <w:r w:rsidRPr="008849AF">
        <w:rPr>
          <w:rFonts w:asciiTheme="minorHAnsi" w:hAnsiTheme="minorHAnsi" w:cstheme="minorHAnsi"/>
          <w:sz w:val="22"/>
          <w:szCs w:val="22"/>
        </w:rPr>
        <w:t>Organizations</w:t>
      </w:r>
      <w:bookmarkEnd w:id="27"/>
      <w:bookmarkEnd w:id="28"/>
      <w:bookmarkEnd w:id="29"/>
    </w:p>
    <w:p w14:paraId="59FEED85" w14:textId="297D3185"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Activates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internal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request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activation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regional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needed</w:t>
      </w:r>
      <w:r w:rsidR="00004346" w:rsidRPr="008849AF">
        <w:rPr>
          <w:rFonts w:asciiTheme="minorHAnsi" w:hAnsiTheme="minorHAnsi" w:cstheme="minorHAnsi"/>
          <w:sz w:val="22"/>
          <w:szCs w:val="22"/>
        </w:rPr>
        <w:t>.</w:t>
      </w:r>
    </w:p>
    <w:p w14:paraId="23EAF8FC" w14:textId="42E183B3"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Establishes process for documenting patient tracking information provided by EMS and coordinating this information with patient registration/medical</w:t>
      </w:r>
      <w:r w:rsidRPr="008849AF">
        <w:rPr>
          <w:rFonts w:asciiTheme="minorHAnsi" w:hAnsiTheme="minorHAnsi" w:cstheme="minorHAnsi"/>
          <w:spacing w:val="-32"/>
          <w:sz w:val="22"/>
          <w:szCs w:val="22"/>
        </w:rPr>
        <w:t xml:space="preserve"> </w:t>
      </w:r>
      <w:r w:rsidRPr="008849AF">
        <w:rPr>
          <w:rFonts w:asciiTheme="minorHAnsi" w:hAnsiTheme="minorHAnsi" w:cstheme="minorHAnsi"/>
          <w:sz w:val="22"/>
          <w:szCs w:val="22"/>
        </w:rPr>
        <w:t>record</w:t>
      </w:r>
      <w:r w:rsidR="00004346" w:rsidRPr="008849AF">
        <w:rPr>
          <w:rFonts w:asciiTheme="minorHAnsi" w:hAnsiTheme="minorHAnsi" w:cstheme="minorHAnsi"/>
          <w:sz w:val="22"/>
          <w:szCs w:val="22"/>
        </w:rPr>
        <w:t>.</w:t>
      </w:r>
    </w:p>
    <w:p w14:paraId="085EA415" w14:textId="60862F56"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Initiates patient tracking for patients received at the</w:t>
      </w:r>
      <w:r w:rsidRPr="008849AF">
        <w:rPr>
          <w:rFonts w:asciiTheme="minorHAnsi" w:hAnsiTheme="minorHAnsi" w:cstheme="minorHAnsi"/>
          <w:spacing w:val="-30"/>
          <w:sz w:val="22"/>
          <w:szCs w:val="22"/>
        </w:rPr>
        <w:t xml:space="preserve"> </w:t>
      </w:r>
      <w:r w:rsidRPr="008849AF">
        <w:rPr>
          <w:rFonts w:asciiTheme="minorHAnsi" w:hAnsiTheme="minorHAnsi" w:cstheme="minorHAnsi"/>
          <w:sz w:val="22"/>
          <w:szCs w:val="22"/>
        </w:rPr>
        <w:t>facility</w:t>
      </w:r>
      <w:r w:rsidR="00004346" w:rsidRPr="008849AF">
        <w:rPr>
          <w:rFonts w:asciiTheme="minorHAnsi" w:hAnsiTheme="minorHAnsi" w:cstheme="minorHAnsi"/>
          <w:sz w:val="22"/>
          <w:szCs w:val="22"/>
        </w:rPr>
        <w:t>.</w:t>
      </w:r>
    </w:p>
    <w:p w14:paraId="31C96683" w14:textId="6D782DA3"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Documents minimum patient tracking information via a spreadsheet </w:t>
      </w:r>
      <w:r w:rsidR="00277F52">
        <w:rPr>
          <w:rFonts w:asciiTheme="minorHAnsi" w:hAnsiTheme="minorHAnsi" w:cstheme="minorHAnsi"/>
          <w:sz w:val="22"/>
          <w:szCs w:val="22"/>
        </w:rPr>
        <w:t>(see Addendum 3.5.2.</w:t>
      </w:r>
      <w:r w:rsidR="009C5319">
        <w:rPr>
          <w:rFonts w:asciiTheme="minorHAnsi" w:hAnsiTheme="minorHAnsi" w:cstheme="minorHAnsi"/>
          <w:sz w:val="22"/>
          <w:szCs w:val="22"/>
        </w:rPr>
        <w:t>1</w:t>
      </w:r>
      <w:r w:rsidR="00277F52">
        <w:rPr>
          <w:rFonts w:asciiTheme="minorHAnsi" w:hAnsiTheme="minorHAnsi" w:cstheme="minorHAnsi"/>
          <w:sz w:val="22"/>
          <w:szCs w:val="22"/>
        </w:rPr>
        <w:t xml:space="preserve"> Master Patient Tracking form instructions and Addendum 3.5.2.</w:t>
      </w:r>
      <w:r w:rsidR="009C5319">
        <w:rPr>
          <w:rFonts w:asciiTheme="minorHAnsi" w:hAnsiTheme="minorHAnsi" w:cstheme="minorHAnsi"/>
          <w:sz w:val="22"/>
          <w:szCs w:val="22"/>
        </w:rPr>
        <w:t>2</w:t>
      </w:r>
      <w:r w:rsidR="00277F52">
        <w:rPr>
          <w:rFonts w:asciiTheme="minorHAnsi" w:hAnsiTheme="minorHAnsi" w:cstheme="minorHAnsi"/>
          <w:sz w:val="22"/>
          <w:szCs w:val="22"/>
        </w:rPr>
        <w:t xml:space="preserve"> Region HICS 254 MNTrac Master Patient Tracking form) </w:t>
      </w:r>
      <w:r w:rsidRPr="008849AF">
        <w:rPr>
          <w:rFonts w:asciiTheme="minorHAnsi" w:hAnsiTheme="minorHAnsi" w:cstheme="minorHAnsi"/>
          <w:sz w:val="22"/>
          <w:szCs w:val="22"/>
        </w:rPr>
        <w:t xml:space="preserve">or </w:t>
      </w:r>
      <w:r w:rsidR="00277F52">
        <w:rPr>
          <w:rFonts w:asciiTheme="minorHAnsi" w:hAnsiTheme="minorHAnsi" w:cstheme="minorHAnsi"/>
          <w:sz w:val="22"/>
          <w:szCs w:val="22"/>
        </w:rPr>
        <w:t xml:space="preserve">directly </w:t>
      </w:r>
      <w:r w:rsidRPr="008849AF">
        <w:rPr>
          <w:rFonts w:asciiTheme="minorHAnsi" w:hAnsiTheme="minorHAnsi" w:cstheme="minorHAnsi"/>
          <w:sz w:val="22"/>
          <w:szCs w:val="22"/>
        </w:rPr>
        <w:t>in</w:t>
      </w:r>
      <w:r w:rsidR="00277F52">
        <w:rPr>
          <w:rFonts w:asciiTheme="minorHAnsi" w:hAnsiTheme="minorHAnsi" w:cstheme="minorHAnsi"/>
          <w:sz w:val="22"/>
          <w:szCs w:val="22"/>
        </w:rPr>
        <w:t xml:space="preserve"> the MNTrac </w:t>
      </w:r>
      <w:r w:rsidRPr="008849AF">
        <w:rPr>
          <w:rFonts w:asciiTheme="minorHAnsi" w:hAnsiTheme="minorHAnsi" w:cstheme="minorHAnsi"/>
          <w:sz w:val="22"/>
          <w:szCs w:val="22"/>
        </w:rPr>
        <w:t>patient tracking database</w:t>
      </w:r>
      <w:r w:rsidR="00277F52">
        <w:rPr>
          <w:rFonts w:asciiTheme="minorHAnsi" w:hAnsiTheme="minorHAnsi" w:cstheme="minorHAnsi"/>
          <w:sz w:val="22"/>
          <w:szCs w:val="22"/>
        </w:rPr>
        <w:t xml:space="preserve">, </w:t>
      </w:r>
      <w:r w:rsidRPr="008849AF">
        <w:rPr>
          <w:rFonts w:asciiTheme="minorHAnsi" w:hAnsiTheme="minorHAnsi" w:cstheme="minorHAnsi"/>
          <w:sz w:val="22"/>
          <w:szCs w:val="22"/>
        </w:rPr>
        <w:t>if</w:t>
      </w:r>
      <w:r w:rsidRPr="008849AF">
        <w:rPr>
          <w:rFonts w:asciiTheme="minorHAnsi" w:hAnsiTheme="minorHAnsi" w:cstheme="minorHAnsi"/>
          <w:spacing w:val="-14"/>
          <w:sz w:val="22"/>
          <w:szCs w:val="22"/>
        </w:rPr>
        <w:t xml:space="preserve"> </w:t>
      </w:r>
      <w:r w:rsidRPr="008849AF">
        <w:rPr>
          <w:rFonts w:asciiTheme="minorHAnsi" w:hAnsiTheme="minorHAnsi" w:cstheme="minorHAnsi"/>
          <w:sz w:val="22"/>
          <w:szCs w:val="22"/>
        </w:rPr>
        <w:t>available</w:t>
      </w:r>
      <w:r w:rsidR="00004346" w:rsidRPr="008849AF">
        <w:rPr>
          <w:rFonts w:asciiTheme="minorHAnsi" w:hAnsiTheme="minorHAnsi" w:cstheme="minorHAnsi"/>
          <w:sz w:val="22"/>
          <w:szCs w:val="22"/>
        </w:rPr>
        <w:t>.</w:t>
      </w:r>
    </w:p>
    <w:p w14:paraId="166E81DD" w14:textId="1B2C839D"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Provide </w:t>
      </w:r>
      <w:r w:rsidR="00277F52">
        <w:rPr>
          <w:rFonts w:asciiTheme="minorHAnsi" w:hAnsiTheme="minorHAnsi" w:cstheme="minorHAnsi"/>
          <w:sz w:val="22"/>
          <w:szCs w:val="22"/>
        </w:rPr>
        <w:t xml:space="preserve">Regional HICS 254 </w:t>
      </w:r>
      <w:r w:rsidRPr="008849AF">
        <w:rPr>
          <w:rFonts w:asciiTheme="minorHAnsi" w:hAnsiTheme="minorHAnsi" w:cstheme="minorHAnsi"/>
          <w:sz w:val="22"/>
          <w:szCs w:val="22"/>
        </w:rPr>
        <w:t>patient tracking lists to WCMHPC, if not using a</w:t>
      </w:r>
      <w:r w:rsidRPr="008849AF">
        <w:rPr>
          <w:rFonts w:asciiTheme="minorHAnsi" w:hAnsiTheme="minorHAnsi" w:cstheme="minorHAnsi"/>
          <w:spacing w:val="-30"/>
          <w:sz w:val="22"/>
          <w:szCs w:val="22"/>
        </w:rPr>
        <w:t xml:space="preserve"> </w:t>
      </w:r>
      <w:r w:rsidRPr="008849AF">
        <w:rPr>
          <w:rFonts w:asciiTheme="minorHAnsi" w:hAnsiTheme="minorHAnsi" w:cstheme="minorHAnsi"/>
          <w:sz w:val="22"/>
          <w:szCs w:val="22"/>
        </w:rPr>
        <w:t>database</w:t>
      </w:r>
      <w:r w:rsidR="00004346" w:rsidRPr="008849AF">
        <w:rPr>
          <w:rFonts w:asciiTheme="minorHAnsi" w:hAnsiTheme="minorHAnsi" w:cstheme="minorHAnsi"/>
          <w:sz w:val="22"/>
          <w:szCs w:val="22"/>
        </w:rPr>
        <w:t>.</w:t>
      </w:r>
    </w:p>
    <w:p w14:paraId="2878BFB2" w14:textId="1ED2B1B5" w:rsidR="00CB3EFD" w:rsidRPr="008849AF" w:rsidRDefault="00CB3EFD" w:rsidP="008849AF">
      <w:pPr>
        <w:pStyle w:val="BodyText"/>
        <w:numPr>
          <w:ilvl w:val="0"/>
          <w:numId w:val="27"/>
        </w:numPr>
        <w:spacing w:line="276" w:lineRule="auto"/>
        <w:rPr>
          <w:rFonts w:asciiTheme="minorHAnsi" w:hAnsiTheme="minorHAnsi" w:cstheme="minorHAnsi"/>
          <w:sz w:val="22"/>
          <w:szCs w:val="22"/>
        </w:rPr>
      </w:pPr>
      <w:r w:rsidRPr="008849AF">
        <w:rPr>
          <w:rFonts w:asciiTheme="minorHAnsi" w:hAnsiTheme="minorHAnsi" w:cstheme="minorHAnsi"/>
          <w:sz w:val="22"/>
          <w:szCs w:val="22"/>
        </w:rPr>
        <w:t>Facilitates family reunification for patients within the facility,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coordination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local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partners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(Red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Cross,</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Assistance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Center,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Call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Center)</w:t>
      </w:r>
      <w:r w:rsidR="00004346" w:rsidRPr="008849AF">
        <w:rPr>
          <w:rFonts w:asciiTheme="minorHAnsi" w:hAnsiTheme="minorHAnsi" w:cstheme="minorHAnsi"/>
          <w:sz w:val="22"/>
          <w:szCs w:val="22"/>
        </w:rPr>
        <w:t>.</w:t>
      </w:r>
      <w:r w:rsidR="0051200F" w:rsidRPr="008849AF">
        <w:rPr>
          <w:rFonts w:asciiTheme="minorHAnsi" w:hAnsiTheme="minorHAnsi" w:cstheme="minorHAnsi"/>
          <w:sz w:val="22"/>
          <w:szCs w:val="22"/>
        </w:rPr>
        <w:br/>
      </w:r>
    </w:p>
    <w:p w14:paraId="3B5EE349" w14:textId="3D2C7D32" w:rsidR="00CB3EFD" w:rsidRPr="008849AF" w:rsidRDefault="00CB3EFD" w:rsidP="008849AF">
      <w:pPr>
        <w:pStyle w:val="Heading3"/>
        <w:spacing w:line="276" w:lineRule="auto"/>
        <w:rPr>
          <w:rFonts w:asciiTheme="minorHAnsi" w:hAnsiTheme="minorHAnsi" w:cstheme="minorHAnsi"/>
          <w:sz w:val="22"/>
          <w:szCs w:val="22"/>
        </w:rPr>
      </w:pPr>
      <w:bookmarkStart w:id="30" w:name="D._Northwest_Healthcare_Response_Network"/>
      <w:bookmarkStart w:id="31" w:name="_bookmark24"/>
      <w:bookmarkStart w:id="32" w:name="E._Local_Health_Jurisdiction_(Public_Hea"/>
      <w:bookmarkStart w:id="33" w:name="_bookmark25"/>
      <w:bookmarkStart w:id="34" w:name="_Toc138027672"/>
      <w:bookmarkEnd w:id="30"/>
      <w:bookmarkEnd w:id="31"/>
      <w:bookmarkEnd w:id="32"/>
      <w:bookmarkEnd w:id="33"/>
      <w:r w:rsidRPr="008849AF">
        <w:rPr>
          <w:rFonts w:asciiTheme="minorHAnsi" w:hAnsiTheme="minorHAnsi" w:cstheme="minorHAnsi"/>
          <w:sz w:val="22"/>
          <w:szCs w:val="22"/>
        </w:rPr>
        <w:t xml:space="preserve">Local Public Health </w:t>
      </w:r>
      <w:r w:rsidR="00277F52">
        <w:rPr>
          <w:rFonts w:asciiTheme="minorHAnsi" w:hAnsiTheme="minorHAnsi" w:cstheme="minorHAnsi"/>
          <w:sz w:val="22"/>
          <w:szCs w:val="22"/>
        </w:rPr>
        <w:t>/ Local Health and human services</w:t>
      </w:r>
      <w:bookmarkEnd w:id="34"/>
    </w:p>
    <w:p w14:paraId="42423645" w14:textId="13F83C41" w:rsidR="00CB3EFD" w:rsidRPr="008849AF" w:rsidRDefault="00CB3EFD" w:rsidP="008849AF">
      <w:pPr>
        <w:pStyle w:val="BodyText"/>
        <w:numPr>
          <w:ilvl w:val="0"/>
          <w:numId w:val="28"/>
        </w:numPr>
        <w:spacing w:line="276" w:lineRule="auto"/>
        <w:rPr>
          <w:rFonts w:asciiTheme="minorHAnsi" w:hAnsiTheme="minorHAnsi" w:cstheme="minorHAnsi"/>
          <w:sz w:val="22"/>
          <w:szCs w:val="22"/>
        </w:rPr>
      </w:pPr>
      <w:r w:rsidRPr="008849AF">
        <w:rPr>
          <w:rFonts w:asciiTheme="minorHAnsi" w:hAnsiTheme="minorHAnsi" w:cstheme="minorHAnsi"/>
          <w:sz w:val="22"/>
          <w:szCs w:val="22"/>
        </w:rPr>
        <w:t>Coordinate with the WCMHPC and local health care</w:t>
      </w:r>
      <w:r w:rsidRPr="008849AF">
        <w:rPr>
          <w:rFonts w:asciiTheme="minorHAnsi" w:hAnsiTheme="minorHAnsi" w:cstheme="minorHAnsi"/>
          <w:spacing w:val="-30"/>
          <w:sz w:val="22"/>
          <w:szCs w:val="22"/>
        </w:rPr>
        <w:t xml:space="preserve"> </w:t>
      </w:r>
      <w:r w:rsidRPr="008849AF">
        <w:rPr>
          <w:rFonts w:asciiTheme="minorHAnsi" w:hAnsiTheme="minorHAnsi" w:cstheme="minorHAnsi"/>
          <w:sz w:val="22"/>
          <w:szCs w:val="22"/>
        </w:rPr>
        <w:t>organizations</w:t>
      </w:r>
      <w:r w:rsidR="0051200F" w:rsidRPr="008849AF">
        <w:rPr>
          <w:rFonts w:asciiTheme="minorHAnsi" w:hAnsiTheme="minorHAnsi" w:cstheme="minorHAnsi"/>
          <w:sz w:val="22"/>
          <w:szCs w:val="22"/>
        </w:rPr>
        <w:t>.</w:t>
      </w:r>
    </w:p>
    <w:p w14:paraId="0128CB3D" w14:textId="352C58BD" w:rsidR="00CB3EFD" w:rsidRPr="008849AF" w:rsidRDefault="00CB3EFD" w:rsidP="008849AF">
      <w:pPr>
        <w:pStyle w:val="BodyText"/>
        <w:numPr>
          <w:ilvl w:val="0"/>
          <w:numId w:val="28"/>
        </w:numPr>
        <w:spacing w:line="276" w:lineRule="auto"/>
        <w:rPr>
          <w:rFonts w:asciiTheme="minorHAnsi" w:hAnsiTheme="minorHAnsi" w:cstheme="minorHAnsi"/>
          <w:sz w:val="22"/>
          <w:szCs w:val="22"/>
        </w:rPr>
      </w:pPr>
      <w:r w:rsidRPr="008849AF">
        <w:rPr>
          <w:rFonts w:asciiTheme="minorHAnsi" w:hAnsiTheme="minorHAnsi" w:cstheme="minorHAnsi"/>
          <w:sz w:val="22"/>
          <w:szCs w:val="22"/>
        </w:rPr>
        <w:t>Monitors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impacts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health care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system</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assists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in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coordinating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medical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resource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support</w:t>
      </w:r>
      <w:r w:rsidR="0051200F" w:rsidRPr="008849AF">
        <w:rPr>
          <w:rFonts w:asciiTheme="minorHAnsi" w:hAnsiTheme="minorHAnsi" w:cstheme="minorHAnsi"/>
          <w:sz w:val="22"/>
          <w:szCs w:val="22"/>
        </w:rPr>
        <w:t>.</w:t>
      </w:r>
    </w:p>
    <w:p w14:paraId="2B3E0464" w14:textId="3B2ADFCF" w:rsidR="00CB3EFD" w:rsidRPr="00277F52" w:rsidRDefault="00277F52" w:rsidP="008849AF">
      <w:pPr>
        <w:pStyle w:val="BodyText"/>
        <w:numPr>
          <w:ilvl w:val="0"/>
          <w:numId w:val="28"/>
        </w:numPr>
        <w:spacing w:line="276" w:lineRule="auto"/>
        <w:rPr>
          <w:rFonts w:asciiTheme="minorHAnsi" w:hAnsiTheme="minorHAnsi" w:cstheme="minorHAnsi"/>
          <w:sz w:val="22"/>
          <w:szCs w:val="22"/>
        </w:rPr>
      </w:pPr>
      <w:r w:rsidRPr="00277F52">
        <w:rPr>
          <w:rFonts w:asciiTheme="minorHAnsi" w:hAnsiTheme="minorHAnsi" w:cstheme="minorHAnsi"/>
          <w:sz w:val="22"/>
          <w:szCs w:val="22"/>
        </w:rPr>
        <w:t>Support local emergency management</w:t>
      </w:r>
      <w:r>
        <w:rPr>
          <w:rFonts w:asciiTheme="minorHAnsi" w:hAnsiTheme="minorHAnsi" w:cstheme="minorHAnsi"/>
          <w:sz w:val="22"/>
          <w:szCs w:val="22"/>
        </w:rPr>
        <w:t xml:space="preserve"> by a</w:t>
      </w:r>
      <w:r w:rsidRPr="00277F52">
        <w:rPr>
          <w:rFonts w:asciiTheme="minorHAnsi" w:hAnsiTheme="minorHAnsi" w:cstheme="minorHAnsi"/>
          <w:sz w:val="22"/>
          <w:szCs w:val="22"/>
        </w:rPr>
        <w:t>ssisting</w:t>
      </w:r>
      <w:r w:rsidR="00CB3EFD" w:rsidRPr="00277F52">
        <w:rPr>
          <w:rFonts w:asciiTheme="minorHAnsi" w:hAnsiTheme="minorHAnsi" w:cstheme="minorHAnsi"/>
          <w:sz w:val="22"/>
          <w:szCs w:val="22"/>
        </w:rPr>
        <w:t xml:space="preserve"> with coordination of a Family Assistance Center</w:t>
      </w:r>
      <w:r w:rsidR="0051200F" w:rsidRPr="00277F52">
        <w:rPr>
          <w:rFonts w:asciiTheme="minorHAnsi" w:hAnsiTheme="minorHAnsi" w:cstheme="minorHAnsi"/>
          <w:sz w:val="22"/>
          <w:szCs w:val="22"/>
        </w:rPr>
        <w:t>.</w:t>
      </w:r>
    </w:p>
    <w:p w14:paraId="4BD4952C" w14:textId="76A0F995" w:rsidR="00CB3EFD" w:rsidRPr="008849AF" w:rsidRDefault="00CB3EFD" w:rsidP="008849AF">
      <w:pPr>
        <w:pStyle w:val="BodyText"/>
        <w:numPr>
          <w:ilvl w:val="0"/>
          <w:numId w:val="28"/>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May </w:t>
      </w:r>
      <w:r w:rsidR="00277F52">
        <w:rPr>
          <w:rFonts w:asciiTheme="minorHAnsi" w:hAnsiTheme="minorHAnsi" w:cstheme="minorHAnsi"/>
          <w:sz w:val="22"/>
          <w:szCs w:val="22"/>
        </w:rPr>
        <w:t xml:space="preserve">support emergency management with </w:t>
      </w:r>
      <w:r w:rsidRPr="008849AF">
        <w:rPr>
          <w:rFonts w:asciiTheme="minorHAnsi" w:hAnsiTheme="minorHAnsi" w:cstheme="minorHAnsi"/>
          <w:sz w:val="22"/>
          <w:szCs w:val="22"/>
        </w:rPr>
        <w:t>public messaging related to health and medical system impacts, including information about patient tracking and related family reunification efforts</w:t>
      </w:r>
      <w:bookmarkStart w:id="35" w:name="F._Washington_State_Department_of_Health"/>
      <w:bookmarkStart w:id="36" w:name="_bookmark26"/>
      <w:bookmarkStart w:id="37" w:name="_Toc517205021"/>
      <w:bookmarkStart w:id="38" w:name="_Toc517205042"/>
      <w:bookmarkEnd w:id="35"/>
      <w:bookmarkEnd w:id="36"/>
      <w:r w:rsidR="0051200F" w:rsidRPr="008849AF">
        <w:rPr>
          <w:rFonts w:asciiTheme="minorHAnsi" w:hAnsiTheme="minorHAnsi" w:cstheme="minorHAnsi"/>
          <w:sz w:val="22"/>
          <w:szCs w:val="22"/>
        </w:rPr>
        <w:t>.</w:t>
      </w:r>
      <w:r w:rsidR="0051200F" w:rsidRPr="008849AF">
        <w:rPr>
          <w:rFonts w:asciiTheme="minorHAnsi" w:hAnsiTheme="minorHAnsi" w:cstheme="minorHAnsi"/>
          <w:sz w:val="22"/>
          <w:szCs w:val="22"/>
        </w:rPr>
        <w:br/>
      </w:r>
    </w:p>
    <w:p w14:paraId="356B9197" w14:textId="77777777" w:rsidR="00CB3EFD" w:rsidRPr="008849AF" w:rsidRDefault="00CB3EFD" w:rsidP="008849AF">
      <w:pPr>
        <w:pStyle w:val="Heading3"/>
        <w:spacing w:line="276" w:lineRule="auto"/>
        <w:rPr>
          <w:rFonts w:asciiTheme="minorHAnsi" w:hAnsiTheme="minorHAnsi" w:cstheme="minorHAnsi"/>
          <w:sz w:val="22"/>
          <w:szCs w:val="22"/>
        </w:rPr>
      </w:pPr>
      <w:bookmarkStart w:id="39" w:name="_Toc138027673"/>
      <w:r w:rsidRPr="008849AF">
        <w:rPr>
          <w:rFonts w:asciiTheme="minorHAnsi" w:hAnsiTheme="minorHAnsi" w:cstheme="minorHAnsi"/>
          <w:sz w:val="22"/>
          <w:szCs w:val="22"/>
        </w:rPr>
        <w:t>Minnesota Department of</w:t>
      </w:r>
      <w:r w:rsidRPr="008849AF">
        <w:rPr>
          <w:rFonts w:asciiTheme="minorHAnsi" w:hAnsiTheme="minorHAnsi" w:cstheme="minorHAnsi"/>
          <w:spacing w:val="-18"/>
          <w:sz w:val="22"/>
          <w:szCs w:val="22"/>
        </w:rPr>
        <w:t xml:space="preserve"> </w:t>
      </w:r>
      <w:r w:rsidRPr="008849AF">
        <w:rPr>
          <w:rFonts w:asciiTheme="minorHAnsi" w:hAnsiTheme="minorHAnsi" w:cstheme="minorHAnsi"/>
          <w:sz w:val="22"/>
          <w:szCs w:val="22"/>
        </w:rPr>
        <w:t>Health</w:t>
      </w:r>
      <w:bookmarkEnd w:id="37"/>
      <w:bookmarkEnd w:id="38"/>
      <w:bookmarkEnd w:id="39"/>
    </w:p>
    <w:p w14:paraId="7ABD0C7E" w14:textId="77777777"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Activates patient tracking as needed. Activate patient tracking in the centralized database (MNTrac) if</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available.</w:t>
      </w:r>
    </w:p>
    <w:p w14:paraId="41953848" w14:textId="421F78F1"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Notifies WCMHPC and all regional partners of patient tracking</w:t>
      </w:r>
      <w:r w:rsidRPr="008849AF">
        <w:rPr>
          <w:rFonts w:asciiTheme="minorHAnsi" w:hAnsiTheme="minorHAnsi" w:cstheme="minorHAnsi"/>
          <w:spacing w:val="-37"/>
          <w:sz w:val="22"/>
          <w:szCs w:val="22"/>
        </w:rPr>
        <w:t xml:space="preserve"> </w:t>
      </w:r>
      <w:r w:rsidRPr="008849AF">
        <w:rPr>
          <w:rFonts w:asciiTheme="minorHAnsi" w:hAnsiTheme="minorHAnsi" w:cstheme="minorHAnsi"/>
          <w:sz w:val="22"/>
          <w:szCs w:val="22"/>
        </w:rPr>
        <w:t>activation</w:t>
      </w:r>
      <w:r w:rsidR="0051200F" w:rsidRPr="008849AF">
        <w:rPr>
          <w:rFonts w:asciiTheme="minorHAnsi" w:hAnsiTheme="minorHAnsi" w:cstheme="minorHAnsi"/>
          <w:sz w:val="22"/>
          <w:szCs w:val="22"/>
        </w:rPr>
        <w:t>.</w:t>
      </w:r>
    </w:p>
    <w:p w14:paraId="149CFB66" w14:textId="4C6F8ABE"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Provides support for coordinating patient tracking information during incidents that cross </w:t>
      </w:r>
      <w:r w:rsidRPr="008849AF">
        <w:rPr>
          <w:rFonts w:asciiTheme="minorHAnsi" w:hAnsiTheme="minorHAnsi" w:cstheme="minorHAnsi"/>
          <w:sz w:val="22"/>
          <w:szCs w:val="22"/>
        </w:rPr>
        <w:lastRenderedPageBreak/>
        <w:t>multiple</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jurisdictions</w:t>
      </w:r>
      <w:r w:rsidR="0051200F" w:rsidRPr="008849AF">
        <w:rPr>
          <w:rFonts w:asciiTheme="minorHAnsi" w:hAnsiTheme="minorHAnsi" w:cstheme="minorHAnsi"/>
          <w:sz w:val="22"/>
          <w:szCs w:val="22"/>
        </w:rPr>
        <w:t>.</w:t>
      </w:r>
    </w:p>
    <w:p w14:paraId="65653857" w14:textId="6E2A8904"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Coordinates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5"/>
          <w:sz w:val="22"/>
          <w:szCs w:val="22"/>
        </w:rPr>
        <w:t xml:space="preserve"> regional coalition coordinators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obtain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from</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their jurisdiction, as</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needed</w:t>
      </w:r>
      <w:r w:rsidR="0051200F" w:rsidRPr="008849AF">
        <w:rPr>
          <w:rFonts w:asciiTheme="minorHAnsi" w:hAnsiTheme="minorHAnsi" w:cstheme="minorHAnsi"/>
          <w:sz w:val="22"/>
          <w:szCs w:val="22"/>
        </w:rPr>
        <w:t>.</w:t>
      </w:r>
    </w:p>
    <w:p w14:paraId="772F5BF6" w14:textId="70D7512A"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Serves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conduit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sharing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federal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agencies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needed</w:t>
      </w:r>
      <w:r w:rsidR="0051200F" w:rsidRPr="008849AF">
        <w:rPr>
          <w:rFonts w:asciiTheme="minorHAnsi" w:hAnsiTheme="minorHAnsi" w:cstheme="minorHAnsi"/>
          <w:sz w:val="22"/>
          <w:szCs w:val="22"/>
        </w:rPr>
        <w:t>.</w:t>
      </w:r>
    </w:p>
    <w:p w14:paraId="6EE7DDF5" w14:textId="0F51BC0F"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Provides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coordination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state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level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Assistance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Center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call</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center</w:t>
      </w:r>
      <w:r w:rsidRPr="008849AF">
        <w:rPr>
          <w:rFonts w:asciiTheme="minorHAnsi" w:hAnsiTheme="minorHAnsi" w:cstheme="minorHAnsi"/>
          <w:spacing w:val="-7"/>
          <w:sz w:val="22"/>
          <w:szCs w:val="22"/>
        </w:rPr>
        <w:t xml:space="preserve"> </w:t>
      </w:r>
      <w:r w:rsidRPr="008849AF">
        <w:rPr>
          <w:rFonts w:asciiTheme="minorHAnsi" w:hAnsiTheme="minorHAnsi" w:cstheme="minorHAnsi"/>
          <w:sz w:val="22"/>
          <w:szCs w:val="22"/>
        </w:rPr>
        <w:t>if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established</w:t>
      </w:r>
      <w:r w:rsidR="0051200F" w:rsidRPr="008849AF">
        <w:rPr>
          <w:rFonts w:asciiTheme="minorHAnsi" w:hAnsiTheme="minorHAnsi" w:cstheme="minorHAnsi"/>
          <w:sz w:val="22"/>
          <w:szCs w:val="22"/>
        </w:rPr>
        <w:t>.</w:t>
      </w:r>
    </w:p>
    <w:p w14:paraId="503AE7EE" w14:textId="4DA85268" w:rsidR="00CB3EFD" w:rsidRPr="008849AF" w:rsidRDefault="00CB3EFD" w:rsidP="008849AF">
      <w:pPr>
        <w:pStyle w:val="BodyText"/>
        <w:numPr>
          <w:ilvl w:val="0"/>
          <w:numId w:val="29"/>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Monitors impacts to health care system and </w:t>
      </w:r>
      <w:proofErr w:type="gramStart"/>
      <w:r w:rsidRPr="008849AF">
        <w:rPr>
          <w:rFonts w:asciiTheme="minorHAnsi" w:hAnsiTheme="minorHAnsi" w:cstheme="minorHAnsi"/>
          <w:sz w:val="22"/>
          <w:szCs w:val="22"/>
        </w:rPr>
        <w:t>assist</w:t>
      </w:r>
      <w:proofErr w:type="gramEnd"/>
      <w:r w:rsidRPr="008849AF">
        <w:rPr>
          <w:rFonts w:asciiTheme="minorHAnsi" w:hAnsiTheme="minorHAnsi" w:cstheme="minorHAnsi"/>
          <w:sz w:val="22"/>
          <w:szCs w:val="22"/>
        </w:rPr>
        <w:t xml:space="preserve"> in coordinating medical resource support as applicable</w:t>
      </w:r>
      <w:r w:rsidR="0051200F" w:rsidRPr="008849AF">
        <w:rPr>
          <w:rFonts w:asciiTheme="minorHAnsi" w:hAnsiTheme="minorHAnsi" w:cstheme="minorHAnsi"/>
          <w:sz w:val="22"/>
          <w:szCs w:val="22"/>
        </w:rPr>
        <w:t>.</w:t>
      </w:r>
    </w:p>
    <w:p w14:paraId="7EE06CE6" w14:textId="4D6E3A25" w:rsidR="00CB3EFD" w:rsidRPr="008849AF" w:rsidRDefault="00CB3EFD" w:rsidP="008849AF">
      <w:pPr>
        <w:pStyle w:val="BodyText"/>
        <w:numPr>
          <w:ilvl w:val="0"/>
          <w:numId w:val="29"/>
        </w:numPr>
        <w:spacing w:line="276" w:lineRule="auto"/>
        <w:jc w:val="both"/>
        <w:rPr>
          <w:rFonts w:asciiTheme="minorHAnsi" w:hAnsiTheme="minorHAnsi" w:cstheme="minorHAnsi"/>
          <w:bCs/>
          <w:sz w:val="22"/>
          <w:szCs w:val="22"/>
        </w:rPr>
      </w:pPr>
      <w:r w:rsidRPr="008849AF">
        <w:rPr>
          <w:rFonts w:asciiTheme="minorHAnsi" w:hAnsiTheme="minorHAnsi" w:cstheme="minorHAnsi"/>
          <w:sz w:val="22"/>
          <w:szCs w:val="22"/>
        </w:rPr>
        <w:t>Serves as the lead agency at the state level for public messaging related to health and medical system impacts, including information about patient tracking and related family reunification efforts</w:t>
      </w:r>
      <w:bookmarkStart w:id="40" w:name="G._Local_Emergency_Management"/>
      <w:bookmarkStart w:id="41" w:name="_bookmark27"/>
      <w:bookmarkStart w:id="42" w:name="_Toc517205022"/>
      <w:bookmarkStart w:id="43" w:name="_Toc517205043"/>
      <w:bookmarkEnd w:id="40"/>
      <w:bookmarkEnd w:id="41"/>
      <w:r w:rsidR="0051200F" w:rsidRPr="008849AF">
        <w:rPr>
          <w:rFonts w:asciiTheme="minorHAnsi" w:hAnsiTheme="minorHAnsi" w:cstheme="minorHAnsi"/>
          <w:sz w:val="22"/>
          <w:szCs w:val="22"/>
        </w:rPr>
        <w:t>.</w:t>
      </w:r>
    </w:p>
    <w:p w14:paraId="02BEB2C9" w14:textId="77777777" w:rsidR="00CB3EFD" w:rsidRPr="008849AF" w:rsidRDefault="00CB3EFD" w:rsidP="008849AF">
      <w:pPr>
        <w:pStyle w:val="Heading3"/>
        <w:spacing w:line="276" w:lineRule="auto"/>
        <w:rPr>
          <w:rFonts w:asciiTheme="minorHAnsi" w:hAnsiTheme="minorHAnsi" w:cstheme="minorHAnsi"/>
          <w:bCs/>
          <w:sz w:val="22"/>
          <w:szCs w:val="22"/>
        </w:rPr>
      </w:pPr>
      <w:bookmarkStart w:id="44" w:name="_Toc138027674"/>
      <w:r w:rsidRPr="008849AF">
        <w:rPr>
          <w:rFonts w:asciiTheme="minorHAnsi" w:hAnsiTheme="minorHAnsi" w:cstheme="minorHAnsi"/>
          <w:sz w:val="22"/>
          <w:szCs w:val="22"/>
        </w:rPr>
        <w:t>Local Emergency</w:t>
      </w:r>
      <w:r w:rsidRPr="008849AF">
        <w:rPr>
          <w:rFonts w:asciiTheme="minorHAnsi" w:hAnsiTheme="minorHAnsi" w:cstheme="minorHAnsi"/>
          <w:spacing w:val="-9"/>
          <w:sz w:val="22"/>
          <w:szCs w:val="22"/>
        </w:rPr>
        <w:t xml:space="preserve"> </w:t>
      </w:r>
      <w:r w:rsidRPr="008849AF">
        <w:rPr>
          <w:rFonts w:asciiTheme="minorHAnsi" w:hAnsiTheme="minorHAnsi" w:cstheme="minorHAnsi"/>
          <w:sz w:val="22"/>
          <w:szCs w:val="22"/>
        </w:rPr>
        <w:t>Management</w:t>
      </w:r>
      <w:bookmarkEnd w:id="42"/>
      <w:bookmarkEnd w:id="43"/>
      <w:bookmarkEnd w:id="44"/>
    </w:p>
    <w:p w14:paraId="68DD8CFA" w14:textId="18B97988" w:rsidR="00CB3EFD" w:rsidRPr="008849AF" w:rsidRDefault="00CB3EFD" w:rsidP="008849AF">
      <w:pPr>
        <w:pStyle w:val="BodyText"/>
        <w:numPr>
          <w:ilvl w:val="0"/>
          <w:numId w:val="30"/>
        </w:numPr>
        <w:spacing w:line="276" w:lineRule="auto"/>
        <w:rPr>
          <w:rFonts w:asciiTheme="minorHAnsi" w:hAnsiTheme="minorHAnsi" w:cstheme="minorHAnsi"/>
          <w:sz w:val="22"/>
          <w:szCs w:val="22"/>
        </w:rPr>
      </w:pPr>
      <w:r w:rsidRPr="008849AF">
        <w:rPr>
          <w:rFonts w:asciiTheme="minorHAnsi" w:hAnsiTheme="minorHAnsi" w:cstheme="minorHAnsi"/>
          <w:sz w:val="22"/>
          <w:szCs w:val="22"/>
        </w:rPr>
        <w:t>Support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resource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needs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coordination</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Assistance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Center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and/or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call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center</w:t>
      </w:r>
      <w:r w:rsidR="0051200F" w:rsidRPr="008849AF">
        <w:rPr>
          <w:rFonts w:asciiTheme="minorHAnsi" w:hAnsiTheme="minorHAnsi" w:cstheme="minorHAnsi"/>
          <w:sz w:val="22"/>
          <w:szCs w:val="22"/>
        </w:rPr>
        <w:t>.</w:t>
      </w:r>
    </w:p>
    <w:p w14:paraId="1676495D" w14:textId="1E7812F3" w:rsidR="00CB3EFD" w:rsidRPr="008849AF" w:rsidRDefault="00CB3EFD" w:rsidP="008849AF">
      <w:pPr>
        <w:pStyle w:val="BodyText"/>
        <w:numPr>
          <w:ilvl w:val="0"/>
          <w:numId w:val="30"/>
        </w:numPr>
        <w:spacing w:line="276" w:lineRule="auto"/>
        <w:rPr>
          <w:rFonts w:asciiTheme="minorHAnsi" w:hAnsiTheme="minorHAnsi" w:cstheme="minorHAnsi"/>
          <w:sz w:val="22"/>
          <w:szCs w:val="22"/>
        </w:rPr>
      </w:pPr>
      <w:r w:rsidRPr="008849AF">
        <w:rPr>
          <w:rFonts w:asciiTheme="minorHAnsi" w:hAnsiTheme="minorHAnsi" w:cstheme="minorHAnsi"/>
          <w:sz w:val="22"/>
          <w:szCs w:val="22"/>
        </w:rPr>
        <w:t>Serves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conduit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State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Emergency</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Management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coordination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resources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applicable</w:t>
      </w:r>
      <w:r w:rsidR="0051200F" w:rsidRPr="008849AF">
        <w:rPr>
          <w:rFonts w:asciiTheme="minorHAnsi" w:hAnsiTheme="minorHAnsi" w:cstheme="minorHAnsi"/>
          <w:sz w:val="22"/>
          <w:szCs w:val="22"/>
        </w:rPr>
        <w:t>.</w:t>
      </w:r>
    </w:p>
    <w:p w14:paraId="52E92689" w14:textId="3C1AE265" w:rsidR="00CB3EFD" w:rsidRPr="008849AF" w:rsidRDefault="00CB3EFD" w:rsidP="008849AF">
      <w:pPr>
        <w:pStyle w:val="BodyText"/>
        <w:numPr>
          <w:ilvl w:val="0"/>
          <w:numId w:val="3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Supports coordinated public information and messaging in partnership with </w:t>
      </w:r>
      <w:r w:rsidR="00C375FB">
        <w:rPr>
          <w:rFonts w:asciiTheme="minorHAnsi" w:hAnsiTheme="minorHAnsi" w:cstheme="minorHAnsi"/>
          <w:sz w:val="22"/>
          <w:szCs w:val="22"/>
        </w:rPr>
        <w:t xml:space="preserve">health care facilities, </w:t>
      </w:r>
      <w:r w:rsidRPr="008849AF">
        <w:rPr>
          <w:rFonts w:asciiTheme="minorHAnsi" w:hAnsiTheme="minorHAnsi" w:cstheme="minorHAnsi"/>
          <w:sz w:val="22"/>
          <w:szCs w:val="22"/>
        </w:rPr>
        <w:t>the coalition</w:t>
      </w:r>
      <w:r w:rsidR="00C375FB">
        <w:rPr>
          <w:rFonts w:asciiTheme="minorHAnsi" w:hAnsiTheme="minorHAnsi" w:cstheme="minorHAnsi"/>
          <w:sz w:val="22"/>
          <w:szCs w:val="22"/>
        </w:rPr>
        <w:t xml:space="preserve">, </w:t>
      </w:r>
      <w:r w:rsidRPr="008849AF">
        <w:rPr>
          <w:rFonts w:asciiTheme="minorHAnsi" w:hAnsiTheme="minorHAnsi" w:cstheme="minorHAnsi"/>
          <w:sz w:val="22"/>
          <w:szCs w:val="22"/>
        </w:rPr>
        <w:t xml:space="preserve">and </w:t>
      </w:r>
      <w:r w:rsidR="00C375FB">
        <w:rPr>
          <w:rFonts w:asciiTheme="minorHAnsi" w:hAnsiTheme="minorHAnsi" w:cstheme="minorHAnsi"/>
          <w:sz w:val="22"/>
          <w:szCs w:val="22"/>
        </w:rPr>
        <w:t xml:space="preserve">LPH/HHS </w:t>
      </w:r>
      <w:r w:rsidRPr="008849AF">
        <w:rPr>
          <w:rFonts w:asciiTheme="minorHAnsi" w:hAnsiTheme="minorHAnsi" w:cstheme="minorHAnsi"/>
          <w:sz w:val="22"/>
          <w:szCs w:val="22"/>
        </w:rPr>
        <w:t>through a Joint Information Center, if</w:t>
      </w:r>
      <w:r w:rsidRPr="008849AF">
        <w:rPr>
          <w:rFonts w:asciiTheme="minorHAnsi" w:hAnsiTheme="minorHAnsi" w:cstheme="minorHAnsi"/>
          <w:spacing w:val="-35"/>
          <w:sz w:val="22"/>
          <w:szCs w:val="22"/>
        </w:rPr>
        <w:t xml:space="preserve"> </w:t>
      </w:r>
      <w:r w:rsidRPr="008849AF">
        <w:rPr>
          <w:rFonts w:asciiTheme="minorHAnsi" w:hAnsiTheme="minorHAnsi" w:cstheme="minorHAnsi"/>
          <w:sz w:val="22"/>
          <w:szCs w:val="22"/>
        </w:rPr>
        <w:t>established</w:t>
      </w:r>
      <w:r w:rsidR="0051200F" w:rsidRPr="008849AF">
        <w:rPr>
          <w:rFonts w:asciiTheme="minorHAnsi" w:hAnsiTheme="minorHAnsi" w:cstheme="minorHAnsi"/>
          <w:sz w:val="22"/>
          <w:szCs w:val="22"/>
        </w:rPr>
        <w:t>.</w:t>
      </w:r>
      <w:r w:rsidR="00DE68A1" w:rsidRPr="008849AF">
        <w:rPr>
          <w:rFonts w:asciiTheme="minorHAnsi" w:hAnsiTheme="minorHAnsi" w:cstheme="minorHAnsi"/>
          <w:sz w:val="22"/>
          <w:szCs w:val="22"/>
        </w:rPr>
        <w:br/>
      </w:r>
    </w:p>
    <w:p w14:paraId="557846FC" w14:textId="77777777" w:rsidR="00CB3EFD" w:rsidRPr="008849AF" w:rsidRDefault="00CB3EFD" w:rsidP="008849AF">
      <w:pPr>
        <w:pStyle w:val="Heading3"/>
        <w:spacing w:line="276" w:lineRule="auto"/>
        <w:rPr>
          <w:rFonts w:asciiTheme="minorHAnsi" w:hAnsiTheme="minorHAnsi" w:cstheme="minorHAnsi"/>
          <w:bCs/>
          <w:sz w:val="22"/>
          <w:szCs w:val="22"/>
        </w:rPr>
      </w:pPr>
      <w:bookmarkStart w:id="45" w:name="H._Law_Enforcement"/>
      <w:bookmarkStart w:id="46" w:name="_bookmark28"/>
      <w:bookmarkStart w:id="47" w:name="_Toc517205023"/>
      <w:bookmarkStart w:id="48" w:name="_Toc517205044"/>
      <w:bookmarkStart w:id="49" w:name="_Toc138027675"/>
      <w:bookmarkEnd w:id="45"/>
      <w:bookmarkEnd w:id="46"/>
      <w:r w:rsidRPr="008849AF">
        <w:rPr>
          <w:rFonts w:asciiTheme="minorHAnsi" w:hAnsiTheme="minorHAnsi" w:cstheme="minorHAnsi"/>
          <w:sz w:val="22"/>
          <w:szCs w:val="22"/>
        </w:rPr>
        <w:t>Law</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Enforcement</w:t>
      </w:r>
      <w:bookmarkEnd w:id="47"/>
      <w:bookmarkEnd w:id="48"/>
      <w:bookmarkEnd w:id="49"/>
    </w:p>
    <w:p w14:paraId="02481D00" w14:textId="53D80784" w:rsidR="00CB3EFD" w:rsidRPr="008849AF" w:rsidRDefault="00CB3EFD" w:rsidP="008849AF">
      <w:pPr>
        <w:pStyle w:val="BodyText"/>
        <w:numPr>
          <w:ilvl w:val="0"/>
          <w:numId w:val="31"/>
        </w:numPr>
        <w:spacing w:line="276" w:lineRule="auto"/>
        <w:rPr>
          <w:rFonts w:asciiTheme="minorHAnsi" w:hAnsiTheme="minorHAnsi" w:cstheme="minorHAnsi"/>
          <w:sz w:val="22"/>
          <w:szCs w:val="22"/>
        </w:rPr>
      </w:pPr>
      <w:r w:rsidRPr="008849AF">
        <w:rPr>
          <w:rFonts w:asciiTheme="minorHAnsi" w:hAnsiTheme="minorHAnsi" w:cstheme="minorHAnsi"/>
          <w:sz w:val="22"/>
          <w:szCs w:val="22"/>
        </w:rPr>
        <w:t>Responsible for coordinating missing persons</w:t>
      </w:r>
      <w:r w:rsidRPr="008849AF">
        <w:rPr>
          <w:rFonts w:asciiTheme="minorHAnsi" w:hAnsiTheme="minorHAnsi" w:cstheme="minorHAnsi"/>
          <w:spacing w:val="-33"/>
          <w:sz w:val="22"/>
          <w:szCs w:val="22"/>
        </w:rPr>
        <w:t xml:space="preserve"> </w:t>
      </w:r>
      <w:r w:rsidRPr="008849AF">
        <w:rPr>
          <w:rFonts w:asciiTheme="minorHAnsi" w:hAnsiTheme="minorHAnsi" w:cstheme="minorHAnsi"/>
          <w:sz w:val="22"/>
          <w:szCs w:val="22"/>
        </w:rPr>
        <w:t>information</w:t>
      </w:r>
      <w:r w:rsidR="00DE68A1" w:rsidRPr="008849AF">
        <w:rPr>
          <w:rFonts w:asciiTheme="minorHAnsi" w:hAnsiTheme="minorHAnsi" w:cstheme="minorHAnsi"/>
          <w:sz w:val="22"/>
          <w:szCs w:val="22"/>
        </w:rPr>
        <w:t>.</w:t>
      </w:r>
    </w:p>
    <w:p w14:paraId="238D283F" w14:textId="21A538EF" w:rsidR="00CB3EFD" w:rsidRPr="008849AF" w:rsidRDefault="00CB3EFD" w:rsidP="008849AF">
      <w:pPr>
        <w:pStyle w:val="BodyText"/>
        <w:numPr>
          <w:ilvl w:val="0"/>
          <w:numId w:val="31"/>
        </w:numPr>
        <w:spacing w:line="276" w:lineRule="auto"/>
        <w:rPr>
          <w:rFonts w:asciiTheme="minorHAnsi" w:hAnsiTheme="minorHAnsi" w:cstheme="minorHAnsi"/>
          <w:sz w:val="22"/>
          <w:szCs w:val="22"/>
        </w:rPr>
      </w:pPr>
      <w:r w:rsidRPr="008849AF">
        <w:rPr>
          <w:rFonts w:asciiTheme="minorHAnsi" w:hAnsiTheme="minorHAnsi" w:cstheme="minorHAnsi"/>
          <w:sz w:val="22"/>
          <w:szCs w:val="22"/>
        </w:rPr>
        <w:t>Assists with identification of unidentified</w:t>
      </w:r>
      <w:r w:rsidRPr="008849AF">
        <w:rPr>
          <w:rFonts w:asciiTheme="minorHAnsi" w:hAnsiTheme="minorHAnsi" w:cstheme="minorHAnsi"/>
          <w:spacing w:val="-22"/>
          <w:sz w:val="22"/>
          <w:szCs w:val="22"/>
        </w:rPr>
        <w:t xml:space="preserve"> </w:t>
      </w:r>
      <w:r w:rsidRPr="008849AF">
        <w:rPr>
          <w:rFonts w:asciiTheme="minorHAnsi" w:hAnsiTheme="minorHAnsi" w:cstheme="minorHAnsi"/>
          <w:sz w:val="22"/>
          <w:szCs w:val="22"/>
        </w:rPr>
        <w:t>patients</w:t>
      </w:r>
      <w:r w:rsidR="00DE68A1" w:rsidRPr="008849AF">
        <w:rPr>
          <w:rFonts w:asciiTheme="minorHAnsi" w:hAnsiTheme="minorHAnsi" w:cstheme="minorHAnsi"/>
          <w:sz w:val="22"/>
          <w:szCs w:val="22"/>
        </w:rPr>
        <w:t>.</w:t>
      </w:r>
    </w:p>
    <w:p w14:paraId="794DC8E9" w14:textId="6E6C21FE" w:rsidR="00CB3EFD" w:rsidRPr="008849AF" w:rsidRDefault="00CB3EFD" w:rsidP="008849AF">
      <w:pPr>
        <w:pStyle w:val="BodyText"/>
        <w:numPr>
          <w:ilvl w:val="0"/>
          <w:numId w:val="31"/>
        </w:numPr>
        <w:spacing w:line="276" w:lineRule="auto"/>
        <w:rPr>
          <w:rFonts w:asciiTheme="minorHAnsi" w:hAnsiTheme="minorHAnsi" w:cstheme="minorHAnsi"/>
          <w:sz w:val="22"/>
          <w:szCs w:val="22"/>
        </w:rPr>
      </w:pPr>
      <w:r w:rsidRPr="008849AF">
        <w:rPr>
          <w:rFonts w:asciiTheme="minorHAnsi" w:hAnsiTheme="minorHAnsi" w:cstheme="minorHAnsi"/>
          <w:sz w:val="22"/>
          <w:szCs w:val="22"/>
        </w:rPr>
        <w:t>Assists with family reunification for missing persons as</w:t>
      </w:r>
      <w:r w:rsidRPr="008849AF">
        <w:rPr>
          <w:rFonts w:asciiTheme="minorHAnsi" w:hAnsiTheme="minorHAnsi" w:cstheme="minorHAnsi"/>
          <w:spacing w:val="-33"/>
          <w:sz w:val="22"/>
          <w:szCs w:val="22"/>
        </w:rPr>
        <w:t xml:space="preserve"> </w:t>
      </w:r>
      <w:r w:rsidR="00C375FB">
        <w:rPr>
          <w:rFonts w:asciiTheme="minorHAnsi" w:hAnsiTheme="minorHAnsi" w:cstheme="minorHAnsi"/>
          <w:spacing w:val="-33"/>
          <w:sz w:val="22"/>
          <w:szCs w:val="22"/>
        </w:rPr>
        <w:t xml:space="preserve"> </w:t>
      </w:r>
      <w:r w:rsidRPr="008849AF">
        <w:rPr>
          <w:rFonts w:asciiTheme="minorHAnsi" w:hAnsiTheme="minorHAnsi" w:cstheme="minorHAnsi"/>
          <w:sz w:val="22"/>
          <w:szCs w:val="22"/>
        </w:rPr>
        <w:t>applicable</w:t>
      </w:r>
      <w:r w:rsidR="00DE68A1" w:rsidRPr="008849AF">
        <w:rPr>
          <w:rFonts w:asciiTheme="minorHAnsi" w:hAnsiTheme="minorHAnsi" w:cstheme="minorHAnsi"/>
          <w:sz w:val="22"/>
          <w:szCs w:val="22"/>
        </w:rPr>
        <w:t>.</w:t>
      </w:r>
      <w:r w:rsidR="00DE68A1" w:rsidRPr="008849AF">
        <w:rPr>
          <w:rFonts w:asciiTheme="minorHAnsi" w:hAnsiTheme="minorHAnsi" w:cstheme="minorHAnsi"/>
          <w:sz w:val="22"/>
          <w:szCs w:val="22"/>
        </w:rPr>
        <w:br/>
      </w:r>
    </w:p>
    <w:p w14:paraId="38218330" w14:textId="77777777" w:rsidR="00CB3EFD" w:rsidRDefault="00CB3EFD" w:rsidP="008849AF">
      <w:pPr>
        <w:pStyle w:val="Heading3"/>
        <w:spacing w:line="276" w:lineRule="auto"/>
        <w:rPr>
          <w:rFonts w:asciiTheme="minorHAnsi" w:hAnsiTheme="minorHAnsi" w:cstheme="minorHAnsi"/>
          <w:sz w:val="22"/>
          <w:szCs w:val="22"/>
        </w:rPr>
      </w:pPr>
      <w:bookmarkStart w:id="50" w:name="I._Other_Partners"/>
      <w:bookmarkStart w:id="51" w:name="_bookmark29"/>
      <w:bookmarkStart w:id="52" w:name="_Toc517205024"/>
      <w:bookmarkStart w:id="53" w:name="_Toc517205045"/>
      <w:bookmarkStart w:id="54" w:name="_Toc138027676"/>
      <w:bookmarkEnd w:id="50"/>
      <w:bookmarkEnd w:id="51"/>
      <w:r w:rsidRPr="008849AF">
        <w:rPr>
          <w:rFonts w:asciiTheme="minorHAnsi" w:hAnsiTheme="minorHAnsi" w:cstheme="minorHAnsi"/>
          <w:sz w:val="22"/>
          <w:szCs w:val="22"/>
        </w:rPr>
        <w:t>Other</w:t>
      </w:r>
      <w:r w:rsidRPr="008849AF">
        <w:rPr>
          <w:rFonts w:asciiTheme="minorHAnsi" w:hAnsiTheme="minorHAnsi" w:cstheme="minorHAnsi"/>
          <w:spacing w:val="-8"/>
          <w:sz w:val="22"/>
          <w:szCs w:val="22"/>
        </w:rPr>
        <w:t xml:space="preserve"> </w:t>
      </w:r>
      <w:r w:rsidRPr="008849AF">
        <w:rPr>
          <w:rFonts w:asciiTheme="minorHAnsi" w:hAnsiTheme="minorHAnsi" w:cstheme="minorHAnsi"/>
          <w:sz w:val="22"/>
          <w:szCs w:val="22"/>
        </w:rPr>
        <w:t>Partners</w:t>
      </w:r>
      <w:bookmarkEnd w:id="52"/>
      <w:bookmarkEnd w:id="53"/>
      <w:bookmarkEnd w:id="54"/>
    </w:p>
    <w:p w14:paraId="3D693E7E" w14:textId="00850198" w:rsidR="00C375FB" w:rsidRDefault="00C375FB" w:rsidP="00C375FB">
      <w:pPr>
        <w:pStyle w:val="ListParagraph"/>
        <w:numPr>
          <w:ilvl w:val="0"/>
          <w:numId w:val="40"/>
        </w:numPr>
      </w:pPr>
      <w:r w:rsidRPr="00C375FB">
        <w:rPr>
          <w:b/>
          <w:bCs/>
        </w:rPr>
        <w:t>County Medical Examiner</w:t>
      </w:r>
      <w:r>
        <w:t xml:space="preserve"> – access patient information through patient information through the partnership of local emergency management, public health/HHS, health care and the MNTrac database for victim identification. </w:t>
      </w:r>
    </w:p>
    <w:p w14:paraId="02B82CE5" w14:textId="69FE8189" w:rsidR="00C375FB" w:rsidRPr="00C375FB" w:rsidRDefault="00C375FB" w:rsidP="00C375FB">
      <w:pPr>
        <w:pStyle w:val="ListParagraph"/>
        <w:numPr>
          <w:ilvl w:val="0"/>
          <w:numId w:val="40"/>
        </w:numPr>
      </w:pPr>
      <w:r w:rsidRPr="00C375FB">
        <w:rPr>
          <w:b/>
          <w:bCs/>
        </w:rPr>
        <w:t>Non-Governmental Organizations (i.e., Red Cross)</w:t>
      </w:r>
      <w:r>
        <w:t xml:space="preserve"> – work with local emergency management, local public health/HHS, and response partners to facilitate family reunification/notification.</w:t>
      </w:r>
      <w:r>
        <w:br/>
      </w:r>
    </w:p>
    <w:p w14:paraId="2C4A0DC0" w14:textId="78339135" w:rsidR="00F27BC4" w:rsidRPr="008849AF" w:rsidRDefault="00F27BC4" w:rsidP="008849AF">
      <w:pPr>
        <w:pStyle w:val="BodyText"/>
        <w:spacing w:line="276" w:lineRule="auto"/>
        <w:rPr>
          <w:rStyle w:val="Heading1Char"/>
          <w:rFonts w:asciiTheme="minorHAnsi" w:hAnsiTheme="minorHAnsi" w:cstheme="minorHAnsi"/>
          <w:sz w:val="22"/>
          <w:szCs w:val="22"/>
        </w:rPr>
      </w:pPr>
      <w:bookmarkStart w:id="55" w:name="_Toc138027677"/>
      <w:r w:rsidRPr="008849AF">
        <w:rPr>
          <w:rStyle w:val="Heading1Char"/>
          <w:rFonts w:asciiTheme="minorHAnsi" w:hAnsiTheme="minorHAnsi" w:cstheme="minorHAnsi"/>
          <w:sz w:val="22"/>
          <w:szCs w:val="22"/>
        </w:rPr>
        <w:t>Concept of Operations</w:t>
      </w:r>
      <w:bookmarkEnd w:id="55"/>
    </w:p>
    <w:p w14:paraId="2FFE4961" w14:textId="77777777" w:rsidR="00F27BC4" w:rsidRPr="008849AF" w:rsidRDefault="00F27BC4" w:rsidP="008849AF">
      <w:pPr>
        <w:pStyle w:val="Heading2"/>
        <w:spacing w:line="276" w:lineRule="auto"/>
        <w:rPr>
          <w:rFonts w:asciiTheme="minorHAnsi" w:hAnsiTheme="minorHAnsi" w:cstheme="minorHAnsi"/>
          <w:sz w:val="22"/>
          <w:szCs w:val="22"/>
        </w:rPr>
      </w:pPr>
      <w:bookmarkStart w:id="56" w:name="A._Operations_Overview"/>
      <w:bookmarkStart w:id="57" w:name="_bookmark7"/>
      <w:bookmarkStart w:id="58" w:name="_Toc517205011"/>
      <w:bookmarkStart w:id="59" w:name="_Toc517205032"/>
      <w:bookmarkStart w:id="60" w:name="_Toc138027678"/>
      <w:bookmarkEnd w:id="56"/>
      <w:bookmarkEnd w:id="57"/>
      <w:r w:rsidRPr="008849AF">
        <w:rPr>
          <w:rFonts w:asciiTheme="minorHAnsi" w:hAnsiTheme="minorHAnsi" w:cstheme="minorHAnsi"/>
          <w:sz w:val="22"/>
          <w:szCs w:val="22"/>
        </w:rPr>
        <w:t>Operations Overview</w:t>
      </w:r>
      <w:bookmarkEnd w:id="58"/>
      <w:bookmarkEnd w:id="59"/>
      <w:bookmarkEnd w:id="60"/>
    </w:p>
    <w:p w14:paraId="65C29EA0" w14:textId="44ACE989"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In a mass casualty incident, it is essential that</w:t>
      </w:r>
      <w:r w:rsidR="00257316" w:rsidRPr="008849AF">
        <w:rPr>
          <w:rFonts w:asciiTheme="minorHAnsi" w:hAnsiTheme="minorHAnsi" w:cstheme="minorHAnsi"/>
          <w:sz w:val="22"/>
          <w:szCs w:val="22"/>
        </w:rPr>
        <w:t>,</w:t>
      </w:r>
      <w:r w:rsidRPr="008849AF">
        <w:rPr>
          <w:rFonts w:asciiTheme="minorHAnsi" w:hAnsiTheme="minorHAnsi" w:cstheme="minorHAnsi"/>
          <w:sz w:val="22"/>
          <w:szCs w:val="22"/>
        </w:rPr>
        <w:t xml:space="preserve"> at a minimum, </w:t>
      </w:r>
      <w:r w:rsidR="00257316" w:rsidRPr="008849AF">
        <w:rPr>
          <w:rFonts w:asciiTheme="minorHAnsi" w:hAnsiTheme="minorHAnsi" w:cstheme="minorHAnsi"/>
          <w:sz w:val="22"/>
          <w:szCs w:val="22"/>
        </w:rPr>
        <w:t xml:space="preserve">the </w:t>
      </w:r>
      <w:r w:rsidRPr="008849AF">
        <w:rPr>
          <w:rFonts w:asciiTheme="minorHAnsi" w:hAnsiTheme="minorHAnsi" w:cstheme="minorHAnsi"/>
          <w:sz w:val="22"/>
          <w:szCs w:val="22"/>
        </w:rPr>
        <w:t xml:space="preserve">patient tracking process </w:t>
      </w:r>
      <w:r w:rsidR="00C375FB">
        <w:rPr>
          <w:rFonts w:asciiTheme="minorHAnsi" w:hAnsiTheme="minorHAnsi" w:cstheme="minorHAnsi"/>
          <w:sz w:val="22"/>
          <w:szCs w:val="22"/>
        </w:rPr>
        <w:t>be initiated</w:t>
      </w:r>
      <w:r w:rsidRPr="008849AF">
        <w:rPr>
          <w:rFonts w:asciiTheme="minorHAnsi" w:hAnsiTheme="minorHAnsi" w:cstheme="minorHAnsi"/>
          <w:sz w:val="22"/>
          <w:szCs w:val="22"/>
        </w:rPr>
        <w:t xml:space="preserve"> as soon as the patient begins receiving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services. This may occur when patients are transported from the field to a point of definitive care</w:t>
      </w:r>
      <w:r w:rsidR="000E0277" w:rsidRPr="008849AF">
        <w:rPr>
          <w:rFonts w:asciiTheme="minorHAnsi" w:hAnsiTheme="minorHAnsi" w:cstheme="minorHAnsi"/>
          <w:sz w:val="22"/>
          <w:szCs w:val="22"/>
        </w:rPr>
        <w:t xml:space="preserve"> </w:t>
      </w:r>
      <w:r w:rsidRPr="008849AF">
        <w:rPr>
          <w:rFonts w:asciiTheme="minorHAnsi" w:hAnsiTheme="minorHAnsi" w:cstheme="minorHAnsi"/>
          <w:sz w:val="22"/>
          <w:szCs w:val="22"/>
        </w:rPr>
        <w:t>or following arrival at a point of definitive care via self-referral (</w:t>
      </w:r>
      <w:r w:rsidR="00C375FB" w:rsidRPr="008849AF">
        <w:rPr>
          <w:rFonts w:asciiTheme="minorHAnsi" w:hAnsiTheme="minorHAnsi" w:cstheme="minorHAnsi"/>
          <w:sz w:val="22"/>
          <w:szCs w:val="22"/>
        </w:rPr>
        <w:t>e.g.,</w:t>
      </w:r>
      <w:r w:rsidRPr="008849AF">
        <w:rPr>
          <w:rFonts w:asciiTheme="minorHAnsi" w:hAnsiTheme="minorHAnsi" w:cstheme="minorHAnsi"/>
          <w:sz w:val="22"/>
          <w:szCs w:val="22"/>
        </w:rPr>
        <w:t xml:space="preserve"> hospital, </w:t>
      </w:r>
      <w:r w:rsidR="00997EE5" w:rsidRPr="008849AF">
        <w:rPr>
          <w:rFonts w:asciiTheme="minorHAnsi" w:hAnsiTheme="minorHAnsi" w:cstheme="minorHAnsi"/>
          <w:sz w:val="22"/>
          <w:szCs w:val="22"/>
        </w:rPr>
        <w:t>a</w:t>
      </w:r>
      <w:r w:rsidRPr="008849AF">
        <w:rPr>
          <w:rFonts w:asciiTheme="minorHAnsi" w:hAnsiTheme="minorHAnsi" w:cstheme="minorHAnsi"/>
          <w:sz w:val="22"/>
          <w:szCs w:val="22"/>
        </w:rPr>
        <w:t xml:space="preserve">lternate </w:t>
      </w:r>
      <w:r w:rsidR="00997EE5" w:rsidRPr="008849AF">
        <w:rPr>
          <w:rFonts w:asciiTheme="minorHAnsi" w:hAnsiTheme="minorHAnsi" w:cstheme="minorHAnsi"/>
          <w:sz w:val="22"/>
          <w:szCs w:val="22"/>
        </w:rPr>
        <w:t>c</w:t>
      </w:r>
      <w:r w:rsidRPr="008849AF">
        <w:rPr>
          <w:rFonts w:asciiTheme="minorHAnsi" w:hAnsiTheme="minorHAnsi" w:cstheme="minorHAnsi"/>
          <w:sz w:val="22"/>
          <w:szCs w:val="22"/>
        </w:rPr>
        <w:t xml:space="preserve">are </w:t>
      </w:r>
      <w:r w:rsidR="00997EE5" w:rsidRPr="008849AF">
        <w:rPr>
          <w:rFonts w:asciiTheme="minorHAnsi" w:hAnsiTheme="minorHAnsi" w:cstheme="minorHAnsi"/>
          <w:sz w:val="22"/>
          <w:szCs w:val="22"/>
        </w:rPr>
        <w:t>f</w:t>
      </w:r>
      <w:r w:rsidRPr="008849AF">
        <w:rPr>
          <w:rFonts w:asciiTheme="minorHAnsi" w:hAnsiTheme="minorHAnsi" w:cstheme="minorHAnsi"/>
          <w:sz w:val="22"/>
          <w:szCs w:val="22"/>
        </w:rPr>
        <w:t xml:space="preserve">acility, clinic). The patient’s whereabouts and condition should be tracked throughout the incident, </w:t>
      </w:r>
      <w:r w:rsidR="00FE21DE" w:rsidRPr="008849AF">
        <w:rPr>
          <w:rFonts w:asciiTheme="minorHAnsi" w:hAnsiTheme="minorHAnsi" w:cstheme="minorHAnsi"/>
          <w:sz w:val="22"/>
          <w:szCs w:val="22"/>
        </w:rPr>
        <w:t>until</w:t>
      </w:r>
      <w:r w:rsidRPr="008849AF">
        <w:rPr>
          <w:rFonts w:asciiTheme="minorHAnsi" w:hAnsiTheme="minorHAnsi" w:cstheme="minorHAnsi"/>
          <w:sz w:val="22"/>
          <w:szCs w:val="22"/>
        </w:rPr>
        <w:t xml:space="preserve"> the patient </w:t>
      </w:r>
      <w:r w:rsidR="00614F45" w:rsidRPr="008849AF">
        <w:rPr>
          <w:rFonts w:asciiTheme="minorHAnsi" w:hAnsiTheme="minorHAnsi" w:cstheme="minorHAnsi"/>
          <w:sz w:val="22"/>
          <w:szCs w:val="22"/>
        </w:rPr>
        <w:t xml:space="preserve">is accepted at another facility for continued </w:t>
      </w:r>
      <w:r w:rsidR="00C375FB" w:rsidRPr="008849AF">
        <w:rPr>
          <w:rFonts w:asciiTheme="minorHAnsi" w:hAnsiTheme="minorHAnsi" w:cstheme="minorHAnsi"/>
          <w:sz w:val="22"/>
          <w:szCs w:val="22"/>
        </w:rPr>
        <w:t>care,</w:t>
      </w:r>
      <w:r w:rsidR="00614F45" w:rsidRPr="008849AF">
        <w:rPr>
          <w:rFonts w:asciiTheme="minorHAnsi" w:hAnsiTheme="minorHAnsi" w:cstheme="minorHAnsi"/>
          <w:sz w:val="22"/>
          <w:szCs w:val="22"/>
        </w:rPr>
        <w:t xml:space="preserve"> or the patient is discharged to home</w:t>
      </w:r>
      <w:r w:rsidR="001B2A5A" w:rsidRPr="008849AF">
        <w:rPr>
          <w:rFonts w:asciiTheme="minorHAnsi" w:hAnsiTheme="minorHAnsi" w:cstheme="minorHAnsi"/>
          <w:sz w:val="22"/>
          <w:szCs w:val="22"/>
        </w:rPr>
        <w:t xml:space="preserve">. </w:t>
      </w:r>
      <w:r w:rsidR="00536B4C" w:rsidRPr="008849AF">
        <w:rPr>
          <w:rFonts w:asciiTheme="minorHAnsi" w:hAnsiTheme="minorHAnsi" w:cstheme="minorHAnsi"/>
          <w:sz w:val="22"/>
          <w:szCs w:val="22"/>
        </w:rPr>
        <w:br/>
      </w:r>
    </w:p>
    <w:p w14:paraId="764C5563" w14:textId="1AE3D50B"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In a mass casualty</w:t>
      </w:r>
      <w:r w:rsidR="00985B46" w:rsidRPr="008849AF">
        <w:rPr>
          <w:rFonts w:asciiTheme="minorHAnsi" w:hAnsiTheme="minorHAnsi" w:cstheme="minorHAnsi"/>
          <w:sz w:val="22"/>
          <w:szCs w:val="22"/>
        </w:rPr>
        <w:t xml:space="preserve"> incident</w:t>
      </w:r>
      <w:r w:rsidRPr="008849AF">
        <w:rPr>
          <w:rFonts w:asciiTheme="minorHAnsi" w:hAnsiTheme="minorHAnsi" w:cstheme="minorHAnsi"/>
          <w:sz w:val="22"/>
          <w:szCs w:val="22"/>
        </w:rPr>
        <w:t>, the ability for E</w:t>
      </w:r>
      <w:r w:rsidR="00B87B80" w:rsidRPr="008849AF">
        <w:rPr>
          <w:rFonts w:asciiTheme="minorHAnsi" w:hAnsiTheme="minorHAnsi" w:cstheme="minorHAnsi"/>
          <w:sz w:val="22"/>
          <w:szCs w:val="22"/>
        </w:rPr>
        <w:t xml:space="preserve">mergency Medical </w:t>
      </w:r>
      <w:r w:rsidRPr="008849AF">
        <w:rPr>
          <w:rFonts w:asciiTheme="minorHAnsi" w:hAnsiTheme="minorHAnsi" w:cstheme="minorHAnsi"/>
          <w:sz w:val="22"/>
          <w:szCs w:val="22"/>
        </w:rPr>
        <w:t>S</w:t>
      </w:r>
      <w:r w:rsidR="00536B4C" w:rsidRPr="008849AF">
        <w:rPr>
          <w:rFonts w:asciiTheme="minorHAnsi" w:hAnsiTheme="minorHAnsi" w:cstheme="minorHAnsi"/>
          <w:sz w:val="22"/>
          <w:szCs w:val="22"/>
        </w:rPr>
        <w:t>ervice (EMS)</w:t>
      </w:r>
      <w:r w:rsidRPr="008849AF">
        <w:rPr>
          <w:rFonts w:asciiTheme="minorHAnsi" w:hAnsiTheme="minorHAnsi" w:cstheme="minorHAnsi"/>
          <w:sz w:val="22"/>
          <w:szCs w:val="22"/>
        </w:rPr>
        <w:t xml:space="preserve"> providers to document patient </w:t>
      </w:r>
      <w:r w:rsidR="00985B46" w:rsidRPr="008849AF">
        <w:rPr>
          <w:rFonts w:asciiTheme="minorHAnsi" w:hAnsiTheme="minorHAnsi" w:cstheme="minorHAnsi"/>
          <w:sz w:val="22"/>
          <w:szCs w:val="22"/>
        </w:rPr>
        <w:t>identifi</w:t>
      </w:r>
      <w:r w:rsidR="004E6BF0" w:rsidRPr="008849AF">
        <w:rPr>
          <w:rFonts w:asciiTheme="minorHAnsi" w:hAnsiTheme="minorHAnsi" w:cstheme="minorHAnsi"/>
          <w:sz w:val="22"/>
          <w:szCs w:val="22"/>
        </w:rPr>
        <w:t xml:space="preserve">cation </w:t>
      </w:r>
      <w:r w:rsidR="001B2A5A" w:rsidRPr="008849AF">
        <w:rPr>
          <w:rFonts w:asciiTheme="minorHAnsi" w:hAnsiTheme="minorHAnsi" w:cstheme="minorHAnsi"/>
          <w:sz w:val="22"/>
          <w:szCs w:val="22"/>
        </w:rPr>
        <w:t xml:space="preserve">is </w:t>
      </w:r>
      <w:r w:rsidRPr="008849AF">
        <w:rPr>
          <w:rFonts w:asciiTheme="minorHAnsi" w:hAnsiTheme="minorHAnsi" w:cstheme="minorHAnsi"/>
          <w:sz w:val="22"/>
          <w:szCs w:val="22"/>
        </w:rPr>
        <w:t xml:space="preserve">limited. As such, the priority for EMS should be to begin </w:t>
      </w:r>
      <w:r w:rsidR="001B2A5A" w:rsidRPr="008849AF">
        <w:rPr>
          <w:rFonts w:asciiTheme="minorHAnsi" w:hAnsiTheme="minorHAnsi" w:cstheme="minorHAnsi"/>
          <w:sz w:val="22"/>
          <w:szCs w:val="22"/>
        </w:rPr>
        <w:t xml:space="preserve">initial patient treatment </w:t>
      </w:r>
      <w:r w:rsidR="001B2A5A" w:rsidRPr="008849AF">
        <w:rPr>
          <w:rFonts w:asciiTheme="minorHAnsi" w:hAnsiTheme="minorHAnsi" w:cstheme="minorHAnsi"/>
          <w:sz w:val="22"/>
          <w:szCs w:val="22"/>
        </w:rPr>
        <w:lastRenderedPageBreak/>
        <w:t xml:space="preserve">and </w:t>
      </w:r>
      <w:r w:rsidR="00C375FB" w:rsidRPr="008849AF">
        <w:rPr>
          <w:rFonts w:asciiTheme="minorHAnsi" w:hAnsiTheme="minorHAnsi" w:cstheme="minorHAnsi"/>
          <w:sz w:val="22"/>
          <w:szCs w:val="22"/>
        </w:rPr>
        <w:t>prioritize</w:t>
      </w:r>
      <w:r w:rsidR="001B2A5A" w:rsidRPr="008849AF">
        <w:rPr>
          <w:rFonts w:asciiTheme="minorHAnsi" w:hAnsiTheme="minorHAnsi" w:cstheme="minorHAnsi"/>
          <w:sz w:val="22"/>
          <w:szCs w:val="22"/>
        </w:rPr>
        <w:t xml:space="preserve"> the patients </w:t>
      </w:r>
      <w:r w:rsidR="0019388E" w:rsidRPr="008849AF">
        <w:rPr>
          <w:rFonts w:asciiTheme="minorHAnsi" w:hAnsiTheme="minorHAnsi" w:cstheme="minorHAnsi"/>
          <w:sz w:val="22"/>
          <w:szCs w:val="22"/>
        </w:rPr>
        <w:t>utilizing the triage protocol (assigning a red, yellow, green</w:t>
      </w:r>
      <w:r w:rsidR="00985B46" w:rsidRPr="008849AF">
        <w:rPr>
          <w:rFonts w:asciiTheme="minorHAnsi" w:hAnsiTheme="minorHAnsi" w:cstheme="minorHAnsi"/>
          <w:sz w:val="22"/>
          <w:szCs w:val="22"/>
        </w:rPr>
        <w:t xml:space="preserve">, black </w:t>
      </w:r>
      <w:r w:rsidR="0019388E" w:rsidRPr="008849AF">
        <w:rPr>
          <w:rFonts w:asciiTheme="minorHAnsi" w:hAnsiTheme="minorHAnsi" w:cstheme="minorHAnsi"/>
          <w:sz w:val="22"/>
          <w:szCs w:val="22"/>
        </w:rPr>
        <w:t xml:space="preserve">identifier). EMS is tasked with identifying the appropriate receiving facilities and providing </w:t>
      </w:r>
      <w:r w:rsidR="00B87B80" w:rsidRPr="008849AF">
        <w:rPr>
          <w:rFonts w:asciiTheme="minorHAnsi" w:hAnsiTheme="minorHAnsi" w:cstheme="minorHAnsi"/>
          <w:sz w:val="22"/>
          <w:szCs w:val="22"/>
        </w:rPr>
        <w:t xml:space="preserve">early notification to those receiving facilities. </w:t>
      </w:r>
      <w:r w:rsidRPr="008849AF">
        <w:rPr>
          <w:rFonts w:asciiTheme="minorHAnsi" w:hAnsiTheme="minorHAnsi" w:cstheme="minorHAnsi"/>
          <w:sz w:val="22"/>
          <w:szCs w:val="22"/>
        </w:rPr>
        <w:t xml:space="preserve"> The collection of </w:t>
      </w:r>
      <w:r w:rsidR="00C375FB" w:rsidRPr="008849AF">
        <w:rPr>
          <w:rFonts w:asciiTheme="minorHAnsi" w:hAnsiTheme="minorHAnsi" w:cstheme="minorHAnsi"/>
          <w:sz w:val="22"/>
          <w:szCs w:val="22"/>
        </w:rPr>
        <w:t>patients</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identifying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will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prioritized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once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arrives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point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definitive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care.</w:t>
      </w:r>
    </w:p>
    <w:p w14:paraId="69749B11" w14:textId="77777777" w:rsidR="00F27BC4" w:rsidRPr="008849AF" w:rsidRDefault="00F27BC4" w:rsidP="008849AF">
      <w:pPr>
        <w:spacing w:before="7" w:after="0" w:line="276" w:lineRule="auto"/>
        <w:rPr>
          <w:rFonts w:eastAsia="Garamond" w:cstheme="minorHAnsi"/>
        </w:rPr>
      </w:pPr>
    </w:p>
    <w:p w14:paraId="3ADF281D" w14:textId="77777777" w:rsidR="00EF2C48" w:rsidRPr="008849AF" w:rsidRDefault="008C7F97"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Health care</w:t>
      </w:r>
      <w:r w:rsidR="00F27BC4" w:rsidRPr="008849AF">
        <w:rPr>
          <w:rFonts w:asciiTheme="minorHAnsi" w:hAnsiTheme="minorHAnsi" w:cstheme="minorHAnsi"/>
          <w:sz w:val="22"/>
          <w:szCs w:val="22"/>
        </w:rPr>
        <w:t xml:space="preserve"> facility patient tracking should end when</w:t>
      </w:r>
      <w:r w:rsidR="00536B4C" w:rsidRPr="008849AF">
        <w:rPr>
          <w:rFonts w:asciiTheme="minorHAnsi" w:hAnsiTheme="minorHAnsi" w:cstheme="minorHAnsi"/>
          <w:sz w:val="22"/>
          <w:szCs w:val="22"/>
        </w:rPr>
        <w:t>:</w:t>
      </w:r>
    </w:p>
    <w:p w14:paraId="0A2255E7" w14:textId="77777777" w:rsidR="00C82F3E" w:rsidRPr="008849AF" w:rsidRDefault="00F27BC4" w:rsidP="008849AF">
      <w:pPr>
        <w:pStyle w:val="BodyText"/>
        <w:numPr>
          <w:ilvl w:val="0"/>
          <w:numId w:val="37"/>
        </w:numPr>
        <w:spacing w:line="276" w:lineRule="auto"/>
        <w:rPr>
          <w:rFonts w:asciiTheme="minorHAnsi" w:hAnsiTheme="minorHAnsi" w:cstheme="minorHAnsi"/>
          <w:sz w:val="22"/>
          <w:szCs w:val="22"/>
        </w:rPr>
      </w:pPr>
      <w:r w:rsidRPr="008849AF">
        <w:rPr>
          <w:rFonts w:asciiTheme="minorHAnsi" w:hAnsiTheme="minorHAnsi" w:cstheme="minorHAnsi"/>
          <w:sz w:val="22"/>
          <w:szCs w:val="22"/>
        </w:rPr>
        <w:t>Patient is discharged home (with or without home health/care</w:t>
      </w:r>
      <w:r w:rsidRPr="008849AF">
        <w:rPr>
          <w:rFonts w:asciiTheme="minorHAnsi" w:hAnsiTheme="minorHAnsi" w:cstheme="minorHAnsi"/>
          <w:spacing w:val="-38"/>
          <w:sz w:val="22"/>
          <w:szCs w:val="22"/>
        </w:rPr>
        <w:t xml:space="preserve"> </w:t>
      </w:r>
      <w:r w:rsidRPr="008849AF">
        <w:rPr>
          <w:rFonts w:asciiTheme="minorHAnsi" w:hAnsiTheme="minorHAnsi" w:cstheme="minorHAnsi"/>
          <w:sz w:val="22"/>
          <w:szCs w:val="22"/>
        </w:rPr>
        <w:t>services)</w:t>
      </w:r>
      <w:r w:rsidR="00985B46" w:rsidRPr="008849AF">
        <w:rPr>
          <w:rFonts w:asciiTheme="minorHAnsi" w:hAnsiTheme="minorHAnsi" w:cstheme="minorHAnsi"/>
          <w:sz w:val="22"/>
          <w:szCs w:val="22"/>
        </w:rPr>
        <w:t>.</w:t>
      </w:r>
    </w:p>
    <w:p w14:paraId="6FE82066" w14:textId="77777777" w:rsidR="00C82F3E" w:rsidRPr="008849AF" w:rsidRDefault="00F27BC4" w:rsidP="008849AF">
      <w:pPr>
        <w:pStyle w:val="BodyText"/>
        <w:numPr>
          <w:ilvl w:val="0"/>
          <w:numId w:val="37"/>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Patient is discharged to a </w:t>
      </w:r>
      <w:r w:rsidR="00AF3891" w:rsidRPr="008849AF">
        <w:rPr>
          <w:rFonts w:asciiTheme="minorHAnsi" w:hAnsiTheme="minorHAnsi" w:cstheme="minorHAnsi"/>
          <w:sz w:val="22"/>
          <w:szCs w:val="22"/>
        </w:rPr>
        <w:t>long-term</w:t>
      </w:r>
      <w:r w:rsidRPr="008849AF">
        <w:rPr>
          <w:rFonts w:asciiTheme="minorHAnsi" w:hAnsiTheme="minorHAnsi" w:cstheme="minorHAnsi"/>
          <w:sz w:val="22"/>
          <w:szCs w:val="22"/>
        </w:rPr>
        <w:t xml:space="preserve"> care</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facility</w:t>
      </w:r>
      <w:r w:rsidR="00985B46" w:rsidRPr="008849AF">
        <w:rPr>
          <w:rFonts w:asciiTheme="minorHAnsi" w:hAnsiTheme="minorHAnsi" w:cstheme="minorHAnsi"/>
          <w:sz w:val="22"/>
          <w:szCs w:val="22"/>
        </w:rPr>
        <w:t>.</w:t>
      </w:r>
    </w:p>
    <w:p w14:paraId="44A1A09B" w14:textId="7BAA7395" w:rsidR="00C82F3E" w:rsidRPr="008849AF" w:rsidRDefault="00C375FB" w:rsidP="008849AF">
      <w:pPr>
        <w:pStyle w:val="BodyText"/>
        <w:numPr>
          <w:ilvl w:val="0"/>
          <w:numId w:val="37"/>
        </w:numPr>
        <w:spacing w:line="276" w:lineRule="auto"/>
        <w:rPr>
          <w:rFonts w:asciiTheme="minorHAnsi" w:hAnsiTheme="minorHAnsi" w:cstheme="minorHAnsi"/>
          <w:sz w:val="22"/>
          <w:szCs w:val="22"/>
        </w:rPr>
      </w:pPr>
      <w:r w:rsidRPr="008849AF">
        <w:rPr>
          <w:rFonts w:asciiTheme="minorHAnsi" w:hAnsiTheme="minorHAnsi" w:cstheme="minorHAnsi"/>
          <w:sz w:val="22"/>
          <w:szCs w:val="22"/>
        </w:rPr>
        <w:t>The patient</w:t>
      </w:r>
      <w:r w:rsidR="00F27BC4" w:rsidRPr="008849AF">
        <w:rPr>
          <w:rFonts w:asciiTheme="minorHAnsi" w:hAnsiTheme="minorHAnsi" w:cstheme="minorHAnsi"/>
          <w:sz w:val="22"/>
          <w:szCs w:val="22"/>
        </w:rPr>
        <w:t xml:space="preserve"> is </w:t>
      </w:r>
      <w:r w:rsidR="00F40145" w:rsidRPr="008849AF">
        <w:rPr>
          <w:rFonts w:asciiTheme="minorHAnsi" w:hAnsiTheme="minorHAnsi" w:cstheme="minorHAnsi"/>
          <w:sz w:val="22"/>
          <w:szCs w:val="22"/>
        </w:rPr>
        <w:t>deceased,</w:t>
      </w:r>
      <w:r w:rsidR="00F27BC4" w:rsidRPr="008849AF">
        <w:rPr>
          <w:rFonts w:asciiTheme="minorHAnsi" w:hAnsiTheme="minorHAnsi" w:cstheme="minorHAnsi"/>
          <w:sz w:val="22"/>
          <w:szCs w:val="22"/>
        </w:rPr>
        <w:t xml:space="preserve"> and the County Medical Examiner has taken control of the human</w:t>
      </w:r>
      <w:r w:rsidR="00F27BC4" w:rsidRPr="008849AF">
        <w:rPr>
          <w:rFonts w:asciiTheme="minorHAnsi" w:hAnsiTheme="minorHAnsi" w:cstheme="minorHAnsi"/>
          <w:spacing w:val="-40"/>
          <w:sz w:val="22"/>
          <w:szCs w:val="22"/>
        </w:rPr>
        <w:t xml:space="preserve"> </w:t>
      </w:r>
      <w:r w:rsidR="00F27BC4" w:rsidRPr="008849AF">
        <w:rPr>
          <w:rFonts w:asciiTheme="minorHAnsi" w:hAnsiTheme="minorHAnsi" w:cstheme="minorHAnsi"/>
          <w:sz w:val="22"/>
          <w:szCs w:val="22"/>
        </w:rPr>
        <w:t>remains</w:t>
      </w:r>
      <w:r w:rsidR="00985B46" w:rsidRPr="008849AF">
        <w:rPr>
          <w:rFonts w:asciiTheme="minorHAnsi" w:hAnsiTheme="minorHAnsi" w:cstheme="minorHAnsi"/>
          <w:sz w:val="22"/>
          <w:szCs w:val="22"/>
        </w:rPr>
        <w:t>.</w:t>
      </w:r>
    </w:p>
    <w:p w14:paraId="5C230A52" w14:textId="669D891A" w:rsidR="00F27BC4" w:rsidRPr="008849AF" w:rsidRDefault="00AF3891" w:rsidP="008849AF">
      <w:pPr>
        <w:pStyle w:val="BodyText"/>
        <w:numPr>
          <w:ilvl w:val="0"/>
          <w:numId w:val="37"/>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Patient </w:t>
      </w:r>
      <w:r w:rsidR="008262B5" w:rsidRPr="008849AF">
        <w:rPr>
          <w:rFonts w:asciiTheme="minorHAnsi" w:hAnsiTheme="minorHAnsi" w:cstheme="minorHAnsi"/>
          <w:sz w:val="22"/>
          <w:szCs w:val="22"/>
        </w:rPr>
        <w:t xml:space="preserve">has been transferred to another health care facility and </w:t>
      </w:r>
      <w:r w:rsidR="00E5364A" w:rsidRPr="008849AF">
        <w:rPr>
          <w:rFonts w:asciiTheme="minorHAnsi" w:hAnsiTheme="minorHAnsi" w:cstheme="minorHAnsi"/>
          <w:sz w:val="22"/>
          <w:szCs w:val="22"/>
        </w:rPr>
        <w:t>they have assumed care.</w:t>
      </w:r>
      <w:r w:rsidR="00E5364A" w:rsidRPr="008849AF">
        <w:rPr>
          <w:rFonts w:asciiTheme="minorHAnsi" w:hAnsiTheme="minorHAnsi" w:cstheme="minorHAnsi"/>
          <w:sz w:val="22"/>
          <w:szCs w:val="22"/>
        </w:rPr>
        <w:br/>
      </w:r>
    </w:p>
    <w:p w14:paraId="6945B53E" w14:textId="305EC515"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Patient tracking is one aspect of a larger victim accounting and family assistance process. The overall purpose of the Family Assistance Center (FAC) is to assist with victim identification and family reunification with the missing and deceased. Patient tracking information supports the identification of individuals associated with an incident, along with information on the deceased, missing </w:t>
      </w:r>
      <w:proofErr w:type="gramStart"/>
      <w:r w:rsidRPr="008849AF">
        <w:rPr>
          <w:rFonts w:asciiTheme="minorHAnsi" w:hAnsiTheme="minorHAnsi" w:cstheme="minorHAnsi"/>
          <w:sz w:val="22"/>
          <w:szCs w:val="22"/>
        </w:rPr>
        <w:t>persons</w:t>
      </w:r>
      <w:proofErr w:type="gramEnd"/>
      <w:r w:rsidRPr="008849AF">
        <w:rPr>
          <w:rFonts w:asciiTheme="minorHAnsi" w:hAnsiTheme="minorHAnsi" w:cstheme="minorHAnsi"/>
          <w:sz w:val="22"/>
          <w:szCs w:val="22"/>
        </w:rPr>
        <w:t xml:space="preserve"> and uninjured persons. Patient tracking is only meant to track living patients</w:t>
      </w:r>
      <w:r w:rsidR="00C82F3E"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with the understanding that some patients may become deceased as the incident progresses. </w:t>
      </w:r>
      <w:r w:rsidR="00D40C41" w:rsidRPr="008849AF">
        <w:rPr>
          <w:rFonts w:asciiTheme="minorHAnsi" w:hAnsiTheme="minorHAnsi" w:cstheme="minorHAnsi"/>
          <w:sz w:val="22"/>
          <w:szCs w:val="22"/>
        </w:rPr>
        <w:t>The FAC is primarily initiated by Local Emergency Management and is supported by their local/regional/state and federal partners.  This plan does not discuss operationalizing the FAC</w:t>
      </w:r>
      <w:r w:rsidR="00395B87" w:rsidRPr="008849AF">
        <w:rPr>
          <w:rFonts w:asciiTheme="minorHAnsi" w:hAnsiTheme="minorHAnsi" w:cstheme="minorHAnsi"/>
          <w:sz w:val="22"/>
          <w:szCs w:val="22"/>
        </w:rPr>
        <w:t>.</w:t>
      </w:r>
      <w:r w:rsidR="00C375FB">
        <w:rPr>
          <w:rFonts w:asciiTheme="minorHAnsi" w:hAnsiTheme="minorHAnsi" w:cstheme="minorHAnsi"/>
          <w:sz w:val="22"/>
          <w:szCs w:val="22"/>
        </w:rPr>
        <w:br/>
      </w:r>
    </w:p>
    <w:p w14:paraId="427C01A8" w14:textId="59D03347" w:rsidR="00F27BC4" w:rsidRPr="008849AF" w:rsidRDefault="00464A39" w:rsidP="008849AF">
      <w:pPr>
        <w:pStyle w:val="Heading2"/>
        <w:spacing w:line="276" w:lineRule="auto"/>
        <w:rPr>
          <w:rFonts w:asciiTheme="minorHAnsi" w:hAnsiTheme="minorHAnsi" w:cstheme="minorHAnsi"/>
          <w:sz w:val="22"/>
          <w:szCs w:val="22"/>
        </w:rPr>
      </w:pPr>
      <w:bookmarkStart w:id="61" w:name="B._Activation_of_Concept_of_Operations"/>
      <w:bookmarkStart w:id="62" w:name="_bookmark12"/>
      <w:bookmarkStart w:id="63" w:name="_Toc517205012"/>
      <w:bookmarkStart w:id="64" w:name="_Toc517205033"/>
      <w:bookmarkStart w:id="65" w:name="_Toc138027679"/>
      <w:bookmarkEnd w:id="61"/>
      <w:bookmarkEnd w:id="62"/>
      <w:r>
        <w:rPr>
          <w:rFonts w:asciiTheme="minorHAnsi" w:hAnsiTheme="minorHAnsi" w:cstheme="minorHAnsi"/>
          <w:sz w:val="22"/>
          <w:szCs w:val="22"/>
        </w:rPr>
        <w:t xml:space="preserve">Patient tracking </w:t>
      </w:r>
      <w:r w:rsidR="00F27BC4" w:rsidRPr="008849AF">
        <w:rPr>
          <w:rFonts w:asciiTheme="minorHAnsi" w:hAnsiTheme="minorHAnsi" w:cstheme="minorHAnsi"/>
          <w:sz w:val="22"/>
          <w:szCs w:val="22"/>
        </w:rPr>
        <w:t>Activation</w:t>
      </w:r>
      <w:bookmarkEnd w:id="65"/>
      <w:r w:rsidR="00F27BC4" w:rsidRPr="008849AF">
        <w:rPr>
          <w:rFonts w:asciiTheme="minorHAnsi" w:hAnsiTheme="minorHAnsi" w:cstheme="minorHAnsi"/>
          <w:sz w:val="22"/>
          <w:szCs w:val="22"/>
        </w:rPr>
        <w:t xml:space="preserve"> </w:t>
      </w:r>
      <w:bookmarkEnd w:id="63"/>
      <w:bookmarkEnd w:id="64"/>
    </w:p>
    <w:p w14:paraId="711110F2" w14:textId="1896A56A" w:rsidR="00216CD3" w:rsidRPr="008849AF" w:rsidRDefault="00F27BC4" w:rsidP="008849AF">
      <w:pPr>
        <w:pStyle w:val="BodyText"/>
        <w:spacing w:line="276" w:lineRule="auto"/>
        <w:rPr>
          <w:rFonts w:asciiTheme="minorHAnsi" w:hAnsiTheme="minorHAnsi" w:cstheme="minorHAnsi"/>
          <w:spacing w:val="-4"/>
          <w:sz w:val="22"/>
          <w:szCs w:val="22"/>
        </w:rPr>
      </w:pPr>
      <w:r w:rsidRPr="008849AF">
        <w:rPr>
          <w:rFonts w:asciiTheme="minorHAnsi" w:hAnsiTheme="minorHAnsi" w:cstheme="minorHAnsi"/>
          <w:sz w:val="22"/>
          <w:szCs w:val="22"/>
        </w:rPr>
        <w:t>Patient tracking will be activated to support a mass casualty incident (MCI)</w:t>
      </w:r>
      <w:r w:rsidR="00C375FB">
        <w:rPr>
          <w:rFonts w:asciiTheme="minorHAnsi" w:hAnsiTheme="minorHAnsi" w:cstheme="minorHAnsi"/>
          <w:sz w:val="22"/>
          <w:szCs w:val="22"/>
        </w:rPr>
        <w:t xml:space="preserve"> as well as </w:t>
      </w:r>
      <w:r w:rsidR="00EB45CB" w:rsidRPr="008849AF">
        <w:rPr>
          <w:rFonts w:asciiTheme="minorHAnsi" w:hAnsiTheme="minorHAnsi" w:cstheme="minorHAnsi"/>
          <w:spacing w:val="-4"/>
          <w:sz w:val="22"/>
          <w:szCs w:val="22"/>
        </w:rPr>
        <w:t xml:space="preserve">be used in </w:t>
      </w:r>
      <w:r w:rsidR="00C375FB" w:rsidRPr="008849AF">
        <w:rPr>
          <w:rFonts w:asciiTheme="minorHAnsi" w:hAnsiTheme="minorHAnsi" w:cstheme="minorHAnsi"/>
          <w:spacing w:val="-4"/>
          <w:sz w:val="22"/>
          <w:szCs w:val="22"/>
        </w:rPr>
        <w:t>day-to-day</w:t>
      </w:r>
      <w:r w:rsidR="00EB45CB" w:rsidRPr="008849AF">
        <w:rPr>
          <w:rFonts w:asciiTheme="minorHAnsi" w:hAnsiTheme="minorHAnsi" w:cstheme="minorHAnsi"/>
          <w:spacing w:val="-4"/>
          <w:sz w:val="22"/>
          <w:szCs w:val="22"/>
        </w:rPr>
        <w:t xml:space="preserve"> operations.  </w:t>
      </w:r>
      <w:r w:rsidR="00216CD3" w:rsidRPr="008849AF">
        <w:rPr>
          <w:rFonts w:asciiTheme="minorHAnsi" w:hAnsiTheme="minorHAnsi" w:cstheme="minorHAnsi"/>
          <w:spacing w:val="-4"/>
          <w:sz w:val="22"/>
          <w:szCs w:val="22"/>
        </w:rPr>
        <w:t xml:space="preserve">From this point forward, the plan will identify the processes involved within each of the components of patient tracking.  </w:t>
      </w:r>
    </w:p>
    <w:p w14:paraId="1AD021F4" w14:textId="0786DBF6" w:rsidR="00216CD3" w:rsidRPr="008849AF" w:rsidRDefault="00216CD3"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The </w:t>
      </w:r>
      <w:r w:rsidR="00C375FB">
        <w:rPr>
          <w:rFonts w:asciiTheme="minorHAnsi" w:hAnsiTheme="minorHAnsi" w:cstheme="minorHAnsi"/>
          <w:sz w:val="22"/>
          <w:szCs w:val="22"/>
        </w:rPr>
        <w:t xml:space="preserve">two </w:t>
      </w:r>
      <w:r w:rsidRPr="008849AF">
        <w:rPr>
          <w:rFonts w:asciiTheme="minorHAnsi" w:hAnsiTheme="minorHAnsi" w:cstheme="minorHAnsi"/>
          <w:sz w:val="22"/>
          <w:szCs w:val="22"/>
        </w:rPr>
        <w:t>components are:</w:t>
      </w:r>
    </w:p>
    <w:p w14:paraId="5FF6A288" w14:textId="77777777" w:rsidR="00824383" w:rsidRPr="008849AF" w:rsidRDefault="001933CB" w:rsidP="008849AF">
      <w:pPr>
        <w:pStyle w:val="BodyText"/>
        <w:numPr>
          <w:ilvl w:val="0"/>
          <w:numId w:val="15"/>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Day to day </w:t>
      </w:r>
      <w:r w:rsidR="00824383" w:rsidRPr="008849AF">
        <w:rPr>
          <w:rFonts w:asciiTheme="minorHAnsi" w:hAnsiTheme="minorHAnsi" w:cstheme="minorHAnsi"/>
          <w:sz w:val="22"/>
          <w:szCs w:val="22"/>
        </w:rPr>
        <w:t>operations</w:t>
      </w:r>
    </w:p>
    <w:p w14:paraId="2514DF82" w14:textId="460C466D" w:rsidR="001933CB" w:rsidRPr="008849AF" w:rsidRDefault="001933CB" w:rsidP="008849AF">
      <w:pPr>
        <w:pStyle w:val="BodyText"/>
        <w:numPr>
          <w:ilvl w:val="0"/>
          <w:numId w:val="15"/>
        </w:numPr>
        <w:spacing w:line="276" w:lineRule="auto"/>
        <w:rPr>
          <w:rFonts w:asciiTheme="minorHAnsi" w:hAnsiTheme="minorHAnsi" w:cstheme="minorHAnsi"/>
          <w:sz w:val="22"/>
          <w:szCs w:val="22"/>
        </w:rPr>
      </w:pPr>
      <w:r w:rsidRPr="008849AF">
        <w:rPr>
          <w:rFonts w:asciiTheme="minorHAnsi" w:hAnsiTheme="minorHAnsi" w:cstheme="minorHAnsi"/>
          <w:sz w:val="22"/>
          <w:szCs w:val="22"/>
        </w:rPr>
        <w:t>Mass casualty incident (MCI)</w:t>
      </w:r>
    </w:p>
    <w:p w14:paraId="267DF13D" w14:textId="30A702E2" w:rsidR="00DF50A4" w:rsidRPr="008849AF" w:rsidRDefault="00C375FB" w:rsidP="008849AF">
      <w:pPr>
        <w:pStyle w:val="BodyText"/>
        <w:spacing w:line="276" w:lineRule="auto"/>
        <w:rPr>
          <w:rFonts w:asciiTheme="minorHAnsi" w:hAnsiTheme="minorHAnsi" w:cstheme="minorHAnsi"/>
          <w:sz w:val="22"/>
          <w:szCs w:val="22"/>
        </w:rPr>
      </w:pPr>
      <w:r>
        <w:rPr>
          <w:rFonts w:asciiTheme="minorHAnsi" w:hAnsiTheme="minorHAnsi" w:cstheme="minorHAnsi"/>
          <w:sz w:val="22"/>
          <w:szCs w:val="22"/>
        </w:rPr>
        <w:br/>
      </w:r>
      <w:r w:rsidR="00764204" w:rsidRPr="008849AF">
        <w:rPr>
          <w:rFonts w:asciiTheme="minorHAnsi" w:hAnsiTheme="minorHAnsi" w:cstheme="minorHAnsi"/>
          <w:sz w:val="22"/>
          <w:szCs w:val="22"/>
        </w:rPr>
        <w:t xml:space="preserve">Patient tracking is highly recommended for </w:t>
      </w:r>
      <w:r w:rsidR="008F3F3D" w:rsidRPr="008849AF">
        <w:rPr>
          <w:rFonts w:asciiTheme="minorHAnsi" w:hAnsiTheme="minorHAnsi" w:cstheme="minorHAnsi"/>
          <w:sz w:val="22"/>
          <w:szCs w:val="22"/>
        </w:rPr>
        <w:t>Day-to-Day</w:t>
      </w:r>
      <w:r w:rsidR="00764204" w:rsidRPr="008849AF">
        <w:rPr>
          <w:rFonts w:asciiTheme="minorHAnsi" w:hAnsiTheme="minorHAnsi" w:cstheme="minorHAnsi"/>
          <w:sz w:val="22"/>
          <w:szCs w:val="22"/>
        </w:rPr>
        <w:t xml:space="preserve"> operations and is required if/when a facility evacuates.  The Patient tracking plan should be incorporated or referenced in the facility’s Evacuation plan. </w:t>
      </w:r>
      <w:r w:rsidRPr="00417C94">
        <w:rPr>
          <w:rFonts w:asciiTheme="minorHAnsi" w:hAnsiTheme="minorHAnsi" w:cstheme="minorHAnsi"/>
          <w:sz w:val="22"/>
          <w:szCs w:val="22"/>
        </w:rPr>
        <w:t>(See Addendum 3.5.2.4 WCMHPC Evacuation Plan</w:t>
      </w:r>
      <w:r w:rsidR="003B7E77">
        <w:rPr>
          <w:rFonts w:asciiTheme="minorHAnsi" w:hAnsiTheme="minorHAnsi" w:cstheme="minorHAnsi"/>
          <w:sz w:val="22"/>
          <w:szCs w:val="22"/>
        </w:rPr>
        <w:t>ning</w:t>
      </w:r>
      <w:r w:rsidRPr="00417C94">
        <w:rPr>
          <w:rFonts w:asciiTheme="minorHAnsi" w:hAnsiTheme="minorHAnsi" w:cstheme="minorHAnsi"/>
          <w:sz w:val="22"/>
          <w:szCs w:val="22"/>
        </w:rPr>
        <w:t>)</w:t>
      </w:r>
      <w:r>
        <w:rPr>
          <w:rFonts w:asciiTheme="minorHAnsi" w:hAnsiTheme="minorHAnsi" w:cstheme="minorHAnsi"/>
          <w:sz w:val="22"/>
          <w:szCs w:val="22"/>
        </w:rPr>
        <w:t xml:space="preserve"> </w:t>
      </w:r>
      <w:r w:rsidR="00DF50A4" w:rsidRPr="008849AF">
        <w:rPr>
          <w:rFonts w:asciiTheme="minorHAnsi" w:hAnsiTheme="minorHAnsi" w:cstheme="minorHAnsi"/>
          <w:sz w:val="22"/>
          <w:szCs w:val="22"/>
        </w:rPr>
        <w:t xml:space="preserve">The decision to activate patient tracking during a mass casualty incident </w:t>
      </w:r>
      <w:r w:rsidR="000A35DC" w:rsidRPr="008849AF">
        <w:rPr>
          <w:rFonts w:asciiTheme="minorHAnsi" w:hAnsiTheme="minorHAnsi" w:cstheme="minorHAnsi"/>
          <w:sz w:val="22"/>
          <w:szCs w:val="22"/>
        </w:rPr>
        <w:t>will usually be made by the Emergency Room/Triage staff who receive notification from EMS about the incident</w:t>
      </w:r>
      <w:r w:rsidR="00416F9D" w:rsidRPr="008849AF">
        <w:rPr>
          <w:rFonts w:asciiTheme="minorHAnsi" w:hAnsiTheme="minorHAnsi" w:cstheme="minorHAnsi"/>
          <w:sz w:val="22"/>
          <w:szCs w:val="22"/>
        </w:rPr>
        <w:t xml:space="preserve"> or if/when there is a surge of patients from a single event</w:t>
      </w:r>
      <w:r w:rsidR="000A35DC" w:rsidRPr="008849AF">
        <w:rPr>
          <w:rFonts w:asciiTheme="minorHAnsi" w:hAnsiTheme="minorHAnsi" w:cstheme="minorHAnsi"/>
          <w:sz w:val="22"/>
          <w:szCs w:val="22"/>
        </w:rPr>
        <w:t>. Facilities will utilize their communications plan and notify all staff of the activation</w:t>
      </w:r>
      <w:r w:rsidR="00C25DF8" w:rsidRPr="008849AF">
        <w:rPr>
          <w:rFonts w:asciiTheme="minorHAnsi" w:hAnsiTheme="minorHAnsi" w:cstheme="minorHAnsi"/>
          <w:sz w:val="22"/>
          <w:szCs w:val="22"/>
        </w:rPr>
        <w:t>.  The earliest the plan is activated the more data is collected.</w:t>
      </w:r>
    </w:p>
    <w:p w14:paraId="01161E85" w14:textId="24B4D7A4" w:rsidR="001933CB" w:rsidRPr="008849AF" w:rsidRDefault="001933CB" w:rsidP="008849AF">
      <w:pPr>
        <w:pStyle w:val="BodyText"/>
        <w:spacing w:line="276" w:lineRule="auto"/>
        <w:rPr>
          <w:rFonts w:asciiTheme="minorHAnsi" w:hAnsiTheme="minorHAnsi" w:cstheme="minorHAnsi"/>
          <w:sz w:val="22"/>
          <w:szCs w:val="22"/>
        </w:rPr>
      </w:pPr>
    </w:p>
    <w:p w14:paraId="74B697D9" w14:textId="30124455" w:rsidR="00F27BC4" w:rsidRPr="008849AF" w:rsidRDefault="00F27BC4" w:rsidP="008849AF">
      <w:pPr>
        <w:pStyle w:val="Heading2"/>
        <w:spacing w:line="276" w:lineRule="auto"/>
        <w:rPr>
          <w:rFonts w:asciiTheme="minorHAnsi" w:hAnsiTheme="minorHAnsi" w:cstheme="minorHAnsi"/>
          <w:sz w:val="22"/>
          <w:szCs w:val="22"/>
        </w:rPr>
      </w:pPr>
      <w:bookmarkStart w:id="66" w:name="C._Patient_Tracking_Data_Elements"/>
      <w:bookmarkStart w:id="67" w:name="_bookmark13"/>
      <w:bookmarkStart w:id="68" w:name="_Toc517205013"/>
      <w:bookmarkStart w:id="69" w:name="_Toc517205034"/>
      <w:bookmarkStart w:id="70" w:name="_Toc138027680"/>
      <w:bookmarkEnd w:id="66"/>
      <w:bookmarkEnd w:id="67"/>
      <w:r w:rsidRPr="008849AF">
        <w:rPr>
          <w:rFonts w:asciiTheme="minorHAnsi" w:hAnsiTheme="minorHAnsi" w:cstheme="minorHAnsi"/>
          <w:sz w:val="22"/>
          <w:szCs w:val="22"/>
        </w:rPr>
        <w:t>Patient Tracking Data Elements</w:t>
      </w:r>
      <w:bookmarkEnd w:id="68"/>
      <w:bookmarkEnd w:id="69"/>
      <w:bookmarkEnd w:id="70"/>
    </w:p>
    <w:p w14:paraId="1BEC5E8A" w14:textId="6EBDF0BA"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Core to the patient tracking process is the </w:t>
      </w:r>
      <w:r w:rsidR="0083470F" w:rsidRPr="008849AF">
        <w:rPr>
          <w:rFonts w:asciiTheme="minorHAnsi" w:hAnsiTheme="minorHAnsi" w:cstheme="minorHAnsi"/>
          <w:sz w:val="22"/>
          <w:szCs w:val="22"/>
        </w:rPr>
        <w:t>need-to-know</w:t>
      </w:r>
      <w:r w:rsidRPr="008849AF">
        <w:rPr>
          <w:rFonts w:asciiTheme="minorHAnsi" w:hAnsiTheme="minorHAnsi" w:cstheme="minorHAnsi"/>
          <w:sz w:val="22"/>
          <w:szCs w:val="22"/>
        </w:rPr>
        <w:t xml:space="preserve"> what data elements will be required during an incident. It is important to recognize that early in the </w:t>
      </w:r>
      <w:r w:rsidR="00416F9D" w:rsidRPr="008849AF">
        <w:rPr>
          <w:rFonts w:asciiTheme="minorHAnsi" w:hAnsiTheme="minorHAnsi" w:cstheme="minorHAnsi"/>
          <w:sz w:val="22"/>
          <w:szCs w:val="22"/>
        </w:rPr>
        <w:t xml:space="preserve">event, </w:t>
      </w:r>
      <w:r w:rsidRPr="008849AF">
        <w:rPr>
          <w:rFonts w:asciiTheme="minorHAnsi" w:hAnsiTheme="minorHAnsi" w:cstheme="minorHAnsi"/>
          <w:sz w:val="22"/>
          <w:szCs w:val="22"/>
        </w:rPr>
        <w:t xml:space="preserve">limited information about the patient’s identity may be available. EMS and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providers will prioritize patient care over collecting </w:t>
      </w:r>
      <w:r w:rsidRPr="008849AF">
        <w:rPr>
          <w:rFonts w:asciiTheme="minorHAnsi" w:hAnsiTheme="minorHAnsi" w:cstheme="minorHAnsi"/>
          <w:sz w:val="22"/>
          <w:szCs w:val="22"/>
        </w:rPr>
        <w:lastRenderedPageBreak/>
        <w:t xml:space="preserve">patient identifying information. Efforts to collect more comprehensive information about a patient’s identity will be </w:t>
      </w:r>
      <w:r w:rsidR="0083470F" w:rsidRPr="008849AF">
        <w:rPr>
          <w:rFonts w:asciiTheme="minorHAnsi" w:hAnsiTheme="minorHAnsi" w:cstheme="minorHAnsi"/>
          <w:sz w:val="22"/>
          <w:szCs w:val="22"/>
        </w:rPr>
        <w:t>made</w:t>
      </w:r>
      <w:r w:rsidRPr="008849AF">
        <w:rPr>
          <w:rFonts w:asciiTheme="minorHAnsi" w:hAnsiTheme="minorHAnsi" w:cstheme="minorHAnsi"/>
          <w:sz w:val="22"/>
          <w:szCs w:val="22"/>
        </w:rPr>
        <w:t xml:space="preserve"> as resources </w:t>
      </w:r>
      <w:r w:rsidR="00024144" w:rsidRPr="008849AF">
        <w:rPr>
          <w:rFonts w:asciiTheme="minorHAnsi" w:hAnsiTheme="minorHAnsi" w:cstheme="minorHAnsi"/>
          <w:sz w:val="22"/>
          <w:szCs w:val="22"/>
        </w:rPr>
        <w:t xml:space="preserve">become </w:t>
      </w:r>
      <w:r w:rsidRPr="008849AF">
        <w:rPr>
          <w:rFonts w:asciiTheme="minorHAnsi" w:hAnsiTheme="minorHAnsi" w:cstheme="minorHAnsi"/>
          <w:sz w:val="22"/>
          <w:szCs w:val="22"/>
        </w:rPr>
        <w:t>available.</w:t>
      </w:r>
    </w:p>
    <w:p w14:paraId="3B5A714A" w14:textId="26EF9367" w:rsidR="00A0259A" w:rsidRPr="008849AF" w:rsidRDefault="003929E3"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br/>
      </w:r>
      <w:r w:rsidR="007001D5" w:rsidRPr="008849AF">
        <w:rPr>
          <w:rFonts w:asciiTheme="minorHAnsi" w:hAnsiTheme="minorHAnsi" w:cstheme="minorHAnsi"/>
          <w:sz w:val="22"/>
          <w:szCs w:val="22"/>
        </w:rPr>
        <w:t>The minimum data that should be collected fo</w:t>
      </w:r>
      <w:r w:rsidR="00A0259A" w:rsidRPr="008849AF">
        <w:rPr>
          <w:rFonts w:asciiTheme="minorHAnsi" w:hAnsiTheme="minorHAnsi" w:cstheme="minorHAnsi"/>
          <w:sz w:val="22"/>
          <w:szCs w:val="22"/>
        </w:rPr>
        <w:t>r patient encounters and tracking are:</w:t>
      </w:r>
    </w:p>
    <w:p w14:paraId="0EA7E581" w14:textId="77777777" w:rsidR="00A0259A" w:rsidRPr="008849AF" w:rsidRDefault="00A0259A"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Patient Name</w:t>
      </w:r>
    </w:p>
    <w:p w14:paraId="3D5AB730" w14:textId="77777777" w:rsidR="00A0259A" w:rsidRPr="008849AF" w:rsidRDefault="00A0259A"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Date of Birth</w:t>
      </w:r>
    </w:p>
    <w:p w14:paraId="63143F13" w14:textId="77777777" w:rsidR="00A0259A" w:rsidRPr="008849AF" w:rsidRDefault="00A0259A"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Triage Color</w:t>
      </w:r>
    </w:p>
    <w:p w14:paraId="75B450F2" w14:textId="77777777" w:rsidR="00A0259A" w:rsidRPr="008849AF" w:rsidRDefault="00A0259A"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Patient number or unique identifier</w:t>
      </w:r>
    </w:p>
    <w:p w14:paraId="6A856DBB" w14:textId="77777777" w:rsidR="00A0259A" w:rsidRPr="008849AF" w:rsidRDefault="00A0259A"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Method of arrival</w:t>
      </w:r>
    </w:p>
    <w:p w14:paraId="7DF2D39A" w14:textId="77777777" w:rsidR="00CD1C5F" w:rsidRPr="008849AF" w:rsidRDefault="00CD1C5F"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Date/time of arrival</w:t>
      </w:r>
    </w:p>
    <w:p w14:paraId="2CB69E7F" w14:textId="77777777" w:rsidR="00CD1C5F" w:rsidRPr="008849AF" w:rsidRDefault="00CD1C5F"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Location within facility</w:t>
      </w:r>
    </w:p>
    <w:p w14:paraId="068AF91C" w14:textId="2E149DAD" w:rsidR="00CD1C5F" w:rsidRPr="008849AF" w:rsidRDefault="00CD1C5F" w:rsidP="008849AF">
      <w:pPr>
        <w:pStyle w:val="BodyText"/>
        <w:numPr>
          <w:ilvl w:val="0"/>
          <w:numId w:val="35"/>
        </w:numPr>
        <w:spacing w:line="276" w:lineRule="auto"/>
        <w:rPr>
          <w:rFonts w:asciiTheme="minorHAnsi" w:hAnsiTheme="minorHAnsi" w:cstheme="minorHAnsi"/>
          <w:sz w:val="22"/>
          <w:szCs w:val="22"/>
        </w:rPr>
      </w:pPr>
      <w:r w:rsidRPr="008849AF">
        <w:rPr>
          <w:rFonts w:asciiTheme="minorHAnsi" w:hAnsiTheme="minorHAnsi" w:cstheme="minorHAnsi"/>
          <w:sz w:val="22"/>
          <w:szCs w:val="22"/>
        </w:rPr>
        <w:t>Gender</w:t>
      </w:r>
      <w:r w:rsidR="006C770E" w:rsidRPr="008849AF">
        <w:rPr>
          <w:rFonts w:asciiTheme="minorHAnsi" w:hAnsiTheme="minorHAnsi" w:cstheme="minorHAnsi"/>
          <w:sz w:val="22"/>
          <w:szCs w:val="22"/>
        </w:rPr>
        <w:br/>
      </w:r>
    </w:p>
    <w:p w14:paraId="2C9E630A" w14:textId="193C700D"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It is important to keep in mind that much of the information gathered for patient tracking is considered Protected Health Information (PHI) and is subject to the Health Insurance Portability and Accountability Act</w:t>
      </w:r>
      <w:proofErr w:type="gramStart"/>
      <w:r w:rsidR="005B6607">
        <w:rPr>
          <w:rFonts w:asciiTheme="minorHAnsi" w:hAnsiTheme="minorHAnsi" w:cstheme="minorHAnsi"/>
          <w:sz w:val="22"/>
          <w:szCs w:val="22"/>
        </w:rPr>
        <w:t xml:space="preserve"> </w:t>
      </w:r>
      <w:r w:rsidRPr="008849AF">
        <w:rPr>
          <w:rFonts w:asciiTheme="minorHAnsi" w:hAnsiTheme="minorHAnsi" w:cstheme="minorHAnsi"/>
          <w:spacing w:val="-39"/>
          <w:sz w:val="22"/>
          <w:szCs w:val="22"/>
        </w:rPr>
        <w:t xml:space="preserve"> </w:t>
      </w:r>
      <w:r w:rsidR="00CB1A11" w:rsidRPr="008849AF">
        <w:rPr>
          <w:rFonts w:asciiTheme="minorHAnsi" w:hAnsiTheme="minorHAnsi" w:cstheme="minorHAnsi"/>
          <w:spacing w:val="-39"/>
          <w:sz w:val="22"/>
          <w:szCs w:val="22"/>
        </w:rPr>
        <w:t xml:space="preserve"> </w:t>
      </w:r>
      <w:r w:rsidRPr="008849AF">
        <w:rPr>
          <w:rFonts w:asciiTheme="minorHAnsi" w:hAnsiTheme="minorHAnsi" w:cstheme="minorHAnsi"/>
          <w:sz w:val="22"/>
          <w:szCs w:val="22"/>
        </w:rPr>
        <w:t>(</w:t>
      </w:r>
      <w:proofErr w:type="gramEnd"/>
      <w:r w:rsidRPr="008849AF">
        <w:rPr>
          <w:rFonts w:asciiTheme="minorHAnsi" w:hAnsiTheme="minorHAnsi" w:cstheme="minorHAnsi"/>
          <w:sz w:val="22"/>
          <w:szCs w:val="22"/>
        </w:rPr>
        <w:t>HIPAA).</w:t>
      </w:r>
    </w:p>
    <w:p w14:paraId="71C40C68" w14:textId="77777777" w:rsidR="00F3073E" w:rsidRPr="008849AF" w:rsidRDefault="00F3073E" w:rsidP="008849AF">
      <w:pPr>
        <w:pStyle w:val="BodyText"/>
        <w:spacing w:line="276" w:lineRule="auto"/>
        <w:rPr>
          <w:rFonts w:asciiTheme="minorHAnsi" w:hAnsiTheme="minorHAnsi" w:cstheme="minorHAnsi"/>
          <w:sz w:val="22"/>
          <w:szCs w:val="22"/>
        </w:rPr>
      </w:pPr>
    </w:p>
    <w:p w14:paraId="7C9FCA4C" w14:textId="4818891F" w:rsidR="000A23A5"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There are circumstances during an MCI when the identity of a patient may not be easily or quickly determined (e.g.</w:t>
      </w:r>
      <w:r w:rsidR="0083470F">
        <w:rPr>
          <w:rFonts w:asciiTheme="minorHAnsi" w:hAnsiTheme="minorHAnsi" w:cstheme="minorHAnsi"/>
          <w:sz w:val="22"/>
          <w:szCs w:val="22"/>
        </w:rPr>
        <w:t>,</w:t>
      </w:r>
      <w:r w:rsidRPr="008849AF">
        <w:rPr>
          <w:rFonts w:asciiTheme="minorHAnsi" w:hAnsiTheme="minorHAnsi" w:cstheme="minorHAnsi"/>
          <w:sz w:val="22"/>
          <w:szCs w:val="22"/>
        </w:rPr>
        <w:t xml:space="preserve"> patient is unconscious or unable to communicate and does not have personal identification with him/her). Under these circumstances,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organizations should document as many identifying characteristics about the patient as possible and provide this information to law enforcement and/or the Family Assistance Center, if one is established. </w:t>
      </w:r>
      <w:r w:rsidR="000C2EC2" w:rsidRPr="008849AF">
        <w:rPr>
          <w:rFonts w:asciiTheme="minorHAnsi" w:hAnsiTheme="minorHAnsi" w:cstheme="minorHAnsi"/>
          <w:sz w:val="22"/>
          <w:szCs w:val="22"/>
        </w:rPr>
        <w:t>I</w:t>
      </w:r>
      <w:r w:rsidRPr="008849AF">
        <w:rPr>
          <w:rFonts w:asciiTheme="minorHAnsi" w:hAnsiTheme="minorHAnsi" w:cstheme="minorHAnsi"/>
          <w:sz w:val="22"/>
          <w:szCs w:val="22"/>
        </w:rPr>
        <w:t>nformation will be used by the authorities to assist with the coordination of missing persons’ information and reconciled with data being provided about individuals who are unaccounted for to assist in determining the patient’s</w:t>
      </w:r>
      <w:r w:rsidR="000A23A5" w:rsidRPr="008849AF">
        <w:rPr>
          <w:rFonts w:asciiTheme="minorHAnsi" w:hAnsiTheme="minorHAnsi" w:cstheme="minorHAnsi"/>
          <w:sz w:val="22"/>
          <w:szCs w:val="22"/>
        </w:rPr>
        <w:t xml:space="preserve"> identification.  </w:t>
      </w:r>
    </w:p>
    <w:p w14:paraId="171B47DD" w14:textId="77777777" w:rsidR="000A23A5" w:rsidRPr="008849AF" w:rsidRDefault="000A23A5" w:rsidP="008849AF">
      <w:pPr>
        <w:pStyle w:val="BodyText"/>
        <w:spacing w:line="276" w:lineRule="auto"/>
        <w:rPr>
          <w:rFonts w:asciiTheme="minorHAnsi" w:hAnsiTheme="minorHAnsi" w:cstheme="minorHAnsi"/>
          <w:sz w:val="22"/>
          <w:szCs w:val="22"/>
        </w:rPr>
      </w:pPr>
    </w:p>
    <w:p w14:paraId="511690C2" w14:textId="20274ABE" w:rsidR="00F27BC4" w:rsidRPr="008849AF" w:rsidRDefault="000A23A5"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Utilization of the </w:t>
      </w:r>
      <w:r w:rsidR="008F3F3D">
        <w:rPr>
          <w:rFonts w:asciiTheme="minorHAnsi" w:hAnsiTheme="minorHAnsi" w:cstheme="minorHAnsi"/>
          <w:sz w:val="22"/>
          <w:szCs w:val="22"/>
        </w:rPr>
        <w:t xml:space="preserve">Addendum 3.5.2.2 </w:t>
      </w:r>
      <w:r w:rsidRPr="008849AF">
        <w:rPr>
          <w:rFonts w:asciiTheme="minorHAnsi" w:hAnsiTheme="minorHAnsi" w:cstheme="minorHAnsi"/>
          <w:sz w:val="22"/>
          <w:szCs w:val="22"/>
        </w:rPr>
        <w:t xml:space="preserve">HICS 254 </w:t>
      </w:r>
      <w:r w:rsidR="008F3F3D">
        <w:rPr>
          <w:rFonts w:asciiTheme="minorHAnsi" w:hAnsiTheme="minorHAnsi" w:cstheme="minorHAnsi"/>
          <w:sz w:val="22"/>
          <w:szCs w:val="22"/>
        </w:rPr>
        <w:t xml:space="preserve">Master </w:t>
      </w:r>
      <w:r w:rsidRPr="008849AF">
        <w:rPr>
          <w:rFonts w:asciiTheme="minorHAnsi" w:hAnsiTheme="minorHAnsi" w:cstheme="minorHAnsi"/>
          <w:sz w:val="22"/>
          <w:szCs w:val="22"/>
        </w:rPr>
        <w:t>Patient tracking form</w:t>
      </w:r>
      <w:r w:rsidR="00D41F6A" w:rsidRPr="008849AF">
        <w:rPr>
          <w:rFonts w:asciiTheme="minorHAnsi" w:hAnsiTheme="minorHAnsi" w:cstheme="minorHAnsi"/>
          <w:sz w:val="22"/>
          <w:szCs w:val="22"/>
        </w:rPr>
        <w:t xml:space="preserve">, during a Mass Casualty event </w:t>
      </w:r>
      <w:r w:rsidRPr="008849AF">
        <w:rPr>
          <w:rFonts w:asciiTheme="minorHAnsi" w:hAnsiTheme="minorHAnsi" w:cstheme="minorHAnsi"/>
          <w:sz w:val="22"/>
          <w:szCs w:val="22"/>
        </w:rPr>
        <w:t xml:space="preserve">will allow facilities to start the initial patient tracking process </w:t>
      </w:r>
      <w:r w:rsidR="00D968C5" w:rsidRPr="008849AF">
        <w:rPr>
          <w:rFonts w:asciiTheme="minorHAnsi" w:hAnsiTheme="minorHAnsi" w:cstheme="minorHAnsi"/>
          <w:sz w:val="22"/>
          <w:szCs w:val="22"/>
        </w:rPr>
        <w:t xml:space="preserve">and gather the minimal data elements into one </w:t>
      </w:r>
      <w:r w:rsidR="0083470F" w:rsidRPr="008849AF">
        <w:rPr>
          <w:rFonts w:asciiTheme="minorHAnsi" w:hAnsiTheme="minorHAnsi" w:cstheme="minorHAnsi"/>
          <w:sz w:val="22"/>
          <w:szCs w:val="22"/>
        </w:rPr>
        <w:t>spreadsheet</w:t>
      </w:r>
      <w:r w:rsidR="009049BC" w:rsidRPr="008849AF">
        <w:rPr>
          <w:rFonts w:asciiTheme="minorHAnsi" w:hAnsiTheme="minorHAnsi" w:cstheme="minorHAnsi"/>
          <w:sz w:val="22"/>
          <w:szCs w:val="22"/>
        </w:rPr>
        <w:t xml:space="preserve">. </w:t>
      </w:r>
      <w:r w:rsidR="00B840C8" w:rsidRPr="008849AF">
        <w:rPr>
          <w:rFonts w:asciiTheme="minorHAnsi" w:hAnsiTheme="minorHAnsi" w:cstheme="minorHAnsi"/>
          <w:sz w:val="22"/>
          <w:szCs w:val="22"/>
        </w:rPr>
        <w:t xml:space="preserve">The </w:t>
      </w:r>
      <w:r w:rsidR="008F3F3D">
        <w:rPr>
          <w:rFonts w:asciiTheme="minorHAnsi" w:hAnsiTheme="minorHAnsi" w:cstheme="minorHAnsi"/>
          <w:sz w:val="22"/>
          <w:szCs w:val="22"/>
        </w:rPr>
        <w:t xml:space="preserve">Addendum 3.5.2.2 </w:t>
      </w:r>
      <w:r w:rsidR="00B840C8" w:rsidRPr="008849AF">
        <w:rPr>
          <w:rFonts w:asciiTheme="minorHAnsi" w:hAnsiTheme="minorHAnsi" w:cstheme="minorHAnsi"/>
          <w:sz w:val="22"/>
          <w:szCs w:val="22"/>
        </w:rPr>
        <w:t xml:space="preserve">HICS 254 </w:t>
      </w:r>
      <w:r w:rsidR="008F3F3D">
        <w:rPr>
          <w:rFonts w:asciiTheme="minorHAnsi" w:hAnsiTheme="minorHAnsi" w:cstheme="minorHAnsi"/>
          <w:sz w:val="22"/>
          <w:szCs w:val="22"/>
        </w:rPr>
        <w:t xml:space="preserve">Master </w:t>
      </w:r>
      <w:r w:rsidR="00B840C8" w:rsidRPr="008849AF">
        <w:rPr>
          <w:rFonts w:asciiTheme="minorHAnsi" w:hAnsiTheme="minorHAnsi" w:cstheme="minorHAnsi"/>
          <w:sz w:val="22"/>
          <w:szCs w:val="22"/>
        </w:rPr>
        <w:t xml:space="preserve">Patient Tracking </w:t>
      </w:r>
      <w:r w:rsidR="008F3F3D">
        <w:rPr>
          <w:rFonts w:asciiTheme="minorHAnsi" w:hAnsiTheme="minorHAnsi" w:cstheme="minorHAnsi"/>
          <w:sz w:val="22"/>
          <w:szCs w:val="22"/>
        </w:rPr>
        <w:t xml:space="preserve">form </w:t>
      </w:r>
      <w:r w:rsidR="00B840C8" w:rsidRPr="008849AF">
        <w:rPr>
          <w:rFonts w:asciiTheme="minorHAnsi" w:hAnsiTheme="minorHAnsi" w:cstheme="minorHAnsi"/>
          <w:sz w:val="22"/>
          <w:szCs w:val="22"/>
        </w:rPr>
        <w:t xml:space="preserve">plan has been slightly altered to allow for alignment with the </w:t>
      </w:r>
      <w:r w:rsidR="008F3F3D">
        <w:rPr>
          <w:rFonts w:asciiTheme="minorHAnsi" w:hAnsiTheme="minorHAnsi" w:cstheme="minorHAnsi"/>
          <w:sz w:val="22"/>
          <w:szCs w:val="22"/>
        </w:rPr>
        <w:t>MNTrac</w:t>
      </w:r>
      <w:r w:rsidR="00B840C8" w:rsidRPr="008849AF">
        <w:rPr>
          <w:rFonts w:asciiTheme="minorHAnsi" w:hAnsiTheme="minorHAnsi" w:cstheme="minorHAnsi"/>
          <w:sz w:val="22"/>
          <w:szCs w:val="22"/>
        </w:rPr>
        <w:t xml:space="preserve"> program</w:t>
      </w:r>
      <w:r w:rsidR="003302AB" w:rsidRPr="008849AF">
        <w:rPr>
          <w:rFonts w:asciiTheme="minorHAnsi" w:hAnsiTheme="minorHAnsi" w:cstheme="minorHAnsi"/>
          <w:sz w:val="22"/>
          <w:szCs w:val="22"/>
        </w:rPr>
        <w:t xml:space="preserve">.  Facilities are encouraged to save an electronic version of this form so that it is available and ready to be used when the plan is activated. </w:t>
      </w:r>
      <w:r w:rsidR="00D968C5"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(See </w:t>
      </w:r>
      <w:r w:rsidR="0083470F">
        <w:rPr>
          <w:rFonts w:asciiTheme="minorHAnsi" w:hAnsiTheme="minorHAnsi" w:cstheme="minorHAnsi"/>
          <w:sz w:val="22"/>
          <w:szCs w:val="22"/>
        </w:rPr>
        <w:t>Addendum</w:t>
      </w:r>
      <w:r w:rsidRPr="008849AF">
        <w:rPr>
          <w:rFonts w:asciiTheme="minorHAnsi" w:hAnsiTheme="minorHAnsi" w:cstheme="minorHAnsi"/>
          <w:sz w:val="22"/>
          <w:szCs w:val="22"/>
        </w:rPr>
        <w:t xml:space="preserve"> 3.5.</w:t>
      </w:r>
      <w:r w:rsidR="0083470F">
        <w:rPr>
          <w:rFonts w:asciiTheme="minorHAnsi" w:hAnsiTheme="minorHAnsi" w:cstheme="minorHAnsi"/>
          <w:sz w:val="22"/>
          <w:szCs w:val="22"/>
        </w:rPr>
        <w:t>2</w:t>
      </w:r>
      <w:r w:rsidRPr="008849AF">
        <w:rPr>
          <w:rFonts w:asciiTheme="minorHAnsi" w:hAnsiTheme="minorHAnsi" w:cstheme="minorHAnsi"/>
          <w:sz w:val="22"/>
          <w:szCs w:val="22"/>
        </w:rPr>
        <w:t>.2</w:t>
      </w:r>
      <w:r w:rsidR="004E1452"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Regional HICS 254 </w:t>
      </w:r>
      <w:r w:rsidR="0083470F">
        <w:rPr>
          <w:rFonts w:asciiTheme="minorHAnsi" w:hAnsiTheme="minorHAnsi" w:cstheme="minorHAnsi"/>
          <w:sz w:val="22"/>
          <w:szCs w:val="22"/>
        </w:rPr>
        <w:t xml:space="preserve">Master </w:t>
      </w:r>
      <w:r w:rsidRPr="008849AF">
        <w:rPr>
          <w:rFonts w:asciiTheme="minorHAnsi" w:hAnsiTheme="minorHAnsi" w:cstheme="minorHAnsi"/>
          <w:sz w:val="22"/>
          <w:szCs w:val="22"/>
        </w:rPr>
        <w:t>Patient tracking form).</w:t>
      </w:r>
      <w:r w:rsidR="00F27BC4" w:rsidRPr="008849AF">
        <w:rPr>
          <w:rFonts w:asciiTheme="minorHAnsi" w:hAnsiTheme="minorHAnsi" w:cstheme="minorHAnsi"/>
          <w:sz w:val="22"/>
          <w:szCs w:val="22"/>
        </w:rPr>
        <w:t xml:space="preserve"> </w:t>
      </w:r>
      <w:r w:rsidR="001B5BE8" w:rsidRPr="008849AF">
        <w:rPr>
          <w:rFonts w:asciiTheme="minorHAnsi" w:hAnsiTheme="minorHAnsi" w:cstheme="minorHAnsi"/>
          <w:sz w:val="22"/>
          <w:szCs w:val="22"/>
        </w:rPr>
        <w:t xml:space="preserve"> </w:t>
      </w:r>
      <w:r w:rsidR="00CA3A51" w:rsidRPr="008849AF">
        <w:rPr>
          <w:rFonts w:asciiTheme="minorHAnsi" w:hAnsiTheme="minorHAnsi" w:cstheme="minorHAnsi"/>
          <w:sz w:val="22"/>
          <w:szCs w:val="22"/>
        </w:rPr>
        <w:br/>
      </w:r>
      <w:r w:rsidR="001B5BE8" w:rsidRPr="008849AF">
        <w:rPr>
          <w:rFonts w:asciiTheme="minorHAnsi" w:hAnsiTheme="minorHAnsi" w:cstheme="minorHAnsi"/>
          <w:sz w:val="22"/>
          <w:szCs w:val="22"/>
        </w:rPr>
        <w:t xml:space="preserve"> </w:t>
      </w:r>
    </w:p>
    <w:p w14:paraId="18CDF6DD" w14:textId="3D40CC1C" w:rsidR="00F27BC4" w:rsidRPr="008849AF" w:rsidRDefault="00F27BC4" w:rsidP="008849AF">
      <w:pPr>
        <w:pStyle w:val="Heading2"/>
        <w:spacing w:line="276" w:lineRule="auto"/>
        <w:rPr>
          <w:rFonts w:asciiTheme="minorHAnsi" w:hAnsiTheme="minorHAnsi" w:cstheme="minorHAnsi"/>
          <w:sz w:val="22"/>
          <w:szCs w:val="22"/>
        </w:rPr>
      </w:pPr>
      <w:bookmarkStart w:id="71" w:name="D._Patient_Tracking_Procedures"/>
      <w:bookmarkStart w:id="72" w:name="_bookmark16"/>
      <w:bookmarkStart w:id="73" w:name="_Toc517205014"/>
      <w:bookmarkStart w:id="74" w:name="_Toc517205035"/>
      <w:bookmarkStart w:id="75" w:name="_Toc138027681"/>
      <w:bookmarkEnd w:id="71"/>
      <w:bookmarkEnd w:id="72"/>
      <w:r w:rsidRPr="008849AF">
        <w:rPr>
          <w:rFonts w:asciiTheme="minorHAnsi" w:hAnsiTheme="minorHAnsi" w:cstheme="minorHAnsi"/>
          <w:sz w:val="22"/>
          <w:szCs w:val="22"/>
        </w:rPr>
        <w:t xml:space="preserve">Patient Tracking </w:t>
      </w:r>
      <w:r w:rsidR="003D19CD" w:rsidRPr="008849AF">
        <w:rPr>
          <w:rFonts w:asciiTheme="minorHAnsi" w:hAnsiTheme="minorHAnsi" w:cstheme="minorHAnsi"/>
          <w:sz w:val="22"/>
          <w:szCs w:val="22"/>
        </w:rPr>
        <w:t xml:space="preserve">Triggers &amp; </w:t>
      </w:r>
      <w:r w:rsidRPr="008849AF">
        <w:rPr>
          <w:rFonts w:asciiTheme="minorHAnsi" w:hAnsiTheme="minorHAnsi" w:cstheme="minorHAnsi"/>
          <w:sz w:val="22"/>
          <w:szCs w:val="22"/>
        </w:rPr>
        <w:t>Procedures</w:t>
      </w:r>
      <w:bookmarkEnd w:id="73"/>
      <w:bookmarkEnd w:id="74"/>
      <w:bookmarkEnd w:id="75"/>
    </w:p>
    <w:p w14:paraId="6944AD4F" w14:textId="772D0A23" w:rsidR="00B87894" w:rsidRPr="008849AF" w:rsidRDefault="00EE4F20" w:rsidP="008849AF">
      <w:pPr>
        <w:pStyle w:val="Heading3"/>
        <w:spacing w:line="276" w:lineRule="auto"/>
        <w:rPr>
          <w:rFonts w:asciiTheme="minorHAnsi" w:hAnsiTheme="minorHAnsi" w:cstheme="minorHAnsi"/>
          <w:sz w:val="22"/>
          <w:szCs w:val="22"/>
        </w:rPr>
      </w:pPr>
      <w:bookmarkStart w:id="76" w:name="_Toc138027682"/>
      <w:r w:rsidRPr="008849AF">
        <w:rPr>
          <w:rFonts w:asciiTheme="minorHAnsi" w:hAnsiTheme="minorHAnsi" w:cstheme="minorHAnsi"/>
          <w:caps w:val="0"/>
          <w:sz w:val="22"/>
          <w:szCs w:val="22"/>
        </w:rPr>
        <w:t xml:space="preserve">SECTION I: </w:t>
      </w:r>
      <w:r w:rsidR="00464A39">
        <w:rPr>
          <w:rFonts w:asciiTheme="minorHAnsi" w:hAnsiTheme="minorHAnsi" w:cstheme="minorHAnsi"/>
          <w:caps w:val="0"/>
          <w:sz w:val="22"/>
          <w:szCs w:val="22"/>
        </w:rPr>
        <w:t>Day to Day Patient Tracking</w:t>
      </w:r>
      <w:bookmarkEnd w:id="76"/>
    </w:p>
    <w:p w14:paraId="08333E66" w14:textId="416EBD21" w:rsidR="001B4B15" w:rsidRPr="008849AF" w:rsidRDefault="001B4B15" w:rsidP="008F3F3D">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CMS requires health care facilities to track the locations of their patients while under their care.  During </w:t>
      </w:r>
      <w:r w:rsidR="0083470F" w:rsidRPr="008849AF">
        <w:rPr>
          <w:rFonts w:asciiTheme="minorHAnsi" w:hAnsiTheme="minorHAnsi" w:cstheme="minorHAnsi"/>
          <w:sz w:val="22"/>
          <w:szCs w:val="22"/>
        </w:rPr>
        <w:t>day-to-day</w:t>
      </w:r>
      <w:r w:rsidRPr="008849AF">
        <w:rPr>
          <w:rFonts w:asciiTheme="minorHAnsi" w:hAnsiTheme="minorHAnsi" w:cstheme="minorHAnsi"/>
          <w:sz w:val="22"/>
          <w:szCs w:val="22"/>
        </w:rPr>
        <w:t xml:space="preserve"> operations, patients may be transferred to a different facility to receive care.  It is imperative that the transferring facility have a system in place that identifies the receiving facility has accepted the patient and the patient has been received at that facility.  Since this activity occurs daily within health care, there is no actual activation of this plan as it is a daily process already adopted by the health care </w:t>
      </w:r>
      <w:r w:rsidRPr="008849AF">
        <w:rPr>
          <w:rFonts w:asciiTheme="minorHAnsi" w:hAnsiTheme="minorHAnsi" w:cstheme="minorHAnsi"/>
          <w:sz w:val="22"/>
          <w:szCs w:val="22"/>
        </w:rPr>
        <w:lastRenderedPageBreak/>
        <w:t>facility.</w:t>
      </w:r>
      <w:r w:rsidR="009D639D" w:rsidRPr="008849AF">
        <w:rPr>
          <w:rFonts w:asciiTheme="minorHAnsi" w:hAnsiTheme="minorHAnsi" w:cstheme="minorHAnsi"/>
          <w:sz w:val="22"/>
          <w:szCs w:val="22"/>
        </w:rPr>
        <w:t xml:space="preserve"> </w:t>
      </w:r>
    </w:p>
    <w:p w14:paraId="2D4B1B42" w14:textId="35616CBF" w:rsidR="00A32BB1" w:rsidRPr="008849AF" w:rsidRDefault="00A32BB1" w:rsidP="008F3F3D">
      <w:pPr>
        <w:pStyle w:val="BodyText"/>
        <w:spacing w:line="276" w:lineRule="auto"/>
        <w:rPr>
          <w:rFonts w:asciiTheme="minorHAnsi" w:hAnsiTheme="minorHAnsi" w:cstheme="minorHAnsi"/>
          <w:sz w:val="22"/>
          <w:szCs w:val="22"/>
        </w:rPr>
      </w:pPr>
    </w:p>
    <w:p w14:paraId="7595B6F2" w14:textId="1DB7406A" w:rsidR="00A32BB1" w:rsidRPr="008849AF" w:rsidRDefault="00542490" w:rsidP="008F3F3D">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This plan does not address a system for monitoring temporary patient movement such as when the patient is required to go to another facility for </w:t>
      </w:r>
      <w:r w:rsidR="00023BF0" w:rsidRPr="008849AF">
        <w:rPr>
          <w:rFonts w:asciiTheme="minorHAnsi" w:hAnsiTheme="minorHAnsi" w:cstheme="minorHAnsi"/>
          <w:sz w:val="22"/>
          <w:szCs w:val="22"/>
        </w:rPr>
        <w:t>a procedure or test</w:t>
      </w:r>
      <w:r w:rsidR="008305CA" w:rsidRPr="008849AF">
        <w:rPr>
          <w:rFonts w:asciiTheme="minorHAnsi" w:hAnsiTheme="minorHAnsi" w:cstheme="minorHAnsi"/>
          <w:sz w:val="22"/>
          <w:szCs w:val="22"/>
        </w:rPr>
        <w:t xml:space="preserve"> that does not require an overnight stay</w:t>
      </w:r>
      <w:r w:rsidR="00023BF0" w:rsidRPr="008849AF">
        <w:rPr>
          <w:rFonts w:asciiTheme="minorHAnsi" w:hAnsiTheme="minorHAnsi" w:cstheme="minorHAnsi"/>
          <w:sz w:val="22"/>
          <w:szCs w:val="22"/>
        </w:rPr>
        <w:t xml:space="preserve">.  It is recommended that facilities have a process that identifies when the patient has been received at the other facility and when they are returning to the initial facility.  </w:t>
      </w:r>
      <w:r w:rsidR="008305CA" w:rsidRPr="008849AF">
        <w:rPr>
          <w:rFonts w:asciiTheme="minorHAnsi" w:hAnsiTheme="minorHAnsi" w:cstheme="minorHAnsi"/>
          <w:sz w:val="22"/>
          <w:szCs w:val="22"/>
        </w:rPr>
        <w:t>This may be simply done via communication between the facilities or between the transferring facility and the EMS agency or transportation asset.</w:t>
      </w:r>
      <w:r w:rsidR="00DA7557" w:rsidRPr="008849AF">
        <w:rPr>
          <w:rFonts w:asciiTheme="minorHAnsi" w:hAnsiTheme="minorHAnsi" w:cstheme="minorHAnsi"/>
          <w:sz w:val="22"/>
          <w:szCs w:val="22"/>
        </w:rPr>
        <w:t xml:space="preserve"> All this information needs to be documented in the patient’s chart.</w:t>
      </w:r>
      <w:r w:rsidR="00887E3C" w:rsidRPr="008849AF">
        <w:rPr>
          <w:rFonts w:asciiTheme="minorHAnsi" w:hAnsiTheme="minorHAnsi" w:cstheme="minorHAnsi"/>
          <w:sz w:val="22"/>
          <w:szCs w:val="22"/>
        </w:rPr>
        <w:t xml:space="preserve"> </w:t>
      </w:r>
    </w:p>
    <w:p w14:paraId="1A2ED8FC" w14:textId="1246F10C" w:rsidR="00887E3C" w:rsidRPr="008849AF" w:rsidRDefault="00887E3C" w:rsidP="008F3F3D">
      <w:pPr>
        <w:pStyle w:val="BodyText"/>
        <w:spacing w:line="276" w:lineRule="auto"/>
        <w:rPr>
          <w:rFonts w:asciiTheme="minorHAnsi" w:hAnsiTheme="minorHAnsi" w:cstheme="minorHAnsi"/>
          <w:sz w:val="22"/>
          <w:szCs w:val="22"/>
        </w:rPr>
      </w:pPr>
    </w:p>
    <w:p w14:paraId="0E513C92" w14:textId="43F8EE7F" w:rsidR="008F3F3D" w:rsidRPr="008F3F3D" w:rsidRDefault="00887E3C" w:rsidP="008F3F3D">
      <w:pPr>
        <w:pStyle w:val="BodyText"/>
        <w:spacing w:line="276" w:lineRule="auto"/>
        <w:rPr>
          <w:rFonts w:asciiTheme="minorHAnsi" w:hAnsiTheme="minorHAnsi" w:cstheme="minorHAnsi"/>
          <w:sz w:val="22"/>
          <w:szCs w:val="22"/>
        </w:rPr>
      </w:pPr>
      <w:bookmarkStart w:id="77" w:name="_Hlk138017254"/>
      <w:r w:rsidRPr="008F3F3D">
        <w:rPr>
          <w:rFonts w:asciiTheme="minorHAnsi" w:hAnsiTheme="minorHAnsi" w:cstheme="minorHAnsi"/>
          <w:sz w:val="22"/>
          <w:szCs w:val="22"/>
        </w:rPr>
        <w:t xml:space="preserve">Long Term Care and Skilled Nursing Facilities are required to track patient movement as well.  </w:t>
      </w:r>
      <w:r w:rsidR="009313C0" w:rsidRPr="008F3F3D">
        <w:rPr>
          <w:rFonts w:asciiTheme="minorHAnsi" w:hAnsiTheme="minorHAnsi" w:cstheme="minorHAnsi"/>
          <w:sz w:val="22"/>
          <w:szCs w:val="22"/>
        </w:rPr>
        <w:t>When a patient/resident is transferred to another facility for continued care it is essential that the confirmation of transfer be documented in the patient</w:t>
      </w:r>
      <w:r w:rsidR="002749AB" w:rsidRPr="008F3F3D">
        <w:rPr>
          <w:rFonts w:asciiTheme="minorHAnsi" w:hAnsiTheme="minorHAnsi" w:cstheme="minorHAnsi"/>
          <w:sz w:val="22"/>
          <w:szCs w:val="22"/>
        </w:rPr>
        <w:t>’</w:t>
      </w:r>
      <w:r w:rsidR="009313C0" w:rsidRPr="008F3F3D">
        <w:rPr>
          <w:rFonts w:asciiTheme="minorHAnsi" w:hAnsiTheme="minorHAnsi" w:cstheme="minorHAnsi"/>
          <w:sz w:val="22"/>
          <w:szCs w:val="22"/>
        </w:rPr>
        <w:t xml:space="preserve">s chart.  </w:t>
      </w:r>
      <w:r w:rsidR="002749AB" w:rsidRPr="008F3F3D">
        <w:rPr>
          <w:rFonts w:asciiTheme="minorHAnsi" w:hAnsiTheme="minorHAnsi" w:cstheme="minorHAnsi"/>
          <w:sz w:val="22"/>
          <w:szCs w:val="22"/>
        </w:rPr>
        <w:t>If it is a discharge to the other facility or a temporary transfer for continued care, the facility needs to communicate with the receiving facility to ensure that the patient arrived</w:t>
      </w:r>
      <w:r w:rsidR="009A70C7" w:rsidRPr="008F3F3D">
        <w:rPr>
          <w:rFonts w:asciiTheme="minorHAnsi" w:hAnsiTheme="minorHAnsi" w:cstheme="minorHAnsi"/>
          <w:sz w:val="22"/>
          <w:szCs w:val="22"/>
        </w:rPr>
        <w:t xml:space="preserve"> and is now under their care. </w:t>
      </w:r>
      <w:r w:rsidR="00A137F3" w:rsidRPr="008F3F3D">
        <w:rPr>
          <w:rFonts w:asciiTheme="minorHAnsi" w:hAnsiTheme="minorHAnsi" w:cstheme="minorHAnsi"/>
          <w:sz w:val="22"/>
          <w:szCs w:val="22"/>
        </w:rPr>
        <w:t xml:space="preserve"> </w:t>
      </w:r>
      <w:r w:rsidR="0083470F" w:rsidRPr="008F3F3D">
        <w:rPr>
          <w:rFonts w:asciiTheme="minorHAnsi" w:hAnsiTheme="minorHAnsi" w:cstheme="minorHAnsi"/>
          <w:sz w:val="22"/>
          <w:szCs w:val="22"/>
        </w:rPr>
        <w:t xml:space="preserve"> </w:t>
      </w:r>
      <w:r w:rsidR="008F3F3D">
        <w:rPr>
          <w:rFonts w:asciiTheme="minorHAnsi" w:hAnsiTheme="minorHAnsi" w:cstheme="minorHAnsi"/>
          <w:sz w:val="22"/>
          <w:szCs w:val="22"/>
        </w:rPr>
        <w:t xml:space="preserve">The coalition developed a Resident Transfer form that contains the recommended information to be used when transferring patients to another facility/agency.  </w:t>
      </w:r>
      <w:r w:rsidR="008F3F3D" w:rsidRPr="008F3F3D">
        <w:rPr>
          <w:rFonts w:asciiTheme="minorHAnsi" w:hAnsiTheme="minorHAnsi" w:cstheme="minorHAnsi"/>
          <w:sz w:val="22"/>
          <w:szCs w:val="22"/>
        </w:rPr>
        <w:t>When patients are being transferred to another facility for continued care, the transfer form must be completed.</w:t>
      </w:r>
      <w:r w:rsidR="008F3F3D">
        <w:rPr>
          <w:rFonts w:asciiTheme="minorHAnsi" w:hAnsiTheme="minorHAnsi" w:cstheme="minorHAnsi"/>
          <w:sz w:val="22"/>
          <w:szCs w:val="22"/>
        </w:rPr>
        <w:t xml:space="preserve"> Facilities are not required to utilize the Regional Transfer form, however any form they use should contain the same information for continuity of care.</w:t>
      </w:r>
    </w:p>
    <w:p w14:paraId="4CD1AD39" w14:textId="080C89D0" w:rsidR="0025421B" w:rsidRDefault="0083470F" w:rsidP="008849AF">
      <w:pPr>
        <w:pStyle w:val="BodyText"/>
        <w:spacing w:line="276" w:lineRule="auto"/>
        <w:rPr>
          <w:rFonts w:asciiTheme="minorHAnsi" w:hAnsiTheme="minorHAnsi" w:cstheme="minorHAnsi"/>
          <w:sz w:val="22"/>
          <w:szCs w:val="22"/>
        </w:rPr>
      </w:pPr>
      <w:r w:rsidRPr="008F3F3D">
        <w:rPr>
          <w:rFonts w:asciiTheme="minorHAnsi" w:hAnsiTheme="minorHAnsi" w:cstheme="minorHAnsi"/>
          <w:sz w:val="22"/>
          <w:szCs w:val="22"/>
        </w:rPr>
        <w:t>Refer to Addendum 3.5.2.</w:t>
      </w:r>
      <w:r w:rsidR="008F3F3D" w:rsidRPr="008F3F3D">
        <w:rPr>
          <w:rFonts w:asciiTheme="minorHAnsi" w:hAnsiTheme="minorHAnsi" w:cstheme="minorHAnsi"/>
          <w:sz w:val="22"/>
          <w:szCs w:val="22"/>
        </w:rPr>
        <w:t>3</w:t>
      </w:r>
      <w:r w:rsidRPr="008F3F3D">
        <w:rPr>
          <w:rFonts w:asciiTheme="minorHAnsi" w:hAnsiTheme="minorHAnsi" w:cstheme="minorHAnsi"/>
          <w:sz w:val="22"/>
          <w:szCs w:val="22"/>
        </w:rPr>
        <w:t xml:space="preserve"> </w:t>
      </w:r>
      <w:r w:rsidR="009C5319" w:rsidRPr="008F3F3D">
        <w:rPr>
          <w:rFonts w:asciiTheme="minorHAnsi" w:hAnsiTheme="minorHAnsi" w:cstheme="minorHAnsi"/>
          <w:sz w:val="22"/>
          <w:szCs w:val="22"/>
        </w:rPr>
        <w:t xml:space="preserve">Long term care, home health and Assisted living Day to Day </w:t>
      </w:r>
      <w:r w:rsidR="008F3F3D" w:rsidRPr="008F3F3D">
        <w:rPr>
          <w:rFonts w:asciiTheme="minorHAnsi" w:hAnsiTheme="minorHAnsi" w:cstheme="minorHAnsi"/>
          <w:sz w:val="22"/>
          <w:szCs w:val="22"/>
        </w:rPr>
        <w:t>R</w:t>
      </w:r>
      <w:r w:rsidR="009C5319" w:rsidRPr="008F3F3D">
        <w:rPr>
          <w:rFonts w:asciiTheme="minorHAnsi" w:hAnsiTheme="minorHAnsi" w:cstheme="minorHAnsi"/>
          <w:sz w:val="22"/>
          <w:szCs w:val="22"/>
        </w:rPr>
        <w:t xml:space="preserve">esident </w:t>
      </w:r>
      <w:r w:rsidR="008F3F3D">
        <w:rPr>
          <w:rFonts w:asciiTheme="minorHAnsi" w:hAnsiTheme="minorHAnsi" w:cstheme="minorHAnsi"/>
          <w:sz w:val="22"/>
          <w:szCs w:val="22"/>
        </w:rPr>
        <w:t xml:space="preserve">Transfer form.  </w:t>
      </w:r>
    </w:p>
    <w:p w14:paraId="28E13DD4" w14:textId="77777777" w:rsidR="0083470F" w:rsidRPr="008849AF" w:rsidRDefault="0083470F" w:rsidP="008849AF">
      <w:pPr>
        <w:pStyle w:val="BodyText"/>
        <w:spacing w:line="276" w:lineRule="auto"/>
        <w:rPr>
          <w:rFonts w:asciiTheme="minorHAnsi" w:hAnsiTheme="minorHAnsi" w:cstheme="minorHAnsi"/>
          <w:sz w:val="22"/>
          <w:szCs w:val="22"/>
        </w:rPr>
      </w:pPr>
    </w:p>
    <w:bookmarkEnd w:id="77"/>
    <w:p w14:paraId="560E860A" w14:textId="6789F82F" w:rsidR="0007161C" w:rsidRPr="008849AF" w:rsidRDefault="0007161C"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The following </w:t>
      </w:r>
      <w:r w:rsidR="005A7A7A" w:rsidRPr="008849AF">
        <w:rPr>
          <w:rFonts w:asciiTheme="minorHAnsi" w:hAnsiTheme="minorHAnsi" w:cstheme="minorHAnsi"/>
          <w:sz w:val="22"/>
          <w:szCs w:val="22"/>
        </w:rPr>
        <w:t xml:space="preserve">process is recommended to ensure that facilities have a system in place to track the </w:t>
      </w:r>
      <w:r w:rsidR="008F3F3D" w:rsidRPr="008849AF">
        <w:rPr>
          <w:rFonts w:asciiTheme="minorHAnsi" w:hAnsiTheme="minorHAnsi" w:cstheme="minorHAnsi"/>
          <w:sz w:val="22"/>
          <w:szCs w:val="22"/>
        </w:rPr>
        <w:t>day-to-day</w:t>
      </w:r>
      <w:r w:rsidR="005A7A7A" w:rsidRPr="008849AF">
        <w:rPr>
          <w:rFonts w:asciiTheme="minorHAnsi" w:hAnsiTheme="minorHAnsi" w:cstheme="minorHAnsi"/>
          <w:sz w:val="22"/>
          <w:szCs w:val="22"/>
        </w:rPr>
        <w:t xml:space="preserve"> </w:t>
      </w:r>
      <w:r w:rsidR="008C3FE3" w:rsidRPr="008849AF">
        <w:rPr>
          <w:rFonts w:asciiTheme="minorHAnsi" w:hAnsiTheme="minorHAnsi" w:cstheme="minorHAnsi"/>
          <w:sz w:val="22"/>
          <w:szCs w:val="22"/>
        </w:rPr>
        <w:t xml:space="preserve">patient tracking.  If </w:t>
      </w:r>
      <w:r w:rsidR="003D390C" w:rsidRPr="008849AF">
        <w:rPr>
          <w:rFonts w:asciiTheme="minorHAnsi" w:hAnsiTheme="minorHAnsi" w:cstheme="minorHAnsi"/>
          <w:sz w:val="22"/>
          <w:szCs w:val="22"/>
        </w:rPr>
        <w:t xml:space="preserve">health care </w:t>
      </w:r>
      <w:r w:rsidR="008C3FE3" w:rsidRPr="008849AF">
        <w:rPr>
          <w:rFonts w:asciiTheme="minorHAnsi" w:hAnsiTheme="minorHAnsi" w:cstheme="minorHAnsi"/>
          <w:sz w:val="22"/>
          <w:szCs w:val="22"/>
        </w:rPr>
        <w:t xml:space="preserve">facilities </w:t>
      </w:r>
      <w:r w:rsidR="008F3F3D" w:rsidRPr="008849AF">
        <w:rPr>
          <w:rFonts w:asciiTheme="minorHAnsi" w:hAnsiTheme="minorHAnsi" w:cstheme="minorHAnsi"/>
          <w:sz w:val="22"/>
          <w:szCs w:val="22"/>
        </w:rPr>
        <w:t>choose</w:t>
      </w:r>
      <w:r w:rsidR="008C3FE3" w:rsidRPr="008849AF">
        <w:rPr>
          <w:rFonts w:asciiTheme="minorHAnsi" w:hAnsiTheme="minorHAnsi" w:cstheme="minorHAnsi"/>
          <w:sz w:val="22"/>
          <w:szCs w:val="22"/>
        </w:rPr>
        <w:t xml:space="preserve"> not to follow this process, they are strongly encouraged to </w:t>
      </w:r>
      <w:r w:rsidR="00793213" w:rsidRPr="008849AF">
        <w:rPr>
          <w:rFonts w:asciiTheme="minorHAnsi" w:hAnsiTheme="minorHAnsi" w:cstheme="minorHAnsi"/>
          <w:sz w:val="22"/>
          <w:szCs w:val="22"/>
        </w:rPr>
        <w:t>develop an internal process of their own.</w:t>
      </w:r>
      <w:r w:rsidR="005E035E" w:rsidRPr="008849AF">
        <w:rPr>
          <w:rFonts w:asciiTheme="minorHAnsi" w:hAnsiTheme="minorHAnsi" w:cstheme="minorHAnsi"/>
          <w:sz w:val="22"/>
          <w:szCs w:val="22"/>
        </w:rPr>
        <w:t xml:space="preserve"> (See algorithm below</w:t>
      </w:r>
      <w:r w:rsidR="00B64AC9" w:rsidRPr="008849AF">
        <w:rPr>
          <w:rFonts w:asciiTheme="minorHAnsi" w:hAnsiTheme="minorHAnsi" w:cstheme="minorHAnsi"/>
          <w:sz w:val="22"/>
          <w:szCs w:val="22"/>
        </w:rPr>
        <w:t>)</w:t>
      </w:r>
    </w:p>
    <w:p w14:paraId="4E39CBD1" w14:textId="5C540D64" w:rsidR="00E620DC" w:rsidRPr="008849AF" w:rsidRDefault="00292FA0"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When patients are being transferred to another facility for continued care</w:t>
      </w:r>
      <w:r w:rsidR="003D390C" w:rsidRPr="008849AF">
        <w:rPr>
          <w:rFonts w:asciiTheme="minorHAnsi" w:hAnsiTheme="minorHAnsi" w:cstheme="minorHAnsi"/>
          <w:sz w:val="22"/>
          <w:szCs w:val="22"/>
        </w:rPr>
        <w:t>,</w:t>
      </w:r>
      <w:r w:rsidRPr="008849AF">
        <w:rPr>
          <w:rFonts w:asciiTheme="minorHAnsi" w:hAnsiTheme="minorHAnsi" w:cstheme="minorHAnsi"/>
          <w:sz w:val="22"/>
          <w:szCs w:val="22"/>
        </w:rPr>
        <w:t xml:space="preserve"> </w:t>
      </w:r>
      <w:r w:rsidR="000536A7" w:rsidRPr="008849AF">
        <w:rPr>
          <w:rFonts w:asciiTheme="minorHAnsi" w:hAnsiTheme="minorHAnsi" w:cstheme="minorHAnsi"/>
          <w:sz w:val="22"/>
          <w:szCs w:val="22"/>
        </w:rPr>
        <w:t>the</w:t>
      </w:r>
      <w:r w:rsidR="008F3F3D">
        <w:rPr>
          <w:rFonts w:asciiTheme="minorHAnsi" w:hAnsiTheme="minorHAnsi" w:cstheme="minorHAnsi"/>
          <w:sz w:val="22"/>
          <w:szCs w:val="22"/>
        </w:rPr>
        <w:t xml:space="preserve"> Hospital</w:t>
      </w:r>
      <w:r w:rsidR="000536A7" w:rsidRPr="008849AF">
        <w:rPr>
          <w:rFonts w:asciiTheme="minorHAnsi" w:hAnsiTheme="minorHAnsi" w:cstheme="minorHAnsi"/>
          <w:sz w:val="22"/>
          <w:szCs w:val="22"/>
        </w:rPr>
        <w:t xml:space="preserve"> EMTALA form </w:t>
      </w:r>
      <w:r w:rsidR="008F3F3D">
        <w:rPr>
          <w:rFonts w:asciiTheme="minorHAnsi" w:hAnsiTheme="minorHAnsi" w:cstheme="minorHAnsi"/>
          <w:sz w:val="22"/>
          <w:szCs w:val="22"/>
        </w:rPr>
        <w:t xml:space="preserve">or Resident Transfer form should </w:t>
      </w:r>
      <w:r w:rsidR="000536A7" w:rsidRPr="008849AF">
        <w:rPr>
          <w:rFonts w:asciiTheme="minorHAnsi" w:hAnsiTheme="minorHAnsi" w:cstheme="minorHAnsi"/>
          <w:sz w:val="22"/>
          <w:szCs w:val="22"/>
        </w:rPr>
        <w:t>be completed.</w:t>
      </w:r>
    </w:p>
    <w:p w14:paraId="3D41FC68" w14:textId="530FF040" w:rsidR="009759E7" w:rsidRPr="008849AF" w:rsidRDefault="009759E7"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Ensure that the transferring facilit</w:t>
      </w:r>
      <w:r w:rsidR="003D390C" w:rsidRPr="008849AF">
        <w:rPr>
          <w:rFonts w:asciiTheme="minorHAnsi" w:hAnsiTheme="minorHAnsi" w:cstheme="minorHAnsi"/>
          <w:sz w:val="22"/>
          <w:szCs w:val="22"/>
        </w:rPr>
        <w:t>y’s</w:t>
      </w:r>
      <w:r w:rsidRPr="008849AF">
        <w:rPr>
          <w:rFonts w:asciiTheme="minorHAnsi" w:hAnsiTheme="minorHAnsi" w:cstheme="minorHAnsi"/>
          <w:sz w:val="22"/>
          <w:szCs w:val="22"/>
        </w:rPr>
        <w:t xml:space="preserve"> name and fax number </w:t>
      </w:r>
      <w:r w:rsidR="003D390C" w:rsidRPr="008849AF">
        <w:rPr>
          <w:rFonts w:asciiTheme="minorHAnsi" w:hAnsiTheme="minorHAnsi" w:cstheme="minorHAnsi"/>
          <w:sz w:val="22"/>
          <w:szCs w:val="22"/>
        </w:rPr>
        <w:t>are listed in the appropriate section.</w:t>
      </w:r>
    </w:p>
    <w:p w14:paraId="3DF6FE00" w14:textId="1230479E" w:rsidR="000536A7" w:rsidRPr="008849AF" w:rsidRDefault="000536A7"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During the </w:t>
      </w:r>
      <w:r w:rsidR="008F3F3D" w:rsidRPr="008849AF">
        <w:rPr>
          <w:rFonts w:asciiTheme="minorHAnsi" w:hAnsiTheme="minorHAnsi" w:cstheme="minorHAnsi"/>
          <w:sz w:val="22"/>
          <w:szCs w:val="22"/>
        </w:rPr>
        <w:t>Nurse-to-Nurse</w:t>
      </w:r>
      <w:r w:rsidRPr="008849AF">
        <w:rPr>
          <w:rFonts w:asciiTheme="minorHAnsi" w:hAnsiTheme="minorHAnsi" w:cstheme="minorHAnsi"/>
          <w:sz w:val="22"/>
          <w:szCs w:val="22"/>
        </w:rPr>
        <w:t xml:space="preserve"> report out, the </w:t>
      </w:r>
      <w:r w:rsidR="00657994" w:rsidRPr="008849AF">
        <w:rPr>
          <w:rFonts w:asciiTheme="minorHAnsi" w:hAnsiTheme="minorHAnsi" w:cstheme="minorHAnsi"/>
          <w:sz w:val="22"/>
          <w:szCs w:val="22"/>
        </w:rPr>
        <w:t>Transferring facilit</w:t>
      </w:r>
      <w:r w:rsidR="001049F9" w:rsidRPr="008849AF">
        <w:rPr>
          <w:rFonts w:asciiTheme="minorHAnsi" w:hAnsiTheme="minorHAnsi" w:cstheme="minorHAnsi"/>
          <w:sz w:val="22"/>
          <w:szCs w:val="22"/>
        </w:rPr>
        <w:t>y’s</w:t>
      </w:r>
      <w:r w:rsidR="00657994" w:rsidRPr="008849AF">
        <w:rPr>
          <w:rFonts w:asciiTheme="minorHAnsi" w:hAnsiTheme="minorHAnsi" w:cstheme="minorHAnsi"/>
          <w:sz w:val="22"/>
          <w:szCs w:val="22"/>
        </w:rPr>
        <w:t xml:space="preserve"> nurse will advise the receiving facility that the </w:t>
      </w:r>
      <w:r w:rsidR="008F3F3D">
        <w:rPr>
          <w:rFonts w:asciiTheme="minorHAnsi" w:hAnsiTheme="minorHAnsi" w:cstheme="minorHAnsi"/>
          <w:sz w:val="22"/>
          <w:szCs w:val="22"/>
        </w:rPr>
        <w:t xml:space="preserve">Hospital </w:t>
      </w:r>
      <w:r w:rsidR="00657994" w:rsidRPr="008849AF">
        <w:rPr>
          <w:rFonts w:asciiTheme="minorHAnsi" w:hAnsiTheme="minorHAnsi" w:cstheme="minorHAnsi"/>
          <w:sz w:val="22"/>
          <w:szCs w:val="22"/>
        </w:rPr>
        <w:t>EMTALA form</w:t>
      </w:r>
      <w:r w:rsidR="008F3F3D">
        <w:rPr>
          <w:rFonts w:asciiTheme="minorHAnsi" w:hAnsiTheme="minorHAnsi" w:cstheme="minorHAnsi"/>
          <w:sz w:val="22"/>
          <w:szCs w:val="22"/>
        </w:rPr>
        <w:t>/Resident Transfer form</w:t>
      </w:r>
      <w:r w:rsidR="00657994" w:rsidRPr="008849AF">
        <w:rPr>
          <w:rFonts w:asciiTheme="minorHAnsi" w:hAnsiTheme="minorHAnsi" w:cstheme="minorHAnsi"/>
          <w:sz w:val="22"/>
          <w:szCs w:val="22"/>
        </w:rPr>
        <w:t xml:space="preserve"> will be sent with the patient and request that the bottom section</w:t>
      </w:r>
      <w:r w:rsidR="003D390C" w:rsidRPr="008849AF">
        <w:rPr>
          <w:rFonts w:asciiTheme="minorHAnsi" w:hAnsiTheme="minorHAnsi" w:cstheme="minorHAnsi"/>
          <w:sz w:val="22"/>
          <w:szCs w:val="22"/>
        </w:rPr>
        <w:t xml:space="preserve"> of the form,</w:t>
      </w:r>
      <w:r w:rsidR="00657994" w:rsidRPr="008849AF">
        <w:rPr>
          <w:rFonts w:asciiTheme="minorHAnsi" w:hAnsiTheme="minorHAnsi" w:cstheme="minorHAnsi"/>
          <w:sz w:val="22"/>
          <w:szCs w:val="22"/>
        </w:rPr>
        <w:t xml:space="preserve"> identifying receipt of the patient</w:t>
      </w:r>
      <w:r w:rsidR="003D390C" w:rsidRPr="008849AF">
        <w:rPr>
          <w:rFonts w:asciiTheme="minorHAnsi" w:hAnsiTheme="minorHAnsi" w:cstheme="minorHAnsi"/>
          <w:sz w:val="22"/>
          <w:szCs w:val="22"/>
        </w:rPr>
        <w:t>,</w:t>
      </w:r>
      <w:r w:rsidR="00657994" w:rsidRPr="008849AF">
        <w:rPr>
          <w:rFonts w:asciiTheme="minorHAnsi" w:hAnsiTheme="minorHAnsi" w:cstheme="minorHAnsi"/>
          <w:sz w:val="22"/>
          <w:szCs w:val="22"/>
        </w:rPr>
        <w:t xml:space="preserve"> be </w:t>
      </w:r>
      <w:proofErr w:type="gramStart"/>
      <w:r w:rsidR="00657994" w:rsidRPr="008849AF">
        <w:rPr>
          <w:rFonts w:asciiTheme="minorHAnsi" w:hAnsiTheme="minorHAnsi" w:cstheme="minorHAnsi"/>
          <w:sz w:val="22"/>
          <w:szCs w:val="22"/>
        </w:rPr>
        <w:t>completed</w:t>
      </w:r>
      <w:proofErr w:type="gramEnd"/>
      <w:r w:rsidR="00657994" w:rsidRPr="008849AF">
        <w:rPr>
          <w:rFonts w:asciiTheme="minorHAnsi" w:hAnsiTheme="minorHAnsi" w:cstheme="minorHAnsi"/>
          <w:sz w:val="22"/>
          <w:szCs w:val="22"/>
        </w:rPr>
        <w:t xml:space="preserve"> and faxed back to the transferring facility</w:t>
      </w:r>
      <w:r w:rsidR="009759E7" w:rsidRPr="008849AF">
        <w:rPr>
          <w:rFonts w:asciiTheme="minorHAnsi" w:hAnsiTheme="minorHAnsi" w:cstheme="minorHAnsi"/>
          <w:sz w:val="22"/>
          <w:szCs w:val="22"/>
        </w:rPr>
        <w:t xml:space="preserve"> within four (4) hours of arrival at the receiving facility.</w:t>
      </w:r>
    </w:p>
    <w:p w14:paraId="50F30329" w14:textId="6CE18264" w:rsidR="009759E7" w:rsidRPr="008849AF" w:rsidRDefault="009759E7"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Three copies of the form are made and distributed as below:</w:t>
      </w:r>
    </w:p>
    <w:p w14:paraId="22541B1C" w14:textId="341092A0" w:rsidR="009759E7" w:rsidRPr="008849AF" w:rsidRDefault="009759E7" w:rsidP="008849AF">
      <w:pPr>
        <w:pStyle w:val="BodyText"/>
        <w:numPr>
          <w:ilvl w:val="1"/>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One copy to the patient</w:t>
      </w:r>
      <w:r w:rsidR="003D390C" w:rsidRPr="008849AF">
        <w:rPr>
          <w:rFonts w:asciiTheme="minorHAnsi" w:hAnsiTheme="minorHAnsi" w:cstheme="minorHAnsi"/>
          <w:sz w:val="22"/>
          <w:szCs w:val="22"/>
        </w:rPr>
        <w:t>.</w:t>
      </w:r>
    </w:p>
    <w:p w14:paraId="17E18C01" w14:textId="03D4D255" w:rsidR="009759E7" w:rsidRPr="008849AF" w:rsidRDefault="009759E7" w:rsidP="008849AF">
      <w:pPr>
        <w:pStyle w:val="BodyText"/>
        <w:numPr>
          <w:ilvl w:val="1"/>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One copy to the receiving facility</w:t>
      </w:r>
      <w:r w:rsidR="007508AA" w:rsidRPr="008849AF">
        <w:rPr>
          <w:rFonts w:asciiTheme="minorHAnsi" w:hAnsiTheme="minorHAnsi" w:cstheme="minorHAnsi"/>
          <w:sz w:val="22"/>
          <w:szCs w:val="22"/>
        </w:rPr>
        <w:t xml:space="preserve"> (advise the transportation agency to give the </w:t>
      </w:r>
      <w:r w:rsidR="008F3F3D">
        <w:rPr>
          <w:rFonts w:asciiTheme="minorHAnsi" w:hAnsiTheme="minorHAnsi" w:cstheme="minorHAnsi"/>
          <w:sz w:val="22"/>
          <w:szCs w:val="22"/>
        </w:rPr>
        <w:t xml:space="preserve">Hospital </w:t>
      </w:r>
      <w:r w:rsidR="007508AA" w:rsidRPr="008849AF">
        <w:rPr>
          <w:rFonts w:asciiTheme="minorHAnsi" w:hAnsiTheme="minorHAnsi" w:cstheme="minorHAnsi"/>
          <w:sz w:val="22"/>
          <w:szCs w:val="22"/>
        </w:rPr>
        <w:t>EMTALA form</w:t>
      </w:r>
      <w:r w:rsidR="008F3F3D">
        <w:rPr>
          <w:rFonts w:asciiTheme="minorHAnsi" w:hAnsiTheme="minorHAnsi" w:cstheme="minorHAnsi"/>
          <w:sz w:val="22"/>
          <w:szCs w:val="22"/>
        </w:rPr>
        <w:t>/Resident Transfer form</w:t>
      </w:r>
      <w:r w:rsidR="007508AA" w:rsidRPr="008849AF">
        <w:rPr>
          <w:rFonts w:asciiTheme="minorHAnsi" w:hAnsiTheme="minorHAnsi" w:cstheme="minorHAnsi"/>
          <w:sz w:val="22"/>
          <w:szCs w:val="22"/>
        </w:rPr>
        <w:t xml:space="preserve"> to the receiving facility upon arrival)</w:t>
      </w:r>
      <w:r w:rsidR="003D390C" w:rsidRPr="008849AF">
        <w:rPr>
          <w:rFonts w:asciiTheme="minorHAnsi" w:hAnsiTheme="minorHAnsi" w:cstheme="minorHAnsi"/>
          <w:sz w:val="22"/>
          <w:szCs w:val="22"/>
        </w:rPr>
        <w:t>.</w:t>
      </w:r>
    </w:p>
    <w:p w14:paraId="6C61165D" w14:textId="6F148230" w:rsidR="009759E7" w:rsidRPr="008849AF" w:rsidRDefault="009759E7" w:rsidP="008849AF">
      <w:pPr>
        <w:pStyle w:val="BodyText"/>
        <w:numPr>
          <w:ilvl w:val="1"/>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One copy will be maintained by the transferring facility.</w:t>
      </w:r>
    </w:p>
    <w:p w14:paraId="00D36400" w14:textId="5867B097" w:rsidR="00997D76" w:rsidRPr="008849AF" w:rsidRDefault="00997D76"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The </w:t>
      </w:r>
      <w:r w:rsidR="00E87B9A" w:rsidRPr="008849AF">
        <w:rPr>
          <w:rFonts w:asciiTheme="minorHAnsi" w:hAnsiTheme="minorHAnsi" w:cstheme="minorHAnsi"/>
          <w:sz w:val="22"/>
          <w:szCs w:val="22"/>
        </w:rPr>
        <w:t>nurse documents in the patient</w:t>
      </w:r>
      <w:r w:rsidR="00A95FE0" w:rsidRPr="008849AF">
        <w:rPr>
          <w:rFonts w:asciiTheme="minorHAnsi" w:hAnsiTheme="minorHAnsi" w:cstheme="minorHAnsi"/>
          <w:sz w:val="22"/>
          <w:szCs w:val="22"/>
        </w:rPr>
        <w:t>’</w:t>
      </w:r>
      <w:r w:rsidR="00E87B9A" w:rsidRPr="008849AF">
        <w:rPr>
          <w:rFonts w:asciiTheme="minorHAnsi" w:hAnsiTheme="minorHAnsi" w:cstheme="minorHAnsi"/>
          <w:sz w:val="22"/>
          <w:szCs w:val="22"/>
        </w:rPr>
        <w:t>s chart the time that the patient left the facility as well as the information about the agency that is providing transportation.</w:t>
      </w:r>
    </w:p>
    <w:p w14:paraId="7F50F294" w14:textId="3A89ED42" w:rsidR="00E973E6" w:rsidRPr="008849AF" w:rsidRDefault="003D390C" w:rsidP="008849AF">
      <w:pPr>
        <w:pStyle w:val="ListParagraph"/>
        <w:numPr>
          <w:ilvl w:val="0"/>
          <w:numId w:val="19"/>
        </w:numPr>
        <w:spacing w:line="276" w:lineRule="auto"/>
        <w:rPr>
          <w:rFonts w:cstheme="minorHAnsi"/>
        </w:rPr>
      </w:pPr>
      <w:r w:rsidRPr="008849AF">
        <w:rPr>
          <w:rFonts w:cstheme="minorHAnsi"/>
        </w:rPr>
        <w:t>A</w:t>
      </w:r>
      <w:r w:rsidR="008138C3" w:rsidRPr="008849AF">
        <w:rPr>
          <w:rFonts w:cstheme="minorHAnsi"/>
        </w:rPr>
        <w:t xml:space="preserve"> </w:t>
      </w:r>
      <w:r w:rsidR="00997D76" w:rsidRPr="008849AF">
        <w:rPr>
          <w:rFonts w:cstheme="minorHAnsi"/>
        </w:rPr>
        <w:t xml:space="preserve">copy of the </w:t>
      </w:r>
      <w:r w:rsidR="008F3F3D">
        <w:rPr>
          <w:rFonts w:cstheme="minorHAnsi"/>
        </w:rPr>
        <w:t xml:space="preserve">Hospital </w:t>
      </w:r>
      <w:r w:rsidR="00997D76" w:rsidRPr="008849AF">
        <w:rPr>
          <w:rFonts w:cstheme="minorHAnsi"/>
        </w:rPr>
        <w:t>EMTALA form</w:t>
      </w:r>
      <w:r w:rsidR="008F3F3D">
        <w:rPr>
          <w:rFonts w:cstheme="minorHAnsi"/>
        </w:rPr>
        <w:t>/Transfer form</w:t>
      </w:r>
      <w:r w:rsidR="00997D76" w:rsidRPr="008849AF">
        <w:rPr>
          <w:rFonts w:cstheme="minorHAnsi"/>
        </w:rPr>
        <w:t xml:space="preserve"> will be held at the transferring facility.  It is suggested that th</w:t>
      </w:r>
      <w:r w:rsidR="00544437" w:rsidRPr="008849AF">
        <w:rPr>
          <w:rFonts w:cstheme="minorHAnsi"/>
        </w:rPr>
        <w:t xml:space="preserve">is be held at the </w:t>
      </w:r>
      <w:r w:rsidR="0007161C" w:rsidRPr="008849AF">
        <w:rPr>
          <w:rFonts w:cstheme="minorHAnsi"/>
        </w:rPr>
        <w:t>nurse’s</w:t>
      </w:r>
      <w:r w:rsidR="00544437" w:rsidRPr="008849AF">
        <w:rPr>
          <w:rFonts w:cstheme="minorHAnsi"/>
        </w:rPr>
        <w:t xml:space="preserve"> station until the receiving facility faxes back </w:t>
      </w:r>
      <w:r w:rsidR="00544437" w:rsidRPr="008849AF">
        <w:rPr>
          <w:rFonts w:cstheme="minorHAnsi"/>
        </w:rPr>
        <w:lastRenderedPageBreak/>
        <w:t xml:space="preserve">their copy with the accepting information completed.  </w:t>
      </w:r>
      <w:r w:rsidR="0069664F" w:rsidRPr="008849AF">
        <w:rPr>
          <w:rFonts w:cstheme="minorHAnsi"/>
        </w:rPr>
        <w:t>This will ensure there is a system in place so that if the information is not received from the receiving facility a call can be placed to obtain the necessary information.</w:t>
      </w:r>
      <w:r w:rsidR="00E973E6" w:rsidRPr="008849AF">
        <w:rPr>
          <w:rFonts w:cstheme="minorHAnsi"/>
        </w:rPr>
        <w:t xml:space="preserve">  </w:t>
      </w:r>
      <w:r w:rsidR="00066EBF" w:rsidRPr="008849AF">
        <w:rPr>
          <w:rFonts w:cstheme="minorHAnsi"/>
        </w:rPr>
        <w:t>I</w:t>
      </w:r>
      <w:r w:rsidR="00E973E6" w:rsidRPr="008849AF">
        <w:rPr>
          <w:rFonts w:cstheme="minorHAnsi"/>
        </w:rPr>
        <w:t xml:space="preserve">f the </w:t>
      </w:r>
      <w:r w:rsidR="008F3F3D">
        <w:rPr>
          <w:rFonts w:cstheme="minorHAnsi"/>
        </w:rPr>
        <w:t xml:space="preserve">Hospital </w:t>
      </w:r>
      <w:r w:rsidR="00E973E6" w:rsidRPr="008849AF">
        <w:rPr>
          <w:rFonts w:cstheme="minorHAnsi"/>
        </w:rPr>
        <w:t>EMTALA form</w:t>
      </w:r>
      <w:r w:rsidR="008F3F3D">
        <w:rPr>
          <w:rFonts w:cstheme="minorHAnsi"/>
        </w:rPr>
        <w:t>/Transfer Form</w:t>
      </w:r>
      <w:r w:rsidR="00E973E6" w:rsidRPr="008849AF">
        <w:rPr>
          <w:rFonts w:cstheme="minorHAnsi"/>
        </w:rPr>
        <w:t xml:space="preserve"> is not received within 2-4 hours of transfer – a station clerk/receptionist will contact the receiving facility and request the form to be faxed.</w:t>
      </w:r>
    </w:p>
    <w:p w14:paraId="2A33ADA7" w14:textId="6E68404B" w:rsidR="0069664F" w:rsidRPr="008849AF" w:rsidRDefault="0069664F" w:rsidP="008849AF">
      <w:pPr>
        <w:pStyle w:val="BodyText"/>
        <w:numPr>
          <w:ilvl w:val="0"/>
          <w:numId w:val="19"/>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The acceptance information will be noted in the </w:t>
      </w:r>
      <w:r w:rsidR="0007161C" w:rsidRPr="008849AF">
        <w:rPr>
          <w:rFonts w:asciiTheme="minorHAnsi" w:hAnsiTheme="minorHAnsi" w:cstheme="minorHAnsi"/>
          <w:sz w:val="22"/>
          <w:szCs w:val="22"/>
        </w:rPr>
        <w:t>patients’</w:t>
      </w:r>
      <w:r w:rsidRPr="008849AF">
        <w:rPr>
          <w:rFonts w:asciiTheme="minorHAnsi" w:hAnsiTheme="minorHAnsi" w:cstheme="minorHAnsi"/>
          <w:sz w:val="22"/>
          <w:szCs w:val="22"/>
        </w:rPr>
        <w:t xml:space="preserve"> </w:t>
      </w:r>
      <w:r w:rsidR="008F3F3D" w:rsidRPr="008849AF">
        <w:rPr>
          <w:rFonts w:asciiTheme="minorHAnsi" w:hAnsiTheme="minorHAnsi" w:cstheme="minorHAnsi"/>
          <w:sz w:val="22"/>
          <w:szCs w:val="22"/>
        </w:rPr>
        <w:t>chart,</w:t>
      </w:r>
      <w:r w:rsidRPr="008849AF">
        <w:rPr>
          <w:rFonts w:asciiTheme="minorHAnsi" w:hAnsiTheme="minorHAnsi" w:cstheme="minorHAnsi"/>
          <w:sz w:val="22"/>
          <w:szCs w:val="22"/>
        </w:rPr>
        <w:t xml:space="preserve"> and the final completed </w:t>
      </w:r>
      <w:r w:rsidR="008F3F3D">
        <w:rPr>
          <w:rFonts w:asciiTheme="minorHAnsi" w:hAnsiTheme="minorHAnsi" w:cstheme="minorHAnsi"/>
          <w:sz w:val="22"/>
          <w:szCs w:val="22"/>
        </w:rPr>
        <w:t xml:space="preserve">Hospital </w:t>
      </w:r>
      <w:r w:rsidRPr="008849AF">
        <w:rPr>
          <w:rFonts w:asciiTheme="minorHAnsi" w:hAnsiTheme="minorHAnsi" w:cstheme="minorHAnsi"/>
          <w:sz w:val="22"/>
          <w:szCs w:val="22"/>
        </w:rPr>
        <w:t>EMTALA form</w:t>
      </w:r>
      <w:r w:rsidR="008F3F3D">
        <w:rPr>
          <w:rFonts w:asciiTheme="minorHAnsi" w:hAnsiTheme="minorHAnsi" w:cstheme="minorHAnsi"/>
          <w:sz w:val="22"/>
          <w:szCs w:val="22"/>
        </w:rPr>
        <w:t xml:space="preserve">/Transfer form </w:t>
      </w:r>
      <w:r w:rsidRPr="008849AF">
        <w:rPr>
          <w:rFonts w:asciiTheme="minorHAnsi" w:hAnsiTheme="minorHAnsi" w:cstheme="minorHAnsi"/>
          <w:sz w:val="22"/>
          <w:szCs w:val="22"/>
        </w:rPr>
        <w:t xml:space="preserve">will be scanned and placed into the </w:t>
      </w:r>
      <w:r w:rsidR="0007161C" w:rsidRPr="008849AF">
        <w:rPr>
          <w:rFonts w:asciiTheme="minorHAnsi" w:hAnsiTheme="minorHAnsi" w:cstheme="minorHAnsi"/>
          <w:sz w:val="22"/>
          <w:szCs w:val="22"/>
        </w:rPr>
        <w:t>patients’</w:t>
      </w:r>
      <w:r w:rsidRPr="008849AF">
        <w:rPr>
          <w:rFonts w:asciiTheme="minorHAnsi" w:hAnsiTheme="minorHAnsi" w:cstheme="minorHAnsi"/>
          <w:sz w:val="22"/>
          <w:szCs w:val="22"/>
        </w:rPr>
        <w:t xml:space="preserve"> medical record.  The </w:t>
      </w:r>
      <w:r w:rsidR="0007161C" w:rsidRPr="008849AF">
        <w:rPr>
          <w:rFonts w:asciiTheme="minorHAnsi" w:hAnsiTheme="minorHAnsi" w:cstheme="minorHAnsi"/>
          <w:sz w:val="22"/>
          <w:szCs w:val="22"/>
        </w:rPr>
        <w:t>copy that is incomplete can then be destroyed.</w:t>
      </w:r>
    </w:p>
    <w:p w14:paraId="1A719DC9" w14:textId="13BEDAE6" w:rsidR="00F3073E" w:rsidRPr="008849AF" w:rsidRDefault="00F3073E" w:rsidP="008849AF">
      <w:pPr>
        <w:pStyle w:val="BodyText"/>
        <w:spacing w:line="276" w:lineRule="auto"/>
        <w:rPr>
          <w:rFonts w:asciiTheme="minorHAnsi" w:hAnsiTheme="minorHAnsi" w:cstheme="minorHAnsi"/>
          <w:sz w:val="22"/>
          <w:szCs w:val="22"/>
        </w:rPr>
      </w:pPr>
    </w:p>
    <w:p w14:paraId="56309D2C" w14:textId="1B6B672C" w:rsidR="00B96607" w:rsidRPr="008849AF" w:rsidRDefault="00EE4F20" w:rsidP="008849AF">
      <w:pPr>
        <w:pStyle w:val="Heading3"/>
        <w:spacing w:line="276" w:lineRule="auto"/>
        <w:rPr>
          <w:rFonts w:asciiTheme="minorHAnsi" w:hAnsiTheme="minorHAnsi" w:cstheme="minorHAnsi"/>
          <w:sz w:val="22"/>
          <w:szCs w:val="22"/>
        </w:rPr>
      </w:pPr>
      <w:bookmarkStart w:id="78" w:name="_Toc138027683"/>
      <w:r w:rsidRPr="008849AF">
        <w:rPr>
          <w:rFonts w:asciiTheme="minorHAnsi" w:hAnsiTheme="minorHAnsi" w:cstheme="minorHAnsi"/>
          <w:caps w:val="0"/>
          <w:sz w:val="22"/>
          <w:szCs w:val="22"/>
        </w:rPr>
        <w:t xml:space="preserve">SECTION II: </w:t>
      </w:r>
      <w:r w:rsidR="00464A39">
        <w:rPr>
          <w:rFonts w:asciiTheme="minorHAnsi" w:hAnsiTheme="minorHAnsi" w:cstheme="minorHAnsi"/>
          <w:caps w:val="0"/>
          <w:sz w:val="22"/>
          <w:szCs w:val="22"/>
        </w:rPr>
        <w:t>Mass Casualty Event Patient Tracking</w:t>
      </w:r>
      <w:bookmarkEnd w:id="78"/>
    </w:p>
    <w:p w14:paraId="47AF1213" w14:textId="17F4B986" w:rsidR="00EF0A33" w:rsidRPr="008849AF" w:rsidRDefault="00EF0A33"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Patient tracking should be initiated when one or more of the following applies: </w:t>
      </w:r>
    </w:p>
    <w:p w14:paraId="225541C4" w14:textId="67DA56E6"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More than one facility will be receiving</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patients.</w:t>
      </w:r>
    </w:p>
    <w:p w14:paraId="3BC8AE08" w14:textId="324147C7"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Patients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arrive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treatment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facility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(e.g.</w:t>
      </w:r>
      <w:r w:rsidR="005F5F8C">
        <w:rPr>
          <w:rFonts w:asciiTheme="minorHAnsi" w:hAnsiTheme="minorHAnsi" w:cstheme="minorHAnsi"/>
          <w:sz w:val="22"/>
          <w:szCs w:val="22"/>
        </w:rPr>
        <w: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hospital,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alternate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care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facility)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by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multiple methods including Emergency Medical Services (EMS) and</w:t>
      </w:r>
      <w:r w:rsidRPr="008849AF">
        <w:rPr>
          <w:rFonts w:asciiTheme="minorHAnsi" w:hAnsiTheme="minorHAnsi" w:cstheme="minorHAnsi"/>
          <w:spacing w:val="-23"/>
          <w:sz w:val="22"/>
          <w:szCs w:val="22"/>
        </w:rPr>
        <w:t xml:space="preserve"> </w:t>
      </w:r>
      <w:r w:rsidRPr="008849AF">
        <w:rPr>
          <w:rFonts w:asciiTheme="minorHAnsi" w:hAnsiTheme="minorHAnsi" w:cstheme="minorHAnsi"/>
          <w:sz w:val="22"/>
          <w:szCs w:val="22"/>
        </w:rPr>
        <w:t>self-transport.</w:t>
      </w:r>
    </w:p>
    <w:p w14:paraId="1CC93ABB" w14:textId="1C650057"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A field treatment site is</w:t>
      </w:r>
      <w:r w:rsidRPr="008849AF">
        <w:rPr>
          <w:rFonts w:asciiTheme="minorHAnsi" w:hAnsiTheme="minorHAnsi" w:cstheme="minorHAnsi"/>
          <w:spacing w:val="-19"/>
          <w:sz w:val="22"/>
          <w:szCs w:val="22"/>
        </w:rPr>
        <w:t xml:space="preserve"> </w:t>
      </w:r>
      <w:r w:rsidRPr="008849AF">
        <w:rPr>
          <w:rFonts w:asciiTheme="minorHAnsi" w:hAnsiTheme="minorHAnsi" w:cstheme="minorHAnsi"/>
          <w:sz w:val="22"/>
          <w:szCs w:val="22"/>
        </w:rPr>
        <w:t>established.</w:t>
      </w:r>
    </w:p>
    <w:p w14:paraId="6EDED8E5" w14:textId="22464FEA"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There are multiple incident</w:t>
      </w:r>
      <w:r w:rsidRPr="008849AF">
        <w:rPr>
          <w:rFonts w:asciiTheme="minorHAnsi" w:hAnsiTheme="minorHAnsi" w:cstheme="minorHAnsi"/>
          <w:spacing w:val="-18"/>
          <w:sz w:val="22"/>
          <w:szCs w:val="22"/>
        </w:rPr>
        <w:t xml:space="preserve"> </w:t>
      </w:r>
      <w:r w:rsidRPr="008849AF">
        <w:rPr>
          <w:rFonts w:asciiTheme="minorHAnsi" w:hAnsiTheme="minorHAnsi" w:cstheme="minorHAnsi"/>
          <w:sz w:val="22"/>
          <w:szCs w:val="22"/>
        </w:rPr>
        <w:t>locations.</w:t>
      </w:r>
      <w:r w:rsidR="00CD2EF2" w:rsidRPr="008849AF">
        <w:rPr>
          <w:rFonts w:asciiTheme="minorHAnsi" w:hAnsiTheme="minorHAnsi" w:cstheme="minorHAnsi"/>
          <w:noProof/>
          <w:sz w:val="22"/>
          <w:szCs w:val="22"/>
        </w:rPr>
        <w:t xml:space="preserve"> </w:t>
      </w:r>
    </w:p>
    <w:p w14:paraId="7633B589" w14:textId="5C24A0B0"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Incident is determined to be a mass fatality (based on local</w:t>
      </w:r>
      <w:r w:rsidRPr="008849AF">
        <w:rPr>
          <w:rFonts w:asciiTheme="minorHAnsi" w:hAnsiTheme="minorHAnsi" w:cstheme="minorHAnsi"/>
          <w:spacing w:val="-37"/>
          <w:sz w:val="22"/>
          <w:szCs w:val="22"/>
        </w:rPr>
        <w:t xml:space="preserve"> </w:t>
      </w:r>
      <w:r w:rsidRPr="008849AF">
        <w:rPr>
          <w:rFonts w:asciiTheme="minorHAnsi" w:hAnsiTheme="minorHAnsi" w:cstheme="minorHAnsi"/>
          <w:sz w:val="22"/>
          <w:szCs w:val="22"/>
        </w:rPr>
        <w:t>threshold).</w:t>
      </w:r>
    </w:p>
    <w:p w14:paraId="38C83BC9" w14:textId="6E187D4D" w:rsidR="00EF0A33" w:rsidRPr="008849AF" w:rsidRDefault="00EF0A33" w:rsidP="008849AF">
      <w:pPr>
        <w:pStyle w:val="BodyText"/>
        <w:numPr>
          <w:ilvl w:val="0"/>
          <w:numId w:val="16"/>
        </w:numPr>
        <w:spacing w:line="276" w:lineRule="auto"/>
        <w:rPr>
          <w:rFonts w:asciiTheme="minorHAnsi" w:hAnsiTheme="minorHAnsi" w:cstheme="minorHAnsi"/>
          <w:sz w:val="22"/>
          <w:szCs w:val="22"/>
        </w:rPr>
      </w:pPr>
      <w:r w:rsidRPr="008849AF">
        <w:rPr>
          <w:rFonts w:asciiTheme="minorHAnsi" w:hAnsiTheme="minorHAnsi" w:cstheme="minorHAnsi"/>
          <w:sz w:val="22"/>
          <w:szCs w:val="22"/>
        </w:rPr>
        <w:t>Circumstances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warrant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activation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Reunification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and/or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Assistance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Center.</w:t>
      </w:r>
    </w:p>
    <w:p w14:paraId="74AA60F6" w14:textId="77136E1F" w:rsidR="00EF0A33" w:rsidRPr="008849AF" w:rsidRDefault="00EF0A33"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To ensure that the WCMHPC is activated, facilities receiving patients from a mass casualty event should notify the regional </w:t>
      </w:r>
      <w:r w:rsidR="003929E3" w:rsidRPr="008849AF">
        <w:rPr>
          <w:rFonts w:asciiTheme="minorHAnsi" w:hAnsiTheme="minorHAnsi" w:cstheme="minorHAnsi"/>
          <w:sz w:val="22"/>
          <w:szCs w:val="22"/>
        </w:rPr>
        <w:t xml:space="preserve">health care coordinator </w:t>
      </w:r>
      <w:r w:rsidRPr="008849AF">
        <w:rPr>
          <w:rFonts w:asciiTheme="minorHAnsi" w:hAnsiTheme="minorHAnsi" w:cstheme="minorHAnsi"/>
          <w:sz w:val="22"/>
          <w:szCs w:val="22"/>
        </w:rPr>
        <w:t>as soon as possible upon learning about the event.  This notification is essential to ensure that the coalitions’ health multi-agency command center (HMAC) can be activated.</w:t>
      </w:r>
      <w:r w:rsidR="005C3874" w:rsidRPr="008849AF">
        <w:rPr>
          <w:rFonts w:asciiTheme="minorHAnsi" w:hAnsiTheme="minorHAnsi" w:cstheme="minorHAnsi"/>
          <w:sz w:val="22"/>
          <w:szCs w:val="22"/>
        </w:rPr>
        <w:t xml:space="preserve"> </w:t>
      </w:r>
      <w:r w:rsidR="004E7B6C" w:rsidRPr="008849AF">
        <w:rPr>
          <w:rFonts w:asciiTheme="minorHAnsi" w:hAnsiTheme="minorHAnsi" w:cstheme="minorHAnsi"/>
          <w:sz w:val="22"/>
          <w:szCs w:val="22"/>
        </w:rPr>
        <w:t xml:space="preserve">Any coalition partner can contact the coalition to request activation of the regional patient tracking plan. </w:t>
      </w:r>
    </w:p>
    <w:p w14:paraId="0D19BBF4" w14:textId="38F13BAF" w:rsidR="00CF18BD" w:rsidRDefault="00CF18BD" w:rsidP="008849AF">
      <w:pPr>
        <w:pStyle w:val="Heading4"/>
        <w:spacing w:line="276" w:lineRule="auto"/>
        <w:rPr>
          <w:rFonts w:asciiTheme="minorHAnsi" w:hAnsiTheme="minorHAnsi" w:cstheme="minorHAnsi"/>
          <w:sz w:val="22"/>
          <w:szCs w:val="22"/>
        </w:rPr>
      </w:pPr>
      <w:bookmarkStart w:id="79" w:name="_Toc138027684"/>
      <w:r w:rsidRPr="008849AF">
        <w:rPr>
          <w:rFonts w:asciiTheme="minorHAnsi" w:hAnsiTheme="minorHAnsi" w:cstheme="minorHAnsi"/>
          <w:sz w:val="22"/>
          <w:szCs w:val="22"/>
        </w:rPr>
        <w:lastRenderedPageBreak/>
        <w:t>Mass Casualty Patient Tracking Process</w:t>
      </w:r>
      <w:r w:rsidR="00BF73AC" w:rsidRPr="008849AF">
        <w:rPr>
          <w:rFonts w:asciiTheme="minorHAnsi" w:hAnsiTheme="minorHAnsi" w:cstheme="minorHAnsi"/>
          <w:sz w:val="22"/>
          <w:szCs w:val="22"/>
        </w:rPr>
        <w:t>:</w:t>
      </w:r>
      <w:bookmarkEnd w:id="79"/>
    </w:p>
    <w:p w14:paraId="2FD240EC" w14:textId="121C3CED" w:rsidR="00204B15" w:rsidRPr="00204B15" w:rsidRDefault="00204B15" w:rsidP="00204B15">
      <w:r>
        <w:rPr>
          <w:noProof/>
        </w:rPr>
        <w:drawing>
          <wp:inline distT="0" distB="0" distL="0" distR="0" wp14:anchorId="605A1302" wp14:editId="7585A2FF">
            <wp:extent cx="5810250" cy="6715896"/>
            <wp:effectExtent l="0" t="0" r="0" b="8890"/>
            <wp:docPr id="648216826"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16826" name="Picture 1" descr="A picture containing text, screenshot, font, design&#10;&#10;Description automatically generated"/>
                    <pic:cNvPicPr/>
                  </pic:nvPicPr>
                  <pic:blipFill>
                    <a:blip r:embed="rId9"/>
                    <a:stretch>
                      <a:fillRect/>
                    </a:stretch>
                  </pic:blipFill>
                  <pic:spPr>
                    <a:xfrm>
                      <a:off x="0" y="0"/>
                      <a:ext cx="5819226" cy="6726271"/>
                    </a:xfrm>
                    <a:prstGeom prst="rect">
                      <a:avLst/>
                    </a:prstGeom>
                  </pic:spPr>
                </pic:pic>
              </a:graphicData>
            </a:graphic>
          </wp:inline>
        </w:drawing>
      </w:r>
    </w:p>
    <w:p w14:paraId="5E4AEDEB" w14:textId="1C5BE981"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Incident</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Occurs</w:t>
      </w:r>
    </w:p>
    <w:p w14:paraId="7B963BBD" w14:textId="12B3D1F6"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EMS will arrive on scene and begin triaging patients according to institutional</w:t>
      </w:r>
      <w:r w:rsidR="00204B15">
        <w:rPr>
          <w:rFonts w:asciiTheme="minorHAnsi" w:hAnsiTheme="minorHAnsi" w:cstheme="minorHAnsi"/>
          <w:sz w:val="22"/>
          <w:szCs w:val="22"/>
        </w:rPr>
        <w:t xml:space="preserve"> </w:t>
      </w:r>
      <w:r w:rsidRPr="008849AF">
        <w:rPr>
          <w:rFonts w:asciiTheme="minorHAnsi" w:hAnsiTheme="minorHAnsi" w:cstheme="minorHAnsi"/>
          <w:sz w:val="22"/>
          <w:szCs w:val="22"/>
        </w:rPr>
        <w:t>protocols</w:t>
      </w:r>
      <w:r w:rsidR="00204B15">
        <w:rPr>
          <w:rFonts w:asciiTheme="minorHAnsi" w:hAnsiTheme="minorHAnsi" w:cstheme="minorHAnsi"/>
          <w:sz w:val="22"/>
          <w:szCs w:val="22"/>
        </w:rPr>
        <w:t>.</w:t>
      </w:r>
    </w:p>
    <w:p w14:paraId="4D7ECD07" w14:textId="5BFB740A"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When </w:t>
      </w:r>
      <w:r w:rsidR="00F63123" w:rsidRPr="008849AF">
        <w:rPr>
          <w:rFonts w:asciiTheme="minorHAnsi" w:hAnsiTheme="minorHAnsi" w:cstheme="minorHAnsi"/>
          <w:sz w:val="22"/>
          <w:szCs w:val="22"/>
        </w:rPr>
        <w:t>possible, EMS per</w:t>
      </w:r>
      <w:r w:rsidRPr="008849AF">
        <w:rPr>
          <w:rFonts w:asciiTheme="minorHAnsi" w:hAnsiTheme="minorHAnsi" w:cstheme="minorHAnsi"/>
          <w:sz w:val="22"/>
          <w:szCs w:val="22"/>
        </w:rPr>
        <w:t>sonnel will document the unique identifier that is attached to the patient (via wristband</w:t>
      </w:r>
      <w:r w:rsidR="00F63123" w:rsidRPr="008849AF">
        <w:rPr>
          <w:rFonts w:asciiTheme="minorHAnsi" w:hAnsiTheme="minorHAnsi" w:cstheme="minorHAnsi"/>
          <w:sz w:val="22"/>
          <w:szCs w:val="22"/>
        </w:rPr>
        <w:t>, triage tags</w:t>
      </w:r>
      <w:r w:rsidRPr="008849AF">
        <w:rPr>
          <w:rFonts w:asciiTheme="minorHAnsi" w:hAnsiTheme="minorHAnsi" w:cstheme="minorHAnsi"/>
          <w:sz w:val="22"/>
          <w:szCs w:val="22"/>
        </w:rPr>
        <w:t xml:space="preserve"> if available). Unique identifiers should remain on/with the patient the entire time they are active in the incident. If time </w:t>
      </w:r>
      <w:r w:rsidR="00204B15">
        <w:rPr>
          <w:rFonts w:asciiTheme="minorHAnsi" w:hAnsiTheme="minorHAnsi" w:cstheme="minorHAnsi"/>
          <w:sz w:val="22"/>
          <w:szCs w:val="22"/>
        </w:rPr>
        <w:t>allows,</w:t>
      </w:r>
      <w:r w:rsidRPr="008849AF">
        <w:rPr>
          <w:rFonts w:asciiTheme="minorHAnsi" w:hAnsiTheme="minorHAnsi" w:cstheme="minorHAnsi"/>
          <w:sz w:val="22"/>
          <w:szCs w:val="22"/>
        </w:rPr>
        <w:t xml:space="preserve"> EMS may </w:t>
      </w:r>
      <w:r w:rsidR="00310C69" w:rsidRPr="008849AF">
        <w:rPr>
          <w:rFonts w:asciiTheme="minorHAnsi" w:hAnsiTheme="minorHAnsi" w:cstheme="minorHAnsi"/>
          <w:sz w:val="22"/>
          <w:szCs w:val="22"/>
        </w:rPr>
        <w:t>document</w:t>
      </w:r>
      <w:r w:rsidRPr="008849AF">
        <w:rPr>
          <w:rFonts w:asciiTheme="minorHAnsi" w:hAnsiTheme="minorHAnsi" w:cstheme="minorHAnsi"/>
          <w:sz w:val="22"/>
          <w:szCs w:val="22"/>
        </w:rPr>
        <w:t xml:space="preserve"> some additional information and enter the information </w:t>
      </w:r>
      <w:r w:rsidR="00D05E98" w:rsidRPr="008849AF">
        <w:rPr>
          <w:rFonts w:asciiTheme="minorHAnsi" w:hAnsiTheme="minorHAnsi" w:cstheme="minorHAnsi"/>
          <w:sz w:val="22"/>
          <w:szCs w:val="22"/>
        </w:rPr>
        <w:t xml:space="preserve">onto the </w:t>
      </w:r>
      <w:r w:rsidR="005F5F8C" w:rsidRPr="008849AF">
        <w:rPr>
          <w:rFonts w:asciiTheme="minorHAnsi" w:hAnsiTheme="minorHAnsi" w:cstheme="minorHAnsi"/>
          <w:sz w:val="22"/>
          <w:szCs w:val="22"/>
        </w:rPr>
        <w:t>patient’s</w:t>
      </w:r>
      <w:r w:rsidR="00D05E98" w:rsidRPr="008849AF">
        <w:rPr>
          <w:rFonts w:asciiTheme="minorHAnsi" w:hAnsiTheme="minorHAnsi" w:cstheme="minorHAnsi"/>
          <w:sz w:val="22"/>
          <w:szCs w:val="22"/>
        </w:rPr>
        <w:t xml:space="preserve"> run sheet</w:t>
      </w:r>
      <w:r w:rsidR="00D81F55"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If a </w:t>
      </w:r>
      <w:r w:rsidRPr="008849AF">
        <w:rPr>
          <w:rFonts w:asciiTheme="minorHAnsi" w:hAnsiTheme="minorHAnsi" w:cstheme="minorHAnsi"/>
          <w:sz w:val="22"/>
          <w:szCs w:val="22"/>
        </w:rPr>
        <w:lastRenderedPageBreak/>
        <w:t xml:space="preserve">manual patient tracking process is being used, </w:t>
      </w:r>
      <w:r w:rsidR="00D81F55" w:rsidRPr="008849AF">
        <w:rPr>
          <w:rFonts w:asciiTheme="minorHAnsi" w:hAnsiTheme="minorHAnsi" w:cstheme="minorHAnsi"/>
          <w:sz w:val="22"/>
          <w:szCs w:val="22"/>
        </w:rPr>
        <w:t>the coalition</w:t>
      </w:r>
      <w:r w:rsidRPr="008849AF">
        <w:rPr>
          <w:rFonts w:asciiTheme="minorHAnsi" w:hAnsiTheme="minorHAnsi" w:cstheme="minorHAnsi"/>
          <w:sz w:val="22"/>
          <w:szCs w:val="22"/>
        </w:rPr>
        <w:t xml:space="preserve"> will receive tracking information from hospitals in step</w:t>
      </w:r>
      <w:r w:rsidRPr="008849AF">
        <w:rPr>
          <w:rFonts w:asciiTheme="minorHAnsi" w:hAnsiTheme="minorHAnsi" w:cstheme="minorHAnsi"/>
          <w:spacing w:val="-24"/>
          <w:sz w:val="22"/>
          <w:szCs w:val="22"/>
        </w:rPr>
        <w:t xml:space="preserve"> </w:t>
      </w:r>
      <w:r w:rsidRPr="008849AF">
        <w:rPr>
          <w:rFonts w:asciiTheme="minorHAnsi" w:hAnsiTheme="minorHAnsi" w:cstheme="minorHAnsi"/>
          <w:sz w:val="22"/>
          <w:szCs w:val="22"/>
        </w:rPr>
        <w:t>#5.</w:t>
      </w:r>
    </w:p>
    <w:p w14:paraId="148C59B1" w14:textId="589F8F27" w:rsidR="00F27BC4" w:rsidRPr="008849AF" w:rsidRDefault="00204B15" w:rsidP="008849AF">
      <w:pPr>
        <w:pStyle w:val="BodyText"/>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The p</w:t>
      </w:r>
      <w:r w:rsidR="00F27BC4" w:rsidRPr="008849AF">
        <w:rPr>
          <w:rFonts w:asciiTheme="minorHAnsi" w:hAnsiTheme="minorHAnsi" w:cstheme="minorHAnsi"/>
          <w:sz w:val="22"/>
          <w:szCs w:val="22"/>
        </w:rPr>
        <w:t>atient is</w:t>
      </w:r>
      <w:r w:rsidR="00F27BC4" w:rsidRPr="008849AF">
        <w:rPr>
          <w:rFonts w:asciiTheme="minorHAnsi" w:hAnsiTheme="minorHAnsi" w:cstheme="minorHAnsi"/>
          <w:spacing w:val="-15"/>
          <w:sz w:val="22"/>
          <w:szCs w:val="22"/>
        </w:rPr>
        <w:t xml:space="preserve"> </w:t>
      </w:r>
      <w:r w:rsidR="00F27BC4" w:rsidRPr="008849AF">
        <w:rPr>
          <w:rFonts w:asciiTheme="minorHAnsi" w:hAnsiTheme="minorHAnsi" w:cstheme="minorHAnsi"/>
          <w:sz w:val="22"/>
          <w:szCs w:val="22"/>
        </w:rPr>
        <w:t>transported</w:t>
      </w:r>
      <w:r w:rsidR="00310C69" w:rsidRPr="008849AF">
        <w:rPr>
          <w:rFonts w:asciiTheme="minorHAnsi" w:hAnsiTheme="minorHAnsi" w:cstheme="minorHAnsi"/>
          <w:sz w:val="22"/>
          <w:szCs w:val="22"/>
        </w:rPr>
        <w:t xml:space="preserve"> from scene to receiving site (i.e.</w:t>
      </w:r>
      <w:r w:rsidR="005F5F8C">
        <w:rPr>
          <w:rFonts w:asciiTheme="minorHAnsi" w:hAnsiTheme="minorHAnsi" w:cstheme="minorHAnsi"/>
          <w:sz w:val="22"/>
          <w:szCs w:val="22"/>
        </w:rPr>
        <w:t>,</w:t>
      </w:r>
      <w:r w:rsidR="00310C69" w:rsidRPr="008849AF">
        <w:rPr>
          <w:rFonts w:asciiTheme="minorHAnsi" w:hAnsiTheme="minorHAnsi" w:cstheme="minorHAnsi"/>
          <w:sz w:val="22"/>
          <w:szCs w:val="22"/>
        </w:rPr>
        <w:t xml:space="preserve"> hospital).</w:t>
      </w:r>
    </w:p>
    <w:p w14:paraId="06424E49" w14:textId="454CFC5E" w:rsidR="008F538D"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Upon arrival at a </w:t>
      </w:r>
      <w:r w:rsidR="00204B15" w:rsidRPr="008849AF">
        <w:rPr>
          <w:rFonts w:asciiTheme="minorHAnsi" w:hAnsiTheme="minorHAnsi" w:cstheme="minorHAnsi"/>
          <w:sz w:val="22"/>
          <w:szCs w:val="22"/>
        </w:rPr>
        <w:t>hospital</w:t>
      </w:r>
      <w:r w:rsidRPr="008849AF">
        <w:rPr>
          <w:rFonts w:asciiTheme="minorHAnsi" w:hAnsiTheme="minorHAnsi" w:cstheme="minorHAnsi"/>
          <w:sz w:val="22"/>
          <w:szCs w:val="22"/>
        </w:rPr>
        <w:t xml:space="preserve">/ACF or other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facility, intake staff will begin to collect the minimum data elements outlined </w:t>
      </w:r>
      <w:r w:rsidR="006C770E" w:rsidRPr="008849AF">
        <w:rPr>
          <w:rFonts w:asciiTheme="minorHAnsi" w:hAnsiTheme="minorHAnsi" w:cstheme="minorHAnsi"/>
          <w:sz w:val="22"/>
          <w:szCs w:val="22"/>
        </w:rPr>
        <w:t xml:space="preserve">on page </w:t>
      </w:r>
      <w:r w:rsidR="00204B15">
        <w:rPr>
          <w:rFonts w:asciiTheme="minorHAnsi" w:hAnsiTheme="minorHAnsi" w:cstheme="minorHAnsi"/>
          <w:sz w:val="22"/>
          <w:szCs w:val="22"/>
        </w:rPr>
        <w:t>7</w:t>
      </w:r>
      <w:r w:rsidRPr="008849AF">
        <w:rPr>
          <w:rFonts w:asciiTheme="minorHAnsi" w:hAnsiTheme="minorHAnsi" w:cstheme="minorHAnsi"/>
          <w:sz w:val="22"/>
          <w:szCs w:val="22"/>
        </w:rPr>
        <w:t>. Not all information may be collected immediately but the intake staff will begin the process by creating a record for the patient and taking note of the unique identifier begun by EMS (on the wrist band</w:t>
      </w:r>
      <w:r w:rsidR="00DD18A9" w:rsidRPr="008849AF">
        <w:rPr>
          <w:rFonts w:asciiTheme="minorHAnsi" w:hAnsiTheme="minorHAnsi" w:cstheme="minorHAnsi"/>
          <w:sz w:val="22"/>
          <w:szCs w:val="22"/>
        </w:rPr>
        <w:t xml:space="preserve"> or triage tag</w:t>
      </w:r>
      <w:r w:rsidRPr="008849AF">
        <w:rPr>
          <w:rFonts w:asciiTheme="minorHAnsi" w:hAnsiTheme="minorHAnsi" w:cstheme="minorHAnsi"/>
          <w:sz w:val="22"/>
          <w:szCs w:val="22"/>
        </w:rPr>
        <w:t xml:space="preserve"> if available). If a unique identifier has not been assigned</w:t>
      </w:r>
      <w:r w:rsidR="00310C69" w:rsidRPr="008849AF">
        <w:rPr>
          <w:rFonts w:asciiTheme="minorHAnsi" w:hAnsiTheme="minorHAnsi" w:cstheme="minorHAnsi"/>
          <w:sz w:val="22"/>
          <w:szCs w:val="22"/>
        </w:rPr>
        <w:t>,</w:t>
      </w:r>
      <w:r w:rsidRPr="008849AF">
        <w:rPr>
          <w:rFonts w:asciiTheme="minorHAnsi" w:hAnsiTheme="minorHAnsi" w:cstheme="minorHAnsi"/>
          <w:sz w:val="22"/>
          <w:szCs w:val="22"/>
        </w:rPr>
        <w:t xml:space="preserve"> the facility will assign one. </w:t>
      </w:r>
      <w:r w:rsidR="00910DCB" w:rsidRPr="008849AF">
        <w:rPr>
          <w:rFonts w:asciiTheme="minorHAnsi" w:hAnsiTheme="minorHAnsi" w:cstheme="minorHAnsi"/>
          <w:sz w:val="22"/>
          <w:szCs w:val="22"/>
        </w:rPr>
        <w:t xml:space="preserve">The facility may assign a temporary “disaster” patient number due to the </w:t>
      </w:r>
      <w:r w:rsidR="00A9691F" w:rsidRPr="008849AF">
        <w:rPr>
          <w:rFonts w:asciiTheme="minorHAnsi" w:hAnsiTheme="minorHAnsi" w:cstheme="minorHAnsi"/>
          <w:sz w:val="22"/>
          <w:szCs w:val="22"/>
        </w:rPr>
        <w:t>deluge</w:t>
      </w:r>
      <w:r w:rsidR="00910DCB" w:rsidRPr="008849AF">
        <w:rPr>
          <w:rFonts w:asciiTheme="minorHAnsi" w:hAnsiTheme="minorHAnsi" w:cstheme="minorHAnsi"/>
          <w:sz w:val="22"/>
          <w:szCs w:val="22"/>
        </w:rPr>
        <w:t xml:space="preserve"> of patient flow and decreased amount of time to </w:t>
      </w:r>
      <w:r w:rsidR="006A15F4" w:rsidRPr="008849AF">
        <w:rPr>
          <w:rFonts w:asciiTheme="minorHAnsi" w:hAnsiTheme="minorHAnsi" w:cstheme="minorHAnsi"/>
          <w:sz w:val="22"/>
          <w:szCs w:val="22"/>
        </w:rPr>
        <w:t xml:space="preserve">fully </w:t>
      </w:r>
      <w:r w:rsidR="00910DCB" w:rsidRPr="008849AF">
        <w:rPr>
          <w:rFonts w:asciiTheme="minorHAnsi" w:hAnsiTheme="minorHAnsi" w:cstheme="minorHAnsi"/>
          <w:sz w:val="22"/>
          <w:szCs w:val="22"/>
        </w:rPr>
        <w:t xml:space="preserve">register the patient. </w:t>
      </w:r>
      <w:r w:rsidR="006A15F4" w:rsidRPr="008849AF">
        <w:rPr>
          <w:rFonts w:asciiTheme="minorHAnsi" w:hAnsiTheme="minorHAnsi" w:cstheme="minorHAnsi"/>
          <w:sz w:val="22"/>
          <w:szCs w:val="22"/>
        </w:rPr>
        <w:t xml:space="preserve">The information should be merged with a more permanent patient identifier as soon as patient flow allows. </w:t>
      </w:r>
      <w:r w:rsidR="00FA4437"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This information will then be recorded into a </w:t>
      </w:r>
      <w:r w:rsidR="00DD18A9" w:rsidRPr="008849AF">
        <w:rPr>
          <w:rFonts w:asciiTheme="minorHAnsi" w:hAnsiTheme="minorHAnsi" w:cstheme="minorHAnsi"/>
          <w:sz w:val="22"/>
          <w:szCs w:val="22"/>
        </w:rPr>
        <w:t xml:space="preserve">HICS 254 </w:t>
      </w:r>
      <w:r w:rsidRPr="008849AF">
        <w:rPr>
          <w:rFonts w:asciiTheme="minorHAnsi" w:hAnsiTheme="minorHAnsi" w:cstheme="minorHAnsi"/>
          <w:sz w:val="22"/>
          <w:szCs w:val="22"/>
        </w:rPr>
        <w:t xml:space="preserve">patient tracking </w:t>
      </w:r>
      <w:r w:rsidR="00DD18A9" w:rsidRPr="008849AF">
        <w:rPr>
          <w:rFonts w:asciiTheme="minorHAnsi" w:hAnsiTheme="minorHAnsi" w:cstheme="minorHAnsi"/>
          <w:sz w:val="22"/>
          <w:szCs w:val="22"/>
        </w:rPr>
        <w:t>form</w:t>
      </w:r>
      <w:r w:rsidRPr="008849AF">
        <w:rPr>
          <w:rFonts w:asciiTheme="minorHAnsi" w:hAnsiTheme="minorHAnsi" w:cstheme="minorHAnsi"/>
          <w:sz w:val="22"/>
          <w:szCs w:val="22"/>
        </w:rPr>
        <w:t xml:space="preserve">. Before entering any data into the </w:t>
      </w:r>
      <w:r w:rsidR="00310C69" w:rsidRPr="008849AF">
        <w:rPr>
          <w:rFonts w:asciiTheme="minorHAnsi" w:hAnsiTheme="minorHAnsi" w:cstheme="minorHAnsi"/>
          <w:sz w:val="22"/>
          <w:szCs w:val="22"/>
        </w:rPr>
        <w:t xml:space="preserve">electronic medical record </w:t>
      </w:r>
      <w:r w:rsidRPr="008849AF">
        <w:rPr>
          <w:rFonts w:asciiTheme="minorHAnsi" w:hAnsiTheme="minorHAnsi" w:cstheme="minorHAnsi"/>
          <w:sz w:val="22"/>
          <w:szCs w:val="22"/>
        </w:rPr>
        <w:t>system</w:t>
      </w:r>
      <w:r w:rsidR="00310C69" w:rsidRPr="008849AF">
        <w:rPr>
          <w:rFonts w:asciiTheme="minorHAnsi" w:hAnsiTheme="minorHAnsi" w:cstheme="minorHAnsi"/>
          <w:sz w:val="22"/>
          <w:szCs w:val="22"/>
        </w:rPr>
        <w:t>,</w:t>
      </w:r>
      <w:r w:rsidRPr="008849AF">
        <w:rPr>
          <w:rFonts w:asciiTheme="minorHAnsi" w:hAnsiTheme="minorHAnsi" w:cstheme="minorHAnsi"/>
          <w:sz w:val="22"/>
          <w:szCs w:val="22"/>
        </w:rPr>
        <w:t xml:space="preserve">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staff should search the database to ensure they are not duplicating profiles. Hospitals should also record the unique identifier in the patient’s electronic medical record file. Hospitals are the primary source of patient tracking information for the</w:t>
      </w:r>
      <w:r w:rsidRPr="008849AF">
        <w:rPr>
          <w:rFonts w:asciiTheme="minorHAnsi" w:hAnsiTheme="minorHAnsi" w:cstheme="minorHAnsi"/>
          <w:spacing w:val="-29"/>
          <w:sz w:val="22"/>
          <w:szCs w:val="22"/>
        </w:rPr>
        <w:t xml:space="preserve"> </w:t>
      </w:r>
      <w:r w:rsidR="008A065C" w:rsidRPr="008849AF">
        <w:rPr>
          <w:rFonts w:asciiTheme="minorHAnsi" w:hAnsiTheme="minorHAnsi" w:cstheme="minorHAnsi"/>
          <w:sz w:val="22"/>
          <w:szCs w:val="22"/>
        </w:rPr>
        <w:t>coalition.</w:t>
      </w:r>
    </w:p>
    <w:p w14:paraId="09C918F0" w14:textId="0D18F314" w:rsidR="006917C1" w:rsidRPr="008849AF" w:rsidRDefault="00232B7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Once the coalition has been notified of the incident, the coalition staff will immediately create a Patient Tracking event</w:t>
      </w:r>
      <w:r w:rsidR="00310C69" w:rsidRPr="008849AF">
        <w:rPr>
          <w:rFonts w:asciiTheme="minorHAnsi" w:hAnsiTheme="minorHAnsi" w:cstheme="minorHAnsi"/>
          <w:sz w:val="22"/>
          <w:szCs w:val="22"/>
        </w:rPr>
        <w:t xml:space="preserve"> </w:t>
      </w:r>
      <w:r w:rsidR="00B1221E" w:rsidRPr="008849AF">
        <w:rPr>
          <w:rFonts w:asciiTheme="minorHAnsi" w:hAnsiTheme="minorHAnsi" w:cstheme="minorHAnsi"/>
          <w:sz w:val="22"/>
          <w:szCs w:val="22"/>
        </w:rPr>
        <w:t>and</w:t>
      </w:r>
      <w:r w:rsidRPr="008849AF">
        <w:rPr>
          <w:rFonts w:asciiTheme="minorHAnsi" w:hAnsiTheme="minorHAnsi" w:cstheme="minorHAnsi"/>
          <w:sz w:val="22"/>
          <w:szCs w:val="22"/>
        </w:rPr>
        <w:t xml:space="preserve"> a Command Center</w:t>
      </w:r>
      <w:r w:rsidR="00310C69" w:rsidRPr="008849AF">
        <w:rPr>
          <w:rFonts w:asciiTheme="minorHAnsi" w:hAnsiTheme="minorHAnsi" w:cstheme="minorHAnsi"/>
          <w:sz w:val="22"/>
          <w:szCs w:val="22"/>
        </w:rPr>
        <w:t xml:space="preserve"> in </w:t>
      </w:r>
      <w:r w:rsidR="00D003E4" w:rsidRPr="008849AF">
        <w:rPr>
          <w:rFonts w:asciiTheme="minorHAnsi" w:hAnsiTheme="minorHAnsi" w:cstheme="minorHAnsi"/>
          <w:sz w:val="22"/>
          <w:szCs w:val="22"/>
        </w:rPr>
        <w:t>MNTrac and</w:t>
      </w:r>
      <w:r w:rsidRPr="008849AF">
        <w:rPr>
          <w:rFonts w:asciiTheme="minorHAnsi" w:hAnsiTheme="minorHAnsi" w:cstheme="minorHAnsi"/>
          <w:sz w:val="22"/>
          <w:szCs w:val="22"/>
        </w:rPr>
        <w:t xml:space="preserve"> send</w:t>
      </w:r>
      <w:r w:rsidR="00310C69" w:rsidRPr="008849AF">
        <w:rPr>
          <w:rFonts w:asciiTheme="minorHAnsi" w:hAnsiTheme="minorHAnsi" w:cstheme="minorHAnsi"/>
          <w:sz w:val="22"/>
          <w:szCs w:val="22"/>
        </w:rPr>
        <w:t>ing</w:t>
      </w:r>
      <w:r w:rsidRPr="008849AF">
        <w:rPr>
          <w:rFonts w:asciiTheme="minorHAnsi" w:hAnsiTheme="minorHAnsi" w:cstheme="minorHAnsi"/>
          <w:sz w:val="22"/>
          <w:szCs w:val="22"/>
        </w:rPr>
        <w:t xml:space="preserve"> an </w:t>
      </w:r>
      <w:r w:rsidR="00310C69" w:rsidRPr="008849AF">
        <w:rPr>
          <w:rFonts w:asciiTheme="minorHAnsi" w:hAnsiTheme="minorHAnsi" w:cstheme="minorHAnsi"/>
          <w:sz w:val="22"/>
          <w:szCs w:val="22"/>
        </w:rPr>
        <w:t>a</w:t>
      </w:r>
      <w:r w:rsidRPr="008849AF">
        <w:rPr>
          <w:rFonts w:asciiTheme="minorHAnsi" w:hAnsiTheme="minorHAnsi" w:cstheme="minorHAnsi"/>
          <w:sz w:val="22"/>
          <w:szCs w:val="22"/>
        </w:rPr>
        <w:t xml:space="preserve">lert to </w:t>
      </w:r>
      <w:r w:rsidR="00340E6E" w:rsidRPr="008849AF">
        <w:rPr>
          <w:rFonts w:asciiTheme="minorHAnsi" w:hAnsiTheme="minorHAnsi" w:cstheme="minorHAnsi"/>
          <w:sz w:val="22"/>
          <w:szCs w:val="22"/>
        </w:rPr>
        <w:t>the appropriate partners within MNTrac</w:t>
      </w:r>
      <w:r w:rsidR="008274AA" w:rsidRPr="008849AF">
        <w:rPr>
          <w:rFonts w:asciiTheme="minorHAnsi" w:hAnsiTheme="minorHAnsi" w:cstheme="minorHAnsi"/>
          <w:sz w:val="22"/>
          <w:szCs w:val="22"/>
        </w:rPr>
        <w:t xml:space="preserve"> (other health care facilities, local emergency management, and neighboring regional coordinators etc</w:t>
      </w:r>
      <w:r w:rsidR="00340E6E" w:rsidRPr="008849AF">
        <w:rPr>
          <w:rFonts w:asciiTheme="minorHAnsi" w:hAnsiTheme="minorHAnsi" w:cstheme="minorHAnsi"/>
          <w:sz w:val="22"/>
          <w:szCs w:val="22"/>
        </w:rPr>
        <w:t>.</w:t>
      </w:r>
      <w:r w:rsidR="00F136D0" w:rsidRPr="008849AF">
        <w:rPr>
          <w:rFonts w:asciiTheme="minorHAnsi" w:hAnsiTheme="minorHAnsi" w:cstheme="minorHAnsi"/>
          <w:sz w:val="22"/>
          <w:szCs w:val="22"/>
        </w:rPr>
        <w:t>).</w:t>
      </w:r>
    </w:p>
    <w:p w14:paraId="2D07871D" w14:textId="4158B20F" w:rsidR="006917C1" w:rsidRPr="008849AF" w:rsidRDefault="00340E6E"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 </w:t>
      </w:r>
      <w:r w:rsidR="00310C69" w:rsidRPr="008849AF">
        <w:rPr>
          <w:rFonts w:asciiTheme="minorHAnsi" w:hAnsiTheme="minorHAnsi" w:cstheme="minorHAnsi"/>
          <w:sz w:val="22"/>
          <w:szCs w:val="22"/>
        </w:rPr>
        <w:t>Health care f</w:t>
      </w:r>
      <w:r w:rsidR="003313C0" w:rsidRPr="008849AF">
        <w:rPr>
          <w:rFonts w:asciiTheme="minorHAnsi" w:hAnsiTheme="minorHAnsi" w:cstheme="minorHAnsi"/>
          <w:sz w:val="22"/>
          <w:szCs w:val="22"/>
        </w:rPr>
        <w:t>acilities will upload their HICS 254 into the Patient Tracking event</w:t>
      </w:r>
      <w:r w:rsidR="00F136D0" w:rsidRPr="008849AF">
        <w:rPr>
          <w:rFonts w:asciiTheme="minorHAnsi" w:hAnsiTheme="minorHAnsi" w:cstheme="minorHAnsi"/>
          <w:sz w:val="22"/>
          <w:szCs w:val="22"/>
        </w:rPr>
        <w:t xml:space="preserve"> or coalition staff can assist </w:t>
      </w:r>
      <w:r w:rsidR="00310C69" w:rsidRPr="008849AF">
        <w:rPr>
          <w:rFonts w:asciiTheme="minorHAnsi" w:hAnsiTheme="minorHAnsi" w:cstheme="minorHAnsi"/>
          <w:sz w:val="22"/>
          <w:szCs w:val="22"/>
        </w:rPr>
        <w:t xml:space="preserve">health care </w:t>
      </w:r>
      <w:r w:rsidR="00F136D0" w:rsidRPr="008849AF">
        <w:rPr>
          <w:rFonts w:asciiTheme="minorHAnsi" w:hAnsiTheme="minorHAnsi" w:cstheme="minorHAnsi"/>
          <w:sz w:val="22"/>
          <w:szCs w:val="22"/>
        </w:rPr>
        <w:t xml:space="preserve">facilities by uploading the HICS </w:t>
      </w:r>
      <w:r w:rsidR="00204B15">
        <w:rPr>
          <w:rFonts w:asciiTheme="minorHAnsi" w:hAnsiTheme="minorHAnsi" w:cstheme="minorHAnsi"/>
          <w:sz w:val="22"/>
          <w:szCs w:val="22"/>
        </w:rPr>
        <w:t xml:space="preserve">254 </w:t>
      </w:r>
      <w:r w:rsidR="00F136D0" w:rsidRPr="008849AF">
        <w:rPr>
          <w:rFonts w:asciiTheme="minorHAnsi" w:hAnsiTheme="minorHAnsi" w:cstheme="minorHAnsi"/>
          <w:sz w:val="22"/>
          <w:szCs w:val="22"/>
        </w:rPr>
        <w:t xml:space="preserve">forms and verifying that the data has uploaded </w:t>
      </w:r>
      <w:r w:rsidR="00310C69" w:rsidRPr="008849AF">
        <w:rPr>
          <w:rFonts w:asciiTheme="minorHAnsi" w:hAnsiTheme="minorHAnsi" w:cstheme="minorHAnsi"/>
          <w:sz w:val="22"/>
          <w:szCs w:val="22"/>
        </w:rPr>
        <w:t>correctly</w:t>
      </w:r>
      <w:r w:rsidR="00F136D0" w:rsidRPr="008849AF">
        <w:rPr>
          <w:rFonts w:asciiTheme="minorHAnsi" w:hAnsiTheme="minorHAnsi" w:cstheme="minorHAnsi"/>
          <w:sz w:val="22"/>
          <w:szCs w:val="22"/>
        </w:rPr>
        <w:t xml:space="preserve">.  </w:t>
      </w:r>
      <w:r w:rsidR="00310C69" w:rsidRPr="008849AF">
        <w:rPr>
          <w:rFonts w:asciiTheme="minorHAnsi" w:hAnsiTheme="minorHAnsi" w:cstheme="minorHAnsi"/>
          <w:sz w:val="22"/>
          <w:szCs w:val="22"/>
        </w:rPr>
        <w:t>Health care f</w:t>
      </w:r>
      <w:r w:rsidR="00F136D0" w:rsidRPr="008849AF">
        <w:rPr>
          <w:rFonts w:asciiTheme="minorHAnsi" w:hAnsiTheme="minorHAnsi" w:cstheme="minorHAnsi"/>
          <w:sz w:val="22"/>
          <w:szCs w:val="22"/>
        </w:rPr>
        <w:t>acilities can upload their forms into the MNTrac Command Center.</w:t>
      </w:r>
      <w:r w:rsidR="002843A8" w:rsidRPr="008849AF">
        <w:rPr>
          <w:rFonts w:asciiTheme="minorHAnsi" w:hAnsiTheme="minorHAnsi" w:cstheme="minorHAnsi"/>
          <w:sz w:val="22"/>
          <w:szCs w:val="22"/>
        </w:rPr>
        <w:t xml:space="preserve"> </w:t>
      </w:r>
    </w:p>
    <w:p w14:paraId="79452FA4" w14:textId="6A539B18" w:rsidR="003313C0" w:rsidRPr="008849AF" w:rsidRDefault="003313C0"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Any patients received after the Patient Tracking event has been opened </w:t>
      </w:r>
      <w:r w:rsidR="003A709D" w:rsidRPr="008849AF">
        <w:rPr>
          <w:rFonts w:asciiTheme="minorHAnsi" w:hAnsiTheme="minorHAnsi" w:cstheme="minorHAnsi"/>
          <w:sz w:val="22"/>
          <w:szCs w:val="22"/>
        </w:rPr>
        <w:t xml:space="preserve">will have their basic data elements loaded directly into </w:t>
      </w:r>
      <w:r w:rsidR="00204B15">
        <w:rPr>
          <w:rFonts w:asciiTheme="minorHAnsi" w:hAnsiTheme="minorHAnsi" w:cstheme="minorHAnsi"/>
          <w:sz w:val="22"/>
          <w:szCs w:val="22"/>
        </w:rPr>
        <w:t xml:space="preserve">the </w:t>
      </w:r>
      <w:r w:rsidR="003A709D" w:rsidRPr="008849AF">
        <w:rPr>
          <w:rFonts w:asciiTheme="minorHAnsi" w:hAnsiTheme="minorHAnsi" w:cstheme="minorHAnsi"/>
          <w:sz w:val="22"/>
          <w:szCs w:val="22"/>
        </w:rPr>
        <w:t xml:space="preserve">MNTrac </w:t>
      </w:r>
      <w:r w:rsidR="00204B15">
        <w:rPr>
          <w:rFonts w:asciiTheme="minorHAnsi" w:hAnsiTheme="minorHAnsi" w:cstheme="minorHAnsi"/>
          <w:sz w:val="22"/>
          <w:szCs w:val="22"/>
        </w:rPr>
        <w:t xml:space="preserve">Patient tracking event </w:t>
      </w:r>
      <w:r w:rsidR="003A709D" w:rsidRPr="008849AF">
        <w:rPr>
          <w:rFonts w:asciiTheme="minorHAnsi" w:hAnsiTheme="minorHAnsi" w:cstheme="minorHAnsi"/>
          <w:sz w:val="22"/>
          <w:szCs w:val="22"/>
        </w:rPr>
        <w:t>and the hospital will suspend utilization of the HICS 254 form</w:t>
      </w:r>
      <w:r w:rsidR="005A7962" w:rsidRPr="008849AF">
        <w:rPr>
          <w:rFonts w:asciiTheme="minorHAnsi" w:hAnsiTheme="minorHAnsi" w:cstheme="minorHAnsi"/>
          <w:sz w:val="22"/>
          <w:szCs w:val="22"/>
        </w:rPr>
        <w:t xml:space="preserve"> and use the Patient Tracking event within MNTrac for any additional patients received.</w:t>
      </w:r>
    </w:p>
    <w:p w14:paraId="228DD91B" w14:textId="4C6626E4"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If a patient is being transferred out to another facility, ensure the patient maintains their unique identifier</w:t>
      </w:r>
      <w:r w:rsidR="008E3C90" w:rsidRPr="008849AF">
        <w:rPr>
          <w:rFonts w:asciiTheme="minorHAnsi" w:hAnsiTheme="minorHAnsi" w:cstheme="minorHAnsi"/>
          <w:sz w:val="22"/>
          <w:szCs w:val="22"/>
        </w:rPr>
        <w:t>,</w:t>
      </w:r>
      <w:r w:rsidR="00AD1BB5" w:rsidRPr="008849AF">
        <w:rPr>
          <w:rFonts w:asciiTheme="minorHAnsi" w:hAnsiTheme="minorHAnsi" w:cstheme="minorHAnsi"/>
          <w:sz w:val="22"/>
          <w:szCs w:val="22"/>
        </w:rPr>
        <w:t xml:space="preserve"> </w:t>
      </w:r>
      <w:r w:rsidRPr="008849AF">
        <w:rPr>
          <w:rFonts w:asciiTheme="minorHAnsi" w:hAnsiTheme="minorHAnsi" w:cstheme="minorHAnsi"/>
          <w:sz w:val="22"/>
          <w:szCs w:val="22"/>
        </w:rPr>
        <w:t xml:space="preserve">record in their file and profile on the </w:t>
      </w:r>
      <w:r w:rsidR="00C36E17" w:rsidRPr="008849AF">
        <w:rPr>
          <w:rFonts w:asciiTheme="minorHAnsi" w:hAnsiTheme="minorHAnsi" w:cstheme="minorHAnsi"/>
          <w:sz w:val="22"/>
          <w:szCs w:val="22"/>
        </w:rPr>
        <w:t xml:space="preserve">MNTrac </w:t>
      </w:r>
      <w:r w:rsidRPr="008849AF">
        <w:rPr>
          <w:rFonts w:asciiTheme="minorHAnsi" w:hAnsiTheme="minorHAnsi" w:cstheme="minorHAnsi"/>
          <w:sz w:val="22"/>
          <w:szCs w:val="22"/>
        </w:rPr>
        <w:t xml:space="preserve">patient tracking </w:t>
      </w:r>
      <w:r w:rsidR="00C36E17" w:rsidRPr="008849AF">
        <w:rPr>
          <w:rFonts w:asciiTheme="minorHAnsi" w:hAnsiTheme="minorHAnsi" w:cstheme="minorHAnsi"/>
          <w:sz w:val="22"/>
          <w:szCs w:val="22"/>
        </w:rPr>
        <w:t xml:space="preserve">event </w:t>
      </w:r>
      <w:r w:rsidR="00695550" w:rsidRPr="008849AF">
        <w:rPr>
          <w:rFonts w:asciiTheme="minorHAnsi" w:hAnsiTheme="minorHAnsi" w:cstheme="minorHAnsi"/>
          <w:sz w:val="22"/>
          <w:szCs w:val="22"/>
        </w:rPr>
        <w:t xml:space="preserve">describing </w:t>
      </w:r>
      <w:r w:rsidRPr="008849AF">
        <w:rPr>
          <w:rFonts w:asciiTheme="minorHAnsi" w:hAnsiTheme="minorHAnsi" w:cstheme="minorHAnsi"/>
          <w:sz w:val="22"/>
          <w:szCs w:val="22"/>
        </w:rPr>
        <w:t xml:space="preserve">when and where they are being sent. </w:t>
      </w:r>
      <w:r w:rsidR="00204B15">
        <w:rPr>
          <w:rFonts w:asciiTheme="minorHAnsi" w:hAnsiTheme="minorHAnsi" w:cstheme="minorHAnsi"/>
          <w:sz w:val="22"/>
          <w:szCs w:val="22"/>
        </w:rPr>
        <w:t>The transferring facility will e</w:t>
      </w:r>
      <w:r w:rsidRPr="008849AF">
        <w:rPr>
          <w:rFonts w:asciiTheme="minorHAnsi" w:hAnsiTheme="minorHAnsi" w:cstheme="minorHAnsi"/>
          <w:sz w:val="22"/>
          <w:szCs w:val="22"/>
        </w:rPr>
        <w:t xml:space="preserve">nsure the receiving facility is </w:t>
      </w:r>
      <w:r w:rsidR="00204B15" w:rsidRPr="008849AF">
        <w:rPr>
          <w:rFonts w:asciiTheme="minorHAnsi" w:hAnsiTheme="minorHAnsi" w:cstheme="minorHAnsi"/>
          <w:sz w:val="22"/>
          <w:szCs w:val="22"/>
        </w:rPr>
        <w:t>provided with</w:t>
      </w:r>
      <w:r w:rsidRPr="008849AF">
        <w:rPr>
          <w:rFonts w:asciiTheme="minorHAnsi" w:hAnsiTheme="minorHAnsi" w:cstheme="minorHAnsi"/>
          <w:sz w:val="22"/>
          <w:szCs w:val="22"/>
        </w:rPr>
        <w:t xml:space="preserve"> the appropriate information and </w:t>
      </w:r>
      <w:r w:rsidR="005F5F8C" w:rsidRPr="008849AF">
        <w:rPr>
          <w:rFonts w:asciiTheme="minorHAnsi" w:hAnsiTheme="minorHAnsi" w:cstheme="minorHAnsi"/>
          <w:sz w:val="22"/>
          <w:szCs w:val="22"/>
        </w:rPr>
        <w:t>a unique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identifier.</w:t>
      </w:r>
    </w:p>
    <w:p w14:paraId="36CEABAA" w14:textId="4A548B92"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Upon receipt of a transferred patient, intake the patient as you would above. If a profile has already been created </w:t>
      </w:r>
      <w:r w:rsidR="00A40176" w:rsidRPr="008849AF">
        <w:rPr>
          <w:rFonts w:asciiTheme="minorHAnsi" w:hAnsiTheme="minorHAnsi" w:cstheme="minorHAnsi"/>
          <w:sz w:val="22"/>
          <w:szCs w:val="22"/>
        </w:rPr>
        <w:t>in the MNTrac</w:t>
      </w:r>
      <w:r w:rsidRPr="008849AF">
        <w:rPr>
          <w:rFonts w:asciiTheme="minorHAnsi" w:hAnsiTheme="minorHAnsi" w:cstheme="minorHAnsi"/>
          <w:sz w:val="22"/>
          <w:szCs w:val="22"/>
        </w:rPr>
        <w:t xml:space="preserve"> patient tracking database</w:t>
      </w:r>
      <w:r w:rsidR="00695550" w:rsidRPr="008849AF">
        <w:rPr>
          <w:rFonts w:asciiTheme="minorHAnsi" w:hAnsiTheme="minorHAnsi" w:cstheme="minorHAnsi"/>
          <w:sz w:val="22"/>
          <w:szCs w:val="22"/>
        </w:rPr>
        <w:t>,</w:t>
      </w:r>
      <w:r w:rsidRPr="008849AF">
        <w:rPr>
          <w:rFonts w:asciiTheme="minorHAnsi" w:hAnsiTheme="minorHAnsi" w:cstheme="minorHAnsi"/>
          <w:sz w:val="22"/>
          <w:szCs w:val="22"/>
        </w:rPr>
        <w:t xml:space="preserve"> update that information with all relevant information. </w:t>
      </w:r>
      <w:r w:rsidR="00A40176" w:rsidRPr="008849AF">
        <w:rPr>
          <w:rFonts w:asciiTheme="minorHAnsi" w:hAnsiTheme="minorHAnsi" w:cstheme="minorHAnsi"/>
          <w:sz w:val="22"/>
          <w:szCs w:val="22"/>
        </w:rPr>
        <w:t xml:space="preserve">Coalition staff will invite </w:t>
      </w:r>
      <w:r w:rsidR="00A04386" w:rsidRPr="008849AF">
        <w:rPr>
          <w:rFonts w:asciiTheme="minorHAnsi" w:hAnsiTheme="minorHAnsi" w:cstheme="minorHAnsi"/>
          <w:sz w:val="22"/>
          <w:szCs w:val="22"/>
        </w:rPr>
        <w:t>receiving facilities to the Patient Tracking event within MNTrac as necessary.</w:t>
      </w:r>
    </w:p>
    <w:p w14:paraId="319C5DD8" w14:textId="77777777" w:rsidR="00F27BC4"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If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being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discharged,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ensure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that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their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file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profile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are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updated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appropriately.</w:t>
      </w:r>
    </w:p>
    <w:p w14:paraId="0F1B8AE4" w14:textId="77777777" w:rsidR="00BF73AC" w:rsidRPr="008849AF" w:rsidRDefault="00F27BC4" w:rsidP="008849AF">
      <w:pPr>
        <w:pStyle w:val="BodyText"/>
        <w:numPr>
          <w:ilvl w:val="0"/>
          <w:numId w:val="20"/>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Regional patient tracking will end when all patients have been </w:t>
      </w:r>
      <w:r w:rsidR="00A04386" w:rsidRPr="008849AF">
        <w:rPr>
          <w:rFonts w:asciiTheme="minorHAnsi" w:hAnsiTheme="minorHAnsi" w:cstheme="minorHAnsi"/>
          <w:sz w:val="22"/>
          <w:szCs w:val="22"/>
        </w:rPr>
        <w:t xml:space="preserve">accounted for and are receiving </w:t>
      </w:r>
      <w:r w:rsidR="003F123E" w:rsidRPr="008849AF">
        <w:rPr>
          <w:rFonts w:asciiTheme="minorHAnsi" w:hAnsiTheme="minorHAnsi" w:cstheme="minorHAnsi"/>
          <w:sz w:val="22"/>
          <w:szCs w:val="22"/>
        </w:rPr>
        <w:t xml:space="preserve">care or are discharged to home. </w:t>
      </w:r>
    </w:p>
    <w:p w14:paraId="09978952" w14:textId="40943942" w:rsidR="00B82CD2" w:rsidRPr="008849AF" w:rsidRDefault="00BF73AC" w:rsidP="008849AF">
      <w:pPr>
        <w:pStyle w:val="BodyText"/>
        <w:spacing w:line="276" w:lineRule="auto"/>
        <w:rPr>
          <w:rFonts w:asciiTheme="minorHAnsi" w:hAnsiTheme="minorHAnsi" w:cstheme="minorHAnsi"/>
          <w:i/>
          <w:sz w:val="22"/>
          <w:szCs w:val="22"/>
        </w:rPr>
      </w:pPr>
      <w:r w:rsidRPr="008849AF">
        <w:rPr>
          <w:rFonts w:asciiTheme="minorHAnsi" w:hAnsiTheme="minorHAnsi" w:cstheme="minorHAnsi"/>
          <w:i/>
          <w:sz w:val="22"/>
          <w:szCs w:val="22"/>
        </w:rPr>
        <w:t xml:space="preserve">See </w:t>
      </w:r>
      <w:r w:rsidR="00B82CD2" w:rsidRPr="008849AF">
        <w:rPr>
          <w:rFonts w:asciiTheme="minorHAnsi" w:hAnsiTheme="minorHAnsi" w:cstheme="minorHAnsi"/>
          <w:i/>
          <w:sz w:val="22"/>
          <w:szCs w:val="22"/>
        </w:rPr>
        <w:t>Appendix 3.5.</w:t>
      </w:r>
      <w:r w:rsidR="00EF23BA" w:rsidRPr="008849AF">
        <w:rPr>
          <w:rFonts w:asciiTheme="minorHAnsi" w:hAnsiTheme="minorHAnsi" w:cstheme="minorHAnsi"/>
          <w:i/>
          <w:sz w:val="22"/>
          <w:szCs w:val="22"/>
        </w:rPr>
        <w:t>2</w:t>
      </w:r>
      <w:r w:rsidR="00B82CD2" w:rsidRPr="008849AF">
        <w:rPr>
          <w:rFonts w:asciiTheme="minorHAnsi" w:hAnsiTheme="minorHAnsi" w:cstheme="minorHAnsi"/>
          <w:i/>
          <w:sz w:val="22"/>
          <w:szCs w:val="22"/>
        </w:rPr>
        <w:t>.</w:t>
      </w:r>
      <w:r w:rsidR="001057BE">
        <w:rPr>
          <w:rFonts w:asciiTheme="minorHAnsi" w:hAnsiTheme="minorHAnsi" w:cstheme="minorHAnsi"/>
          <w:i/>
          <w:sz w:val="22"/>
          <w:szCs w:val="22"/>
        </w:rPr>
        <w:t>1</w:t>
      </w:r>
      <w:r w:rsidR="00B82CD2" w:rsidRPr="008849AF">
        <w:rPr>
          <w:rFonts w:asciiTheme="minorHAnsi" w:hAnsiTheme="minorHAnsi" w:cstheme="minorHAnsi"/>
          <w:i/>
          <w:sz w:val="22"/>
          <w:szCs w:val="22"/>
        </w:rPr>
        <w:t xml:space="preserve"> Master Patient tracking form instructions</w:t>
      </w:r>
      <w:r w:rsidR="00204B15">
        <w:rPr>
          <w:rFonts w:asciiTheme="minorHAnsi" w:hAnsiTheme="minorHAnsi" w:cstheme="minorHAnsi"/>
          <w:i/>
          <w:sz w:val="22"/>
          <w:szCs w:val="22"/>
        </w:rPr>
        <w:t>.</w:t>
      </w:r>
    </w:p>
    <w:p w14:paraId="5CE97134" w14:textId="2C0C1F13" w:rsidR="00F27BC4" w:rsidRPr="008849AF" w:rsidRDefault="00B82CD2" w:rsidP="001057BE">
      <w:pPr>
        <w:pStyle w:val="BodyText"/>
        <w:spacing w:line="276" w:lineRule="auto"/>
        <w:rPr>
          <w:rFonts w:asciiTheme="minorHAnsi" w:hAnsiTheme="minorHAnsi" w:cstheme="minorHAnsi"/>
          <w:sz w:val="22"/>
          <w:szCs w:val="22"/>
        </w:rPr>
      </w:pPr>
      <w:r w:rsidRPr="008849AF">
        <w:rPr>
          <w:rFonts w:asciiTheme="minorHAnsi" w:hAnsiTheme="minorHAnsi" w:cstheme="minorHAnsi"/>
          <w:i/>
          <w:sz w:val="22"/>
          <w:szCs w:val="22"/>
        </w:rPr>
        <w:t>See Appendix 3.5.</w:t>
      </w:r>
      <w:r w:rsidR="00EF23BA" w:rsidRPr="008849AF">
        <w:rPr>
          <w:rFonts w:asciiTheme="minorHAnsi" w:hAnsiTheme="minorHAnsi" w:cstheme="minorHAnsi"/>
          <w:i/>
          <w:sz w:val="22"/>
          <w:szCs w:val="22"/>
        </w:rPr>
        <w:t>2</w:t>
      </w:r>
      <w:r w:rsidRPr="008849AF">
        <w:rPr>
          <w:rFonts w:asciiTheme="minorHAnsi" w:hAnsiTheme="minorHAnsi" w:cstheme="minorHAnsi"/>
          <w:i/>
          <w:sz w:val="22"/>
          <w:szCs w:val="22"/>
        </w:rPr>
        <w:t>.</w:t>
      </w:r>
      <w:r w:rsidR="001057BE">
        <w:rPr>
          <w:rFonts w:asciiTheme="minorHAnsi" w:hAnsiTheme="minorHAnsi" w:cstheme="minorHAnsi"/>
          <w:i/>
          <w:sz w:val="22"/>
          <w:szCs w:val="22"/>
        </w:rPr>
        <w:t>2</w:t>
      </w:r>
      <w:r w:rsidRPr="008849AF">
        <w:rPr>
          <w:rFonts w:asciiTheme="minorHAnsi" w:hAnsiTheme="minorHAnsi" w:cstheme="minorHAnsi"/>
          <w:i/>
          <w:sz w:val="22"/>
          <w:szCs w:val="22"/>
        </w:rPr>
        <w:t xml:space="preserve"> </w:t>
      </w:r>
      <w:r w:rsidR="00290509" w:rsidRPr="008849AF">
        <w:rPr>
          <w:rFonts w:asciiTheme="minorHAnsi" w:hAnsiTheme="minorHAnsi" w:cstheme="minorHAnsi"/>
          <w:i/>
          <w:sz w:val="22"/>
          <w:szCs w:val="22"/>
        </w:rPr>
        <w:t xml:space="preserve">Regional HICS 254 </w:t>
      </w:r>
      <w:r w:rsidRPr="008849AF">
        <w:rPr>
          <w:rFonts w:asciiTheme="minorHAnsi" w:hAnsiTheme="minorHAnsi" w:cstheme="minorHAnsi"/>
          <w:i/>
          <w:sz w:val="22"/>
          <w:szCs w:val="22"/>
        </w:rPr>
        <w:t>MNTrac Master Patient tracking form</w:t>
      </w:r>
      <w:r w:rsidR="00204B15">
        <w:rPr>
          <w:rFonts w:asciiTheme="minorHAnsi" w:hAnsiTheme="minorHAnsi" w:cstheme="minorHAnsi"/>
          <w:i/>
          <w:sz w:val="22"/>
          <w:szCs w:val="22"/>
        </w:rPr>
        <w:t>.</w:t>
      </w:r>
      <w:r w:rsidR="000C2FCF" w:rsidRPr="008849AF">
        <w:rPr>
          <w:rFonts w:asciiTheme="minorHAnsi" w:hAnsiTheme="minorHAnsi" w:cstheme="minorHAnsi"/>
          <w:sz w:val="22"/>
          <w:szCs w:val="22"/>
        </w:rPr>
        <w:br/>
      </w:r>
    </w:p>
    <w:p w14:paraId="1DB4193A" w14:textId="2C65D7A4" w:rsidR="00F27BC4" w:rsidRPr="008849AF" w:rsidRDefault="00F27BC4" w:rsidP="008849AF">
      <w:pPr>
        <w:pStyle w:val="Heading2"/>
        <w:spacing w:line="276" w:lineRule="auto"/>
        <w:rPr>
          <w:rFonts w:asciiTheme="minorHAnsi" w:hAnsiTheme="minorHAnsi" w:cstheme="minorHAnsi"/>
          <w:bCs/>
          <w:sz w:val="22"/>
          <w:szCs w:val="22"/>
        </w:rPr>
      </w:pPr>
      <w:bookmarkStart w:id="80" w:name="E._Distribution_of_Patient_Tracking_Info"/>
      <w:bookmarkStart w:id="81" w:name="_bookmark18"/>
      <w:bookmarkStart w:id="82" w:name="_Toc517205015"/>
      <w:bookmarkStart w:id="83" w:name="_Toc517205036"/>
      <w:bookmarkStart w:id="84" w:name="_Toc138027685"/>
      <w:bookmarkEnd w:id="80"/>
      <w:bookmarkEnd w:id="81"/>
      <w:r w:rsidRPr="008849AF">
        <w:rPr>
          <w:rFonts w:asciiTheme="minorHAnsi" w:hAnsiTheme="minorHAnsi" w:cstheme="minorHAnsi"/>
          <w:sz w:val="22"/>
          <w:szCs w:val="22"/>
        </w:rPr>
        <w:lastRenderedPageBreak/>
        <w:t>Distribution of Patient Tracking</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Information</w:t>
      </w:r>
      <w:bookmarkEnd w:id="82"/>
      <w:bookmarkEnd w:id="83"/>
      <w:bookmarkEnd w:id="84"/>
    </w:p>
    <w:p w14:paraId="7F201E81" w14:textId="77777777" w:rsidR="00F61ED2"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During a response, patient tracking information will be needed by multiple agencies to support a variety of activities. These may include providing patient care, patient/victim identification, family reunification efforts, resource tracking, public information, and/or criminal/legal investigations. The following table reflects primary entities that may need patient tracking information and examples of the potential purposes for which it will be needed. The </w:t>
      </w:r>
      <w:r w:rsidR="001E25B2" w:rsidRPr="008849AF">
        <w:rPr>
          <w:rFonts w:asciiTheme="minorHAnsi" w:hAnsiTheme="minorHAnsi" w:cstheme="minorHAnsi"/>
          <w:sz w:val="22"/>
          <w:szCs w:val="22"/>
        </w:rPr>
        <w:t>WCMHPC</w:t>
      </w:r>
      <w:r w:rsidRPr="008849AF">
        <w:rPr>
          <w:rFonts w:asciiTheme="minorHAnsi" w:hAnsiTheme="minorHAnsi" w:cstheme="minorHAnsi"/>
          <w:sz w:val="22"/>
          <w:szCs w:val="22"/>
        </w:rPr>
        <w:t xml:space="preserve"> will coordinate with </w:t>
      </w:r>
      <w:r w:rsidR="001E25B2" w:rsidRPr="008849AF">
        <w:rPr>
          <w:rFonts w:asciiTheme="minorHAnsi" w:hAnsiTheme="minorHAnsi" w:cstheme="minorHAnsi"/>
          <w:sz w:val="22"/>
          <w:szCs w:val="22"/>
        </w:rPr>
        <w:t xml:space="preserve">partner agencies </w:t>
      </w:r>
      <w:r w:rsidRPr="008849AF">
        <w:rPr>
          <w:rFonts w:asciiTheme="minorHAnsi" w:hAnsiTheme="minorHAnsi" w:cstheme="minorHAnsi"/>
          <w:sz w:val="22"/>
          <w:szCs w:val="22"/>
        </w:rPr>
        <w:t>to develop and deliver accurate and timely information on patient tracking. The stakeholders listed below may need and receive detailed patient tracking information (including identifying</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all</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other</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stakeholders</w:t>
      </w:r>
      <w:r w:rsidRPr="008849AF">
        <w:rPr>
          <w:rFonts w:asciiTheme="minorHAnsi" w:hAnsiTheme="minorHAnsi" w:cstheme="minorHAnsi"/>
          <w:spacing w:val="-7"/>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only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receive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summary</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reports.</w:t>
      </w:r>
    </w:p>
    <w:p w14:paraId="297C5BED" w14:textId="77777777" w:rsidR="00F61ED2" w:rsidRDefault="00F61ED2" w:rsidP="008849AF">
      <w:pPr>
        <w:pStyle w:val="BodyText"/>
        <w:spacing w:line="276" w:lineRule="auto"/>
        <w:rPr>
          <w:rFonts w:asciiTheme="minorHAnsi" w:hAnsiTheme="minorHAnsi" w:cstheme="minorHAnsi"/>
          <w:sz w:val="22"/>
          <w:szCs w:val="22"/>
        </w:rPr>
      </w:pPr>
    </w:p>
    <w:p w14:paraId="31035DAC" w14:textId="6D9D22A7" w:rsidR="000D7D5D" w:rsidRDefault="000D7D5D" w:rsidP="000D7D5D">
      <w:pPr>
        <w:pStyle w:val="Heading6"/>
        <w:ind w:left="0"/>
      </w:pPr>
      <w:bookmarkStart w:id="85" w:name="_Toc138027686"/>
      <w:r>
        <w:t>Health Insurance Portability and Accountability Act (HIPAA)</w:t>
      </w:r>
      <w:bookmarkEnd w:id="85"/>
    </w:p>
    <w:p w14:paraId="132C2623" w14:textId="786351EA" w:rsidR="00F27BC4" w:rsidRPr="008849AF" w:rsidRDefault="00F61ED2" w:rsidP="008849AF">
      <w:pPr>
        <w:pStyle w:val="BodyText"/>
        <w:spacing w:line="276" w:lineRule="auto"/>
        <w:rPr>
          <w:rFonts w:asciiTheme="minorHAnsi" w:hAnsiTheme="minorHAnsi" w:cstheme="minorHAnsi"/>
          <w:b/>
          <w:sz w:val="22"/>
          <w:szCs w:val="22"/>
        </w:rPr>
      </w:pPr>
      <w:r>
        <w:rPr>
          <w:rFonts w:asciiTheme="minorHAnsi" w:hAnsiTheme="minorHAnsi" w:cstheme="minorHAnsi"/>
          <w:sz w:val="22"/>
          <w:szCs w:val="22"/>
        </w:rPr>
        <w:t xml:space="preserve">Health Insurance Portability and Accountability Act (HIPAA) Privacy Rule </w:t>
      </w:r>
      <w:r w:rsidRPr="00F61ED2">
        <w:rPr>
          <w:rFonts w:asciiTheme="minorHAnsi" w:hAnsiTheme="minorHAnsi" w:cstheme="minorHAnsi"/>
          <w:sz w:val="22"/>
          <w:szCs w:val="22"/>
        </w:rPr>
        <w:t>45 CFR 164.510(b)(1)(ii)</w:t>
      </w:r>
      <w:r>
        <w:rPr>
          <w:rFonts w:asciiTheme="minorHAnsi" w:hAnsiTheme="minorHAnsi" w:cstheme="minorHAnsi"/>
          <w:sz w:val="22"/>
          <w:szCs w:val="22"/>
        </w:rPr>
        <w:t xml:space="preserve"> allows for disclosure of patient information during emergent situations in certain situations.  According to the United States Department of Health and Human Services t</w:t>
      </w:r>
      <w:r w:rsidRPr="00F61ED2">
        <w:rPr>
          <w:rFonts w:asciiTheme="minorHAnsi" w:hAnsiTheme="minorHAnsi" w:cstheme="minorHAnsi"/>
          <w:sz w:val="22"/>
          <w:szCs w:val="22"/>
        </w:rPr>
        <w:t>he HIPAA Privacy Rule permits a covered doctor or hospital to disclose protected health information to a person or entity that will assist in notifying a patient’s family member of the patient’s location, general condition, or death.</w:t>
      </w:r>
      <w:r>
        <w:rPr>
          <w:rFonts w:asciiTheme="minorHAnsi" w:hAnsiTheme="minorHAnsi" w:cstheme="minorHAnsi"/>
          <w:sz w:val="22"/>
          <w:szCs w:val="22"/>
        </w:rPr>
        <w:t xml:space="preserve"> </w:t>
      </w:r>
      <w:hyperlink r:id="rId10" w:history="1">
        <w:r w:rsidRPr="00F61ED2">
          <w:rPr>
            <w:rStyle w:val="Hyperlink"/>
            <w:rFonts w:asciiTheme="minorHAnsi" w:hAnsiTheme="minorHAnsi" w:cstheme="minorHAnsi"/>
            <w:sz w:val="22"/>
            <w:szCs w:val="22"/>
          </w:rPr>
          <w:t>US DHHS HIPAA Privacy Rule statement</w:t>
        </w:r>
      </w:hyperlink>
      <w:r w:rsidR="00573074" w:rsidRPr="008849AF">
        <w:rPr>
          <w:rFonts w:asciiTheme="minorHAnsi" w:hAnsiTheme="minorHAnsi" w:cstheme="minorHAnsi"/>
          <w:sz w:val="22"/>
          <w:szCs w:val="22"/>
        </w:rPr>
        <w:br/>
      </w:r>
      <w:r w:rsidR="00573074" w:rsidRPr="008849AF">
        <w:rPr>
          <w:rFonts w:asciiTheme="minorHAnsi" w:hAnsiTheme="minorHAnsi" w:cstheme="minorHAnsi"/>
          <w:sz w:val="22"/>
          <w:szCs w:val="22"/>
        </w:rPr>
        <w:br/>
      </w:r>
      <w:r w:rsidR="00F27BC4" w:rsidRPr="008849AF">
        <w:rPr>
          <w:rFonts w:asciiTheme="minorHAnsi" w:hAnsiTheme="minorHAnsi" w:cstheme="minorHAnsi"/>
          <w:b/>
          <w:sz w:val="22"/>
          <w:szCs w:val="22"/>
        </w:rPr>
        <w:t xml:space="preserve">Table </w:t>
      </w:r>
      <w:r w:rsidR="004C6A13" w:rsidRPr="008849AF">
        <w:rPr>
          <w:rFonts w:asciiTheme="minorHAnsi" w:hAnsiTheme="minorHAnsi" w:cstheme="minorHAnsi"/>
          <w:b/>
          <w:sz w:val="22"/>
          <w:szCs w:val="22"/>
        </w:rPr>
        <w:t>1</w:t>
      </w:r>
      <w:r w:rsidR="00F27BC4" w:rsidRPr="008849AF">
        <w:rPr>
          <w:rFonts w:asciiTheme="minorHAnsi" w:hAnsiTheme="minorHAnsi" w:cstheme="minorHAnsi"/>
          <w:b/>
          <w:sz w:val="22"/>
          <w:szCs w:val="22"/>
        </w:rPr>
        <w:t>: Stakeholders and Roles/Responsibilities in the Distribution of Patient</w:t>
      </w:r>
      <w:r w:rsidR="00F27BC4" w:rsidRPr="008849AF">
        <w:rPr>
          <w:rFonts w:asciiTheme="minorHAnsi" w:hAnsiTheme="minorHAnsi" w:cstheme="minorHAnsi"/>
          <w:b/>
          <w:spacing w:val="-42"/>
          <w:sz w:val="22"/>
          <w:szCs w:val="22"/>
        </w:rPr>
        <w:t xml:space="preserve"> </w:t>
      </w:r>
      <w:r w:rsidR="00F27BC4" w:rsidRPr="008849AF">
        <w:rPr>
          <w:rFonts w:asciiTheme="minorHAnsi" w:hAnsiTheme="minorHAnsi" w:cstheme="minorHAnsi"/>
          <w:b/>
          <w:sz w:val="22"/>
          <w:szCs w:val="22"/>
        </w:rPr>
        <w:t>Tracking Information</w:t>
      </w:r>
    </w:p>
    <w:p w14:paraId="3022FF5D" w14:textId="77777777" w:rsidR="00062C06" w:rsidRPr="008849AF" w:rsidRDefault="00062C06" w:rsidP="008849AF">
      <w:pPr>
        <w:pStyle w:val="TableParagraph"/>
        <w:spacing w:line="276" w:lineRule="auto"/>
        <w:rPr>
          <w:rFonts w:cstheme="minorHAnsi"/>
          <w:b/>
        </w:rPr>
      </w:pPr>
    </w:p>
    <w:tbl>
      <w:tblPr>
        <w:tblW w:w="10980" w:type="dxa"/>
        <w:tblInd w:w="-455" w:type="dxa"/>
        <w:tblLayout w:type="fixed"/>
        <w:tblCellMar>
          <w:left w:w="0" w:type="dxa"/>
          <w:right w:w="0" w:type="dxa"/>
        </w:tblCellMar>
        <w:tblLook w:val="01E0" w:firstRow="1" w:lastRow="1" w:firstColumn="1" w:lastColumn="1" w:noHBand="0" w:noVBand="0"/>
      </w:tblPr>
      <w:tblGrid>
        <w:gridCol w:w="2610"/>
        <w:gridCol w:w="8370"/>
      </w:tblGrid>
      <w:tr w:rsidR="00F27BC4" w:rsidRPr="008849AF" w14:paraId="11AC8D85" w14:textId="77777777" w:rsidTr="00B84881">
        <w:trPr>
          <w:trHeight w:hRule="exact" w:val="523"/>
        </w:trPr>
        <w:tc>
          <w:tcPr>
            <w:tcW w:w="2610" w:type="dxa"/>
            <w:tcBorders>
              <w:top w:val="single" w:sz="4" w:space="0" w:color="000000"/>
              <w:left w:val="single" w:sz="4" w:space="0" w:color="000000"/>
              <w:bottom w:val="single" w:sz="4" w:space="0" w:color="000000"/>
              <w:right w:val="single" w:sz="4" w:space="0" w:color="000000"/>
            </w:tcBorders>
            <w:shd w:val="clear" w:color="auto" w:fill="AA610D" w:themeFill="accent1" w:themeFillShade="BF"/>
          </w:tcPr>
          <w:p w14:paraId="1C818F5A" w14:textId="77777777" w:rsidR="00F27BC4" w:rsidRPr="008849AF" w:rsidRDefault="00F27BC4" w:rsidP="008849AF">
            <w:pPr>
              <w:pStyle w:val="TableParagraph"/>
              <w:spacing w:before="132" w:line="276" w:lineRule="auto"/>
              <w:ind w:left="722"/>
              <w:rPr>
                <w:rFonts w:eastAsia="Garamond" w:cstheme="minorHAnsi"/>
              </w:rPr>
            </w:pPr>
            <w:r w:rsidRPr="008849AF">
              <w:rPr>
                <w:rFonts w:cstheme="minorHAnsi"/>
                <w:b/>
                <w:color w:val="FFFFFF" w:themeColor="background1"/>
              </w:rPr>
              <w:t>Stakeholders</w:t>
            </w:r>
          </w:p>
        </w:tc>
        <w:tc>
          <w:tcPr>
            <w:tcW w:w="8370" w:type="dxa"/>
            <w:tcBorders>
              <w:top w:val="single" w:sz="4" w:space="0" w:color="000000"/>
              <w:left w:val="single" w:sz="4" w:space="0" w:color="000000"/>
              <w:bottom w:val="single" w:sz="4" w:space="0" w:color="000000"/>
              <w:right w:val="single" w:sz="4" w:space="0" w:color="000000"/>
            </w:tcBorders>
            <w:shd w:val="clear" w:color="auto" w:fill="AA610D" w:themeFill="accent1" w:themeFillShade="BF"/>
          </w:tcPr>
          <w:p w14:paraId="31652E43" w14:textId="77777777" w:rsidR="00F27BC4" w:rsidRPr="008849AF" w:rsidRDefault="00F27BC4" w:rsidP="001057BE">
            <w:pPr>
              <w:pStyle w:val="TableParagraph"/>
              <w:spacing w:before="132" w:line="276" w:lineRule="auto"/>
              <w:rPr>
                <w:rFonts w:eastAsia="Garamond" w:cstheme="minorHAnsi"/>
                <w:b/>
              </w:rPr>
            </w:pPr>
            <w:r w:rsidRPr="008849AF">
              <w:rPr>
                <w:rFonts w:cstheme="minorHAnsi"/>
                <w:b/>
                <w:color w:val="FFFFFF" w:themeColor="background1"/>
              </w:rPr>
              <w:t>Purpose</w:t>
            </w:r>
          </w:p>
        </w:tc>
      </w:tr>
      <w:tr w:rsidR="00F27BC4" w:rsidRPr="008849AF" w14:paraId="3960861F" w14:textId="77777777" w:rsidTr="001057BE">
        <w:trPr>
          <w:trHeight w:hRule="exact" w:val="2620"/>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15893C3C" w14:textId="77777777" w:rsidR="00F27BC4" w:rsidRPr="008849AF" w:rsidRDefault="00F27BC4" w:rsidP="008849AF">
            <w:pPr>
              <w:pStyle w:val="TableParagraph"/>
              <w:spacing w:before="2" w:line="276" w:lineRule="auto"/>
              <w:jc w:val="center"/>
              <w:rPr>
                <w:rFonts w:eastAsia="Garamond" w:cstheme="minorHAnsi"/>
                <w:b/>
                <w:bCs/>
              </w:rPr>
            </w:pPr>
          </w:p>
          <w:p w14:paraId="4CD882E4" w14:textId="60DAD4E2" w:rsidR="00F27BC4" w:rsidRPr="008849AF" w:rsidRDefault="00F27BC4" w:rsidP="008849AF">
            <w:pPr>
              <w:pStyle w:val="TableParagraph"/>
              <w:spacing w:line="276" w:lineRule="auto"/>
              <w:ind w:left="103" w:right="184"/>
              <w:rPr>
                <w:rFonts w:eastAsia="Garamond" w:cstheme="minorHAnsi"/>
              </w:rPr>
            </w:pPr>
            <w:r w:rsidRPr="008849AF">
              <w:rPr>
                <w:rFonts w:cstheme="minorHAnsi"/>
              </w:rPr>
              <w:t xml:space="preserve">Hospitals/ other </w:t>
            </w:r>
            <w:r w:rsidR="008C7F97" w:rsidRPr="008849AF">
              <w:rPr>
                <w:rFonts w:cstheme="minorHAnsi"/>
              </w:rPr>
              <w:t>health care</w:t>
            </w:r>
            <w:r w:rsidRPr="008849AF">
              <w:rPr>
                <w:rFonts w:cstheme="minorHAnsi"/>
              </w:rPr>
              <w:t xml:space="preserve"> organizations/ACFs</w:t>
            </w:r>
          </w:p>
        </w:tc>
        <w:tc>
          <w:tcPr>
            <w:tcW w:w="8370" w:type="dxa"/>
            <w:tcBorders>
              <w:top w:val="single" w:sz="4" w:space="0" w:color="000000"/>
              <w:left w:val="single" w:sz="4" w:space="0" w:color="000000"/>
              <w:bottom w:val="single" w:sz="4" w:space="0" w:color="000000"/>
              <w:right w:val="single" w:sz="4" w:space="0" w:color="000000"/>
            </w:tcBorders>
          </w:tcPr>
          <w:p w14:paraId="29224E67" w14:textId="36ED7C9D" w:rsidR="00F27BC4" w:rsidRPr="008849AF" w:rsidRDefault="00F27BC4" w:rsidP="008849AF">
            <w:pPr>
              <w:pStyle w:val="TableParagraph"/>
              <w:numPr>
                <w:ilvl w:val="0"/>
                <w:numId w:val="10"/>
              </w:numPr>
              <w:tabs>
                <w:tab w:val="left" w:pos="536"/>
              </w:tabs>
              <w:spacing w:before="58" w:line="276" w:lineRule="auto"/>
              <w:rPr>
                <w:rFonts w:eastAsia="Garamond" w:cstheme="minorHAnsi"/>
              </w:rPr>
            </w:pPr>
            <w:r w:rsidRPr="008849AF">
              <w:rPr>
                <w:rFonts w:cstheme="minorHAnsi"/>
              </w:rPr>
              <w:t>Document involvement in the</w:t>
            </w:r>
            <w:r w:rsidRPr="008849AF">
              <w:rPr>
                <w:rFonts w:cstheme="minorHAnsi"/>
                <w:spacing w:val="-12"/>
              </w:rPr>
              <w:t xml:space="preserve"> </w:t>
            </w:r>
            <w:r w:rsidRPr="008849AF">
              <w:rPr>
                <w:rFonts w:cstheme="minorHAnsi"/>
              </w:rPr>
              <w:t>incident</w:t>
            </w:r>
            <w:r w:rsidR="001057BE">
              <w:rPr>
                <w:rFonts w:cstheme="minorHAnsi"/>
              </w:rPr>
              <w:t>.</w:t>
            </w:r>
          </w:p>
          <w:p w14:paraId="24269CA3" w14:textId="37D30ED9" w:rsidR="00F27BC4" w:rsidRPr="008849AF" w:rsidRDefault="00F27BC4" w:rsidP="008849AF">
            <w:pPr>
              <w:pStyle w:val="TableParagraph"/>
              <w:numPr>
                <w:ilvl w:val="0"/>
                <w:numId w:val="10"/>
              </w:numPr>
              <w:tabs>
                <w:tab w:val="left" w:pos="536"/>
              </w:tabs>
              <w:spacing w:line="276" w:lineRule="auto"/>
              <w:rPr>
                <w:rFonts w:eastAsia="Garamond" w:cstheme="minorHAnsi"/>
              </w:rPr>
            </w:pPr>
            <w:r w:rsidRPr="008849AF">
              <w:rPr>
                <w:rFonts w:cstheme="minorHAnsi"/>
              </w:rPr>
              <w:t>Maintain situational</w:t>
            </w:r>
            <w:r w:rsidRPr="008849AF">
              <w:rPr>
                <w:rFonts w:cstheme="minorHAnsi"/>
                <w:spacing w:val="-15"/>
              </w:rPr>
              <w:t xml:space="preserve"> </w:t>
            </w:r>
            <w:r w:rsidRPr="008849AF">
              <w:rPr>
                <w:rFonts w:cstheme="minorHAnsi"/>
              </w:rPr>
              <w:t>awareness</w:t>
            </w:r>
            <w:r w:rsidR="001057BE">
              <w:rPr>
                <w:rFonts w:cstheme="minorHAnsi"/>
              </w:rPr>
              <w:t>.</w:t>
            </w:r>
          </w:p>
          <w:p w14:paraId="7853DD2C" w14:textId="4FD26E72" w:rsidR="00F27BC4" w:rsidRPr="008849AF" w:rsidRDefault="00F27BC4" w:rsidP="008849AF">
            <w:pPr>
              <w:pStyle w:val="TableParagraph"/>
              <w:numPr>
                <w:ilvl w:val="0"/>
                <w:numId w:val="10"/>
              </w:numPr>
              <w:tabs>
                <w:tab w:val="left" w:pos="536"/>
              </w:tabs>
              <w:spacing w:line="276" w:lineRule="auto"/>
              <w:rPr>
                <w:rFonts w:eastAsia="Garamond" w:cstheme="minorHAnsi"/>
              </w:rPr>
            </w:pPr>
            <w:r w:rsidRPr="008849AF">
              <w:rPr>
                <w:rFonts w:cstheme="minorHAnsi"/>
              </w:rPr>
              <w:t>Document and ensure continuity of patient</w:t>
            </w:r>
            <w:r w:rsidRPr="008849AF">
              <w:rPr>
                <w:rFonts w:cstheme="minorHAnsi"/>
                <w:spacing w:val="-17"/>
              </w:rPr>
              <w:t xml:space="preserve"> </w:t>
            </w:r>
            <w:r w:rsidRPr="008849AF">
              <w:rPr>
                <w:rFonts w:cstheme="minorHAnsi"/>
              </w:rPr>
              <w:t>care</w:t>
            </w:r>
            <w:r w:rsidR="001057BE">
              <w:rPr>
                <w:rFonts w:cstheme="minorHAnsi"/>
              </w:rPr>
              <w:t>.</w:t>
            </w:r>
          </w:p>
          <w:p w14:paraId="4458D785" w14:textId="56E3FC54" w:rsidR="00F27BC4" w:rsidRPr="008849AF" w:rsidRDefault="00F27BC4" w:rsidP="008849AF">
            <w:pPr>
              <w:pStyle w:val="TableParagraph"/>
              <w:numPr>
                <w:ilvl w:val="0"/>
                <w:numId w:val="10"/>
              </w:numPr>
              <w:tabs>
                <w:tab w:val="left" w:pos="535"/>
              </w:tabs>
              <w:spacing w:line="276" w:lineRule="auto"/>
              <w:ind w:left="534" w:hanging="359"/>
              <w:rPr>
                <w:rFonts w:eastAsia="Garamond" w:cstheme="minorHAnsi"/>
              </w:rPr>
            </w:pPr>
            <w:r w:rsidRPr="008849AF">
              <w:rPr>
                <w:rFonts w:cstheme="minorHAnsi"/>
              </w:rPr>
              <w:t>Identification of the</w:t>
            </w:r>
            <w:r w:rsidRPr="008849AF">
              <w:rPr>
                <w:rFonts w:cstheme="minorHAnsi"/>
                <w:spacing w:val="-12"/>
              </w:rPr>
              <w:t xml:space="preserve"> </w:t>
            </w:r>
            <w:r w:rsidRPr="008849AF">
              <w:rPr>
                <w:rFonts w:cstheme="minorHAnsi"/>
              </w:rPr>
              <w:t>patient</w:t>
            </w:r>
            <w:r w:rsidR="001057BE">
              <w:rPr>
                <w:rFonts w:cstheme="minorHAnsi"/>
              </w:rPr>
              <w:t>.</w:t>
            </w:r>
          </w:p>
          <w:p w14:paraId="1F50F0F2" w14:textId="03541875" w:rsidR="00F27BC4" w:rsidRPr="008849AF" w:rsidRDefault="00282CCA" w:rsidP="008849AF">
            <w:pPr>
              <w:pStyle w:val="TableParagraph"/>
              <w:numPr>
                <w:ilvl w:val="0"/>
                <w:numId w:val="10"/>
              </w:numPr>
              <w:tabs>
                <w:tab w:val="left" w:pos="535"/>
              </w:tabs>
              <w:spacing w:line="276" w:lineRule="auto"/>
              <w:ind w:left="534" w:hanging="359"/>
              <w:rPr>
                <w:rFonts w:eastAsia="Garamond" w:cstheme="minorHAnsi"/>
              </w:rPr>
            </w:pPr>
            <w:r w:rsidRPr="008849AF">
              <w:rPr>
                <w:rFonts w:cstheme="minorHAnsi"/>
              </w:rPr>
              <w:t>Assistance with</w:t>
            </w:r>
            <w:r w:rsidR="00F27BC4" w:rsidRPr="008849AF">
              <w:rPr>
                <w:rFonts w:cstheme="minorHAnsi"/>
              </w:rPr>
              <w:t xml:space="preserve"> family</w:t>
            </w:r>
            <w:r w:rsidR="00F27BC4" w:rsidRPr="008849AF">
              <w:rPr>
                <w:rFonts w:cstheme="minorHAnsi"/>
                <w:spacing w:val="-22"/>
              </w:rPr>
              <w:t xml:space="preserve"> </w:t>
            </w:r>
            <w:r w:rsidR="00F27BC4" w:rsidRPr="008849AF">
              <w:rPr>
                <w:rFonts w:cstheme="minorHAnsi"/>
              </w:rPr>
              <w:t>reunification</w:t>
            </w:r>
            <w:r w:rsidR="001057BE">
              <w:rPr>
                <w:rFonts w:cstheme="minorHAnsi"/>
              </w:rPr>
              <w:t>.</w:t>
            </w:r>
          </w:p>
          <w:p w14:paraId="7F382F67" w14:textId="4C3AF03C" w:rsidR="00F27BC4" w:rsidRPr="008849AF" w:rsidRDefault="00F27BC4" w:rsidP="008849AF">
            <w:pPr>
              <w:pStyle w:val="TableParagraph"/>
              <w:numPr>
                <w:ilvl w:val="0"/>
                <w:numId w:val="10"/>
              </w:numPr>
              <w:tabs>
                <w:tab w:val="left" w:pos="535"/>
              </w:tabs>
              <w:spacing w:line="276" w:lineRule="auto"/>
              <w:ind w:left="534" w:hanging="359"/>
              <w:rPr>
                <w:rFonts w:eastAsia="Garamond" w:cstheme="minorHAnsi"/>
              </w:rPr>
            </w:pPr>
            <w:r w:rsidRPr="008849AF">
              <w:rPr>
                <w:rFonts w:cstheme="minorHAnsi"/>
              </w:rPr>
              <w:t>Media/Public</w:t>
            </w:r>
            <w:r w:rsidRPr="008849AF">
              <w:rPr>
                <w:rFonts w:cstheme="minorHAnsi"/>
                <w:spacing w:val="-14"/>
              </w:rPr>
              <w:t xml:space="preserve"> </w:t>
            </w:r>
            <w:r w:rsidRPr="008849AF">
              <w:rPr>
                <w:rFonts w:cstheme="minorHAnsi"/>
              </w:rPr>
              <w:t>Information</w:t>
            </w:r>
            <w:r w:rsidR="001057BE">
              <w:rPr>
                <w:rFonts w:cstheme="minorHAnsi"/>
              </w:rPr>
              <w:t>.</w:t>
            </w:r>
          </w:p>
          <w:p w14:paraId="297F8B2A" w14:textId="0C1EFC54" w:rsidR="00F27BC4" w:rsidRPr="008849AF" w:rsidRDefault="00F27BC4" w:rsidP="008849AF">
            <w:pPr>
              <w:pStyle w:val="TableParagraph"/>
              <w:numPr>
                <w:ilvl w:val="0"/>
                <w:numId w:val="10"/>
              </w:numPr>
              <w:tabs>
                <w:tab w:val="left" w:pos="535"/>
              </w:tabs>
              <w:spacing w:line="276" w:lineRule="auto"/>
              <w:ind w:left="534"/>
              <w:rPr>
                <w:rFonts w:eastAsia="Garamond" w:cstheme="minorHAnsi"/>
              </w:rPr>
            </w:pPr>
            <w:r w:rsidRPr="008849AF">
              <w:rPr>
                <w:rFonts w:cstheme="minorHAnsi"/>
              </w:rPr>
              <w:t>Documentation to assist with financial</w:t>
            </w:r>
            <w:r w:rsidRPr="008849AF">
              <w:rPr>
                <w:rFonts w:cstheme="minorHAnsi"/>
                <w:spacing w:val="-23"/>
              </w:rPr>
              <w:t xml:space="preserve"> </w:t>
            </w:r>
            <w:r w:rsidRPr="008849AF">
              <w:rPr>
                <w:rFonts w:cstheme="minorHAnsi"/>
              </w:rPr>
              <w:t>reimbursement</w:t>
            </w:r>
            <w:r w:rsidR="001057BE">
              <w:rPr>
                <w:rFonts w:cstheme="minorHAnsi"/>
              </w:rPr>
              <w:t>.</w:t>
            </w:r>
          </w:p>
          <w:p w14:paraId="1D0A90C5" w14:textId="77777777" w:rsidR="00F27BC4" w:rsidRPr="008849AF" w:rsidRDefault="00F27BC4" w:rsidP="008849AF">
            <w:pPr>
              <w:pStyle w:val="TableParagraph"/>
              <w:numPr>
                <w:ilvl w:val="0"/>
                <w:numId w:val="10"/>
              </w:numPr>
              <w:tabs>
                <w:tab w:val="left" w:pos="536"/>
              </w:tabs>
              <w:spacing w:line="276" w:lineRule="auto"/>
              <w:rPr>
                <w:rFonts w:eastAsia="Garamond" w:cstheme="minorHAnsi"/>
              </w:rPr>
            </w:pPr>
            <w:r w:rsidRPr="008849AF">
              <w:rPr>
                <w:rFonts w:cstheme="minorHAnsi"/>
              </w:rPr>
              <w:t>Accountability</w:t>
            </w:r>
          </w:p>
        </w:tc>
      </w:tr>
      <w:tr w:rsidR="00F27BC4" w:rsidRPr="008849AF" w14:paraId="6CE5467A" w14:textId="77777777" w:rsidTr="001057BE">
        <w:trPr>
          <w:trHeight w:hRule="exact" w:val="3691"/>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579148E8" w14:textId="77777777" w:rsidR="00F27BC4" w:rsidRPr="008849AF" w:rsidRDefault="00F27BC4" w:rsidP="008849AF">
            <w:pPr>
              <w:pStyle w:val="TableParagraph"/>
              <w:spacing w:line="276" w:lineRule="auto"/>
              <w:jc w:val="center"/>
              <w:rPr>
                <w:rFonts w:eastAsia="Garamond" w:cstheme="minorHAnsi"/>
                <w:b/>
                <w:bCs/>
              </w:rPr>
            </w:pPr>
          </w:p>
          <w:p w14:paraId="7BA6CE49" w14:textId="77777777" w:rsidR="00F27BC4" w:rsidRPr="008849AF" w:rsidRDefault="00F27BC4" w:rsidP="008849AF">
            <w:pPr>
              <w:pStyle w:val="TableParagraph"/>
              <w:spacing w:before="5" w:line="276" w:lineRule="auto"/>
              <w:jc w:val="center"/>
              <w:rPr>
                <w:rFonts w:eastAsia="Garamond" w:cstheme="minorHAnsi"/>
                <w:b/>
                <w:bCs/>
              </w:rPr>
            </w:pPr>
          </w:p>
          <w:p w14:paraId="4944B6D6" w14:textId="14613DBA" w:rsidR="00F27BC4" w:rsidRPr="008849AF" w:rsidRDefault="002D7EFE" w:rsidP="008849AF">
            <w:pPr>
              <w:pStyle w:val="TableParagraph"/>
              <w:spacing w:line="276" w:lineRule="auto"/>
              <w:ind w:left="103"/>
              <w:rPr>
                <w:rFonts w:eastAsia="Garamond" w:cstheme="minorHAnsi"/>
              </w:rPr>
            </w:pPr>
            <w:r w:rsidRPr="008849AF">
              <w:rPr>
                <w:rFonts w:cstheme="minorHAnsi"/>
              </w:rPr>
              <w:t>WCMHPC</w:t>
            </w:r>
          </w:p>
        </w:tc>
        <w:tc>
          <w:tcPr>
            <w:tcW w:w="8370" w:type="dxa"/>
            <w:tcBorders>
              <w:top w:val="single" w:sz="4" w:space="0" w:color="000000"/>
              <w:left w:val="single" w:sz="4" w:space="0" w:color="000000"/>
              <w:bottom w:val="single" w:sz="4" w:space="0" w:color="000000"/>
              <w:right w:val="single" w:sz="4" w:space="0" w:color="000000"/>
            </w:tcBorders>
          </w:tcPr>
          <w:p w14:paraId="6C27145E" w14:textId="77777777" w:rsidR="00F27BC4" w:rsidRPr="008849AF" w:rsidRDefault="00F27BC4" w:rsidP="008849AF">
            <w:pPr>
              <w:pStyle w:val="TableParagraph"/>
              <w:numPr>
                <w:ilvl w:val="0"/>
                <w:numId w:val="9"/>
              </w:numPr>
              <w:tabs>
                <w:tab w:val="left" w:pos="536"/>
              </w:tabs>
              <w:spacing w:before="60" w:line="276" w:lineRule="auto"/>
              <w:rPr>
                <w:rFonts w:eastAsia="Garamond" w:cstheme="minorHAnsi"/>
              </w:rPr>
            </w:pPr>
            <w:r w:rsidRPr="008849AF">
              <w:rPr>
                <w:rFonts w:cstheme="minorHAnsi"/>
              </w:rPr>
              <w:t>Situational</w:t>
            </w:r>
            <w:r w:rsidRPr="008849AF">
              <w:rPr>
                <w:rFonts w:cstheme="minorHAnsi"/>
                <w:spacing w:val="-12"/>
              </w:rPr>
              <w:t xml:space="preserve"> </w:t>
            </w:r>
            <w:r w:rsidRPr="008849AF">
              <w:rPr>
                <w:rFonts w:cstheme="minorHAnsi"/>
              </w:rPr>
              <w:t>awareness</w:t>
            </w:r>
          </w:p>
          <w:p w14:paraId="3245582E" w14:textId="1BC2D46C"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 xml:space="preserve">Monitor </w:t>
            </w:r>
            <w:r w:rsidR="008C7F97" w:rsidRPr="008849AF">
              <w:rPr>
                <w:rFonts w:cstheme="minorHAnsi"/>
              </w:rPr>
              <w:t>health care</w:t>
            </w:r>
            <w:r w:rsidRPr="008849AF">
              <w:rPr>
                <w:rFonts w:cstheme="minorHAnsi"/>
              </w:rPr>
              <w:t xml:space="preserve"> system and population</w:t>
            </w:r>
            <w:r w:rsidRPr="008849AF">
              <w:rPr>
                <w:rFonts w:cstheme="minorHAnsi"/>
                <w:spacing w:val="-21"/>
              </w:rPr>
              <w:t xml:space="preserve"> </w:t>
            </w:r>
            <w:r w:rsidRPr="008849AF">
              <w:rPr>
                <w:rFonts w:cstheme="minorHAnsi"/>
              </w:rPr>
              <w:t>impacts</w:t>
            </w:r>
            <w:r w:rsidR="001057BE">
              <w:rPr>
                <w:rFonts w:cstheme="minorHAnsi"/>
              </w:rPr>
              <w:t>.</w:t>
            </w:r>
          </w:p>
          <w:p w14:paraId="2954A445" w14:textId="1C5BE5AA"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Identify/anticipate resource</w:t>
            </w:r>
            <w:r w:rsidRPr="008849AF">
              <w:rPr>
                <w:rFonts w:cstheme="minorHAnsi"/>
                <w:spacing w:val="-12"/>
              </w:rPr>
              <w:t xml:space="preserve"> </w:t>
            </w:r>
            <w:r w:rsidRPr="008849AF">
              <w:rPr>
                <w:rFonts w:cstheme="minorHAnsi"/>
              </w:rPr>
              <w:t>needs</w:t>
            </w:r>
            <w:r w:rsidR="001057BE">
              <w:rPr>
                <w:rFonts w:cstheme="minorHAnsi"/>
              </w:rPr>
              <w:t>.</w:t>
            </w:r>
          </w:p>
          <w:p w14:paraId="2F2EB074" w14:textId="55D97D2B"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 xml:space="preserve">Coordination with Public Health concerning </w:t>
            </w:r>
            <w:r w:rsidR="008C7F97" w:rsidRPr="008849AF">
              <w:rPr>
                <w:rFonts w:cstheme="minorHAnsi"/>
              </w:rPr>
              <w:t>health care</w:t>
            </w:r>
            <w:r w:rsidRPr="008849AF">
              <w:rPr>
                <w:rFonts w:cstheme="minorHAnsi"/>
              </w:rPr>
              <w:t xml:space="preserve"> and patient</w:t>
            </w:r>
            <w:r w:rsidRPr="008849AF">
              <w:rPr>
                <w:rFonts w:cstheme="minorHAnsi"/>
                <w:spacing w:val="-31"/>
              </w:rPr>
              <w:t xml:space="preserve"> </w:t>
            </w:r>
            <w:r w:rsidRPr="008849AF">
              <w:rPr>
                <w:rFonts w:cstheme="minorHAnsi"/>
              </w:rPr>
              <w:t>tracking</w:t>
            </w:r>
          </w:p>
          <w:p w14:paraId="2D340D43" w14:textId="3B8A9101"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 xml:space="preserve">Coordination of </w:t>
            </w:r>
            <w:r w:rsidR="003748C6" w:rsidRPr="008849AF">
              <w:rPr>
                <w:rFonts w:cstheme="minorHAnsi"/>
              </w:rPr>
              <w:t>MNTrac</w:t>
            </w:r>
            <w:r w:rsidRPr="008849AF">
              <w:rPr>
                <w:rFonts w:cstheme="minorHAnsi"/>
              </w:rPr>
              <w:t xml:space="preserve"> for patient tracking</w:t>
            </w:r>
            <w:r w:rsidRPr="008849AF">
              <w:rPr>
                <w:rFonts w:cstheme="minorHAnsi"/>
                <w:spacing w:val="-25"/>
              </w:rPr>
              <w:t xml:space="preserve"> </w:t>
            </w:r>
            <w:r w:rsidRPr="008849AF">
              <w:rPr>
                <w:rFonts w:cstheme="minorHAnsi"/>
              </w:rPr>
              <w:t>operations</w:t>
            </w:r>
          </w:p>
          <w:p w14:paraId="40ED82E1" w14:textId="46389F46" w:rsidR="00F27BC4" w:rsidRPr="008849AF" w:rsidRDefault="00F27BC4" w:rsidP="008849AF">
            <w:pPr>
              <w:pStyle w:val="TableParagraph"/>
              <w:numPr>
                <w:ilvl w:val="0"/>
                <w:numId w:val="9"/>
              </w:numPr>
              <w:tabs>
                <w:tab w:val="left" w:pos="536"/>
              </w:tabs>
              <w:spacing w:line="276" w:lineRule="auto"/>
              <w:ind w:right="120"/>
              <w:rPr>
                <w:rFonts w:eastAsia="Garamond" w:cstheme="minorHAnsi"/>
              </w:rPr>
            </w:pPr>
            <w:r w:rsidRPr="008849AF">
              <w:rPr>
                <w:rFonts w:cstheme="minorHAnsi"/>
              </w:rPr>
              <w:t>Coordination of the completion of all patient tracking information (closing</w:t>
            </w:r>
            <w:r w:rsidRPr="008849AF">
              <w:rPr>
                <w:rFonts w:cstheme="minorHAnsi"/>
                <w:spacing w:val="-29"/>
              </w:rPr>
              <w:t xml:space="preserve"> </w:t>
            </w:r>
            <w:r w:rsidRPr="008849AF">
              <w:rPr>
                <w:rFonts w:cstheme="minorHAnsi"/>
              </w:rPr>
              <w:t>the loop on outstanding</w:t>
            </w:r>
            <w:r w:rsidRPr="008849AF">
              <w:rPr>
                <w:rFonts w:cstheme="minorHAnsi"/>
                <w:spacing w:val="-17"/>
              </w:rPr>
              <w:t xml:space="preserve"> </w:t>
            </w:r>
            <w:r w:rsidRPr="008849AF">
              <w:rPr>
                <w:rFonts w:cstheme="minorHAnsi"/>
              </w:rPr>
              <w:t>patients)</w:t>
            </w:r>
          </w:p>
          <w:p w14:paraId="05432AE8" w14:textId="6ACD1EA1" w:rsidR="00D571F3" w:rsidRPr="008849AF" w:rsidRDefault="00D571F3" w:rsidP="008849AF">
            <w:pPr>
              <w:pStyle w:val="TableParagraph"/>
              <w:numPr>
                <w:ilvl w:val="0"/>
                <w:numId w:val="9"/>
              </w:numPr>
              <w:tabs>
                <w:tab w:val="left" w:pos="536"/>
              </w:tabs>
              <w:spacing w:line="276" w:lineRule="auto"/>
              <w:ind w:right="120"/>
              <w:rPr>
                <w:rFonts w:eastAsia="Garamond" w:cstheme="minorHAnsi"/>
              </w:rPr>
            </w:pPr>
            <w:r w:rsidRPr="008849AF">
              <w:rPr>
                <w:rFonts w:eastAsia="Garamond" w:cstheme="minorHAnsi"/>
              </w:rPr>
              <w:t>Coordinate with local law enforcement/emergency management to facilitate family reunification or incident investigations</w:t>
            </w:r>
            <w:r w:rsidR="001057BE">
              <w:rPr>
                <w:rFonts w:eastAsia="Garamond" w:cstheme="minorHAnsi"/>
              </w:rPr>
              <w:t>.</w:t>
            </w:r>
          </w:p>
          <w:p w14:paraId="72C2CCC6" w14:textId="77777777"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Media/Public</w:t>
            </w:r>
            <w:r w:rsidRPr="008849AF">
              <w:rPr>
                <w:rFonts w:cstheme="minorHAnsi"/>
                <w:spacing w:val="-14"/>
              </w:rPr>
              <w:t xml:space="preserve"> </w:t>
            </w:r>
            <w:r w:rsidRPr="008849AF">
              <w:rPr>
                <w:rFonts w:cstheme="minorHAnsi"/>
              </w:rPr>
              <w:t>Information</w:t>
            </w:r>
          </w:p>
          <w:p w14:paraId="3636BC5F" w14:textId="77777777" w:rsidR="00F27BC4" w:rsidRPr="008849AF" w:rsidRDefault="00F27BC4" w:rsidP="008849AF">
            <w:pPr>
              <w:pStyle w:val="TableParagraph"/>
              <w:numPr>
                <w:ilvl w:val="0"/>
                <w:numId w:val="9"/>
              </w:numPr>
              <w:tabs>
                <w:tab w:val="left" w:pos="536"/>
              </w:tabs>
              <w:spacing w:line="276" w:lineRule="auto"/>
              <w:rPr>
                <w:rFonts w:eastAsia="Garamond" w:cstheme="minorHAnsi"/>
              </w:rPr>
            </w:pPr>
            <w:r w:rsidRPr="008849AF">
              <w:rPr>
                <w:rFonts w:cstheme="minorHAnsi"/>
              </w:rPr>
              <w:t>Accountability</w:t>
            </w:r>
          </w:p>
        </w:tc>
      </w:tr>
      <w:tr w:rsidR="00F27BC4" w:rsidRPr="008849AF" w14:paraId="677AF445" w14:textId="77777777" w:rsidTr="001057BE">
        <w:trPr>
          <w:trHeight w:hRule="exact" w:val="2980"/>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28CDABAC" w14:textId="77777777" w:rsidR="00F27BC4" w:rsidRPr="008849AF" w:rsidRDefault="00F27BC4" w:rsidP="008849AF">
            <w:pPr>
              <w:pStyle w:val="TableParagraph"/>
              <w:spacing w:line="276" w:lineRule="auto"/>
              <w:rPr>
                <w:rFonts w:eastAsia="Garamond" w:cstheme="minorHAnsi"/>
                <w:b/>
                <w:bCs/>
              </w:rPr>
            </w:pPr>
          </w:p>
          <w:p w14:paraId="753FAEB0" w14:textId="77777777" w:rsidR="00F27BC4" w:rsidRPr="008849AF" w:rsidRDefault="00F27BC4" w:rsidP="008849AF">
            <w:pPr>
              <w:pStyle w:val="TableParagraph"/>
              <w:spacing w:line="276" w:lineRule="auto"/>
              <w:rPr>
                <w:rFonts w:eastAsia="Garamond" w:cstheme="minorHAnsi"/>
                <w:b/>
                <w:bCs/>
              </w:rPr>
            </w:pPr>
          </w:p>
          <w:p w14:paraId="271D8189" w14:textId="77777777" w:rsidR="00F27BC4" w:rsidRPr="008849AF" w:rsidRDefault="00F27BC4" w:rsidP="008849AF">
            <w:pPr>
              <w:pStyle w:val="TableParagraph"/>
              <w:spacing w:line="276" w:lineRule="auto"/>
              <w:rPr>
                <w:rFonts w:eastAsia="Garamond" w:cstheme="minorHAnsi"/>
                <w:b/>
                <w:bCs/>
              </w:rPr>
            </w:pPr>
          </w:p>
          <w:p w14:paraId="31FF3851" w14:textId="77777777" w:rsidR="00F27BC4" w:rsidRPr="008849AF" w:rsidRDefault="00F27BC4" w:rsidP="008849AF">
            <w:pPr>
              <w:pStyle w:val="TableParagraph"/>
              <w:spacing w:before="4" w:line="276" w:lineRule="auto"/>
              <w:rPr>
                <w:rFonts w:eastAsia="Garamond" w:cstheme="minorHAnsi"/>
                <w:b/>
                <w:bCs/>
              </w:rPr>
            </w:pPr>
          </w:p>
          <w:p w14:paraId="27204335" w14:textId="6C97D367" w:rsidR="00F27BC4" w:rsidRPr="008849AF" w:rsidRDefault="00F27BC4" w:rsidP="008849AF">
            <w:pPr>
              <w:pStyle w:val="TableParagraph"/>
              <w:spacing w:line="276" w:lineRule="auto"/>
              <w:ind w:left="103"/>
              <w:rPr>
                <w:rFonts w:eastAsia="Garamond" w:cstheme="minorHAnsi"/>
              </w:rPr>
            </w:pPr>
            <w:r w:rsidRPr="008849AF">
              <w:rPr>
                <w:rFonts w:cstheme="minorHAnsi"/>
              </w:rPr>
              <w:t>Public</w:t>
            </w:r>
            <w:r w:rsidRPr="008849AF">
              <w:rPr>
                <w:rFonts w:cstheme="minorHAnsi"/>
                <w:spacing w:val="-3"/>
              </w:rPr>
              <w:t xml:space="preserve"> </w:t>
            </w:r>
            <w:r w:rsidRPr="008849AF">
              <w:rPr>
                <w:rFonts w:cstheme="minorHAnsi"/>
              </w:rPr>
              <w:t>Health</w:t>
            </w:r>
            <w:r w:rsidR="001057BE">
              <w:rPr>
                <w:rFonts w:cstheme="minorHAnsi"/>
              </w:rPr>
              <w:t>/HHS</w:t>
            </w:r>
          </w:p>
        </w:tc>
        <w:tc>
          <w:tcPr>
            <w:tcW w:w="8370" w:type="dxa"/>
            <w:tcBorders>
              <w:top w:val="single" w:sz="4" w:space="0" w:color="000000"/>
              <w:left w:val="single" w:sz="4" w:space="0" w:color="000000"/>
              <w:bottom w:val="single" w:sz="4" w:space="0" w:color="000000"/>
              <w:right w:val="single" w:sz="4" w:space="0" w:color="000000"/>
            </w:tcBorders>
          </w:tcPr>
          <w:p w14:paraId="1BBF228C" w14:textId="77777777" w:rsidR="00F27BC4" w:rsidRPr="008849AF" w:rsidRDefault="00F27BC4" w:rsidP="008849AF">
            <w:pPr>
              <w:pStyle w:val="TableParagraph"/>
              <w:numPr>
                <w:ilvl w:val="0"/>
                <w:numId w:val="8"/>
              </w:numPr>
              <w:tabs>
                <w:tab w:val="left" w:pos="536"/>
              </w:tabs>
              <w:spacing w:before="58" w:line="276" w:lineRule="auto"/>
              <w:rPr>
                <w:rFonts w:eastAsia="Garamond" w:cstheme="minorHAnsi"/>
              </w:rPr>
            </w:pPr>
            <w:r w:rsidRPr="008849AF">
              <w:rPr>
                <w:rFonts w:cstheme="minorHAnsi"/>
              </w:rPr>
              <w:t>Situational</w:t>
            </w:r>
            <w:r w:rsidRPr="008849AF">
              <w:rPr>
                <w:rFonts w:cstheme="minorHAnsi"/>
                <w:spacing w:val="-12"/>
              </w:rPr>
              <w:t xml:space="preserve"> </w:t>
            </w:r>
            <w:r w:rsidRPr="008849AF">
              <w:rPr>
                <w:rFonts w:cstheme="minorHAnsi"/>
              </w:rPr>
              <w:t>awareness</w:t>
            </w:r>
          </w:p>
          <w:p w14:paraId="0E9D039E" w14:textId="5A1CEF50" w:rsidR="00F27BC4" w:rsidRPr="008849AF" w:rsidRDefault="00F27BC4" w:rsidP="008849AF">
            <w:pPr>
              <w:pStyle w:val="TableParagraph"/>
              <w:numPr>
                <w:ilvl w:val="0"/>
                <w:numId w:val="8"/>
              </w:numPr>
              <w:tabs>
                <w:tab w:val="left" w:pos="536"/>
              </w:tabs>
              <w:spacing w:line="276" w:lineRule="auto"/>
              <w:rPr>
                <w:rFonts w:eastAsia="Garamond" w:cstheme="minorHAnsi"/>
              </w:rPr>
            </w:pPr>
            <w:r w:rsidRPr="008849AF">
              <w:rPr>
                <w:rFonts w:cstheme="minorHAnsi"/>
              </w:rPr>
              <w:t xml:space="preserve">Monitor </w:t>
            </w:r>
            <w:r w:rsidR="008C7F97" w:rsidRPr="008849AF">
              <w:rPr>
                <w:rFonts w:cstheme="minorHAnsi"/>
              </w:rPr>
              <w:t>health care</w:t>
            </w:r>
            <w:r w:rsidRPr="008849AF">
              <w:rPr>
                <w:rFonts w:cstheme="minorHAnsi"/>
              </w:rPr>
              <w:t xml:space="preserve"> system and population</w:t>
            </w:r>
            <w:r w:rsidRPr="008849AF">
              <w:rPr>
                <w:rFonts w:cstheme="minorHAnsi"/>
                <w:spacing w:val="-21"/>
              </w:rPr>
              <w:t xml:space="preserve"> </w:t>
            </w:r>
            <w:r w:rsidRPr="008849AF">
              <w:rPr>
                <w:rFonts w:cstheme="minorHAnsi"/>
              </w:rPr>
              <w:t>impacts</w:t>
            </w:r>
            <w:r w:rsidR="001057BE">
              <w:rPr>
                <w:rFonts w:cstheme="minorHAnsi"/>
              </w:rPr>
              <w:t>.</w:t>
            </w:r>
          </w:p>
          <w:p w14:paraId="38A08510" w14:textId="2315AE66" w:rsidR="00F27BC4" w:rsidRPr="008849AF" w:rsidRDefault="00F27BC4" w:rsidP="008849AF">
            <w:pPr>
              <w:pStyle w:val="TableParagraph"/>
              <w:numPr>
                <w:ilvl w:val="0"/>
                <w:numId w:val="8"/>
              </w:numPr>
              <w:tabs>
                <w:tab w:val="left" w:pos="536"/>
              </w:tabs>
              <w:spacing w:line="276" w:lineRule="auto"/>
              <w:rPr>
                <w:rFonts w:eastAsia="Garamond" w:cstheme="minorHAnsi"/>
              </w:rPr>
            </w:pPr>
            <w:r w:rsidRPr="008849AF">
              <w:rPr>
                <w:rFonts w:cstheme="minorHAnsi"/>
              </w:rPr>
              <w:t>Identify/anticipate resource</w:t>
            </w:r>
            <w:r w:rsidRPr="008849AF">
              <w:rPr>
                <w:rFonts w:cstheme="minorHAnsi"/>
                <w:spacing w:val="-12"/>
              </w:rPr>
              <w:t xml:space="preserve"> </w:t>
            </w:r>
            <w:r w:rsidRPr="008849AF">
              <w:rPr>
                <w:rFonts w:cstheme="minorHAnsi"/>
              </w:rPr>
              <w:t>needs</w:t>
            </w:r>
            <w:r w:rsidR="001057BE">
              <w:rPr>
                <w:rFonts w:cstheme="minorHAnsi"/>
              </w:rPr>
              <w:t>.</w:t>
            </w:r>
          </w:p>
          <w:p w14:paraId="011D874A" w14:textId="62726F6D" w:rsidR="00F27BC4" w:rsidRPr="008849AF" w:rsidRDefault="00F27BC4" w:rsidP="008849AF">
            <w:pPr>
              <w:pStyle w:val="TableParagraph"/>
              <w:numPr>
                <w:ilvl w:val="0"/>
                <w:numId w:val="8"/>
              </w:numPr>
              <w:tabs>
                <w:tab w:val="left" w:pos="536"/>
              </w:tabs>
              <w:spacing w:line="276" w:lineRule="auto"/>
              <w:ind w:right="306"/>
              <w:rPr>
                <w:rFonts w:eastAsia="Garamond" w:cstheme="minorHAnsi"/>
              </w:rPr>
            </w:pPr>
            <w:r w:rsidRPr="008849AF">
              <w:rPr>
                <w:rFonts w:cstheme="minorHAnsi"/>
              </w:rPr>
              <w:t>Call Center operations/public information to assist with family</w:t>
            </w:r>
            <w:r w:rsidRPr="008849AF">
              <w:rPr>
                <w:rFonts w:cstheme="minorHAnsi"/>
                <w:spacing w:val="-27"/>
              </w:rPr>
              <w:t xml:space="preserve"> </w:t>
            </w:r>
            <w:r w:rsidRPr="008849AF">
              <w:rPr>
                <w:rFonts w:cstheme="minorHAnsi"/>
              </w:rPr>
              <w:t>reunification</w:t>
            </w:r>
            <w:r w:rsidR="001057BE">
              <w:rPr>
                <w:rFonts w:cstheme="minorHAnsi"/>
              </w:rPr>
              <w:t>.</w:t>
            </w:r>
          </w:p>
          <w:p w14:paraId="64DBD881" w14:textId="2317095B" w:rsidR="00F27BC4" w:rsidRPr="008849AF" w:rsidRDefault="00F27BC4" w:rsidP="008849AF">
            <w:pPr>
              <w:pStyle w:val="TableParagraph"/>
              <w:numPr>
                <w:ilvl w:val="0"/>
                <w:numId w:val="8"/>
              </w:numPr>
              <w:tabs>
                <w:tab w:val="left" w:pos="535"/>
              </w:tabs>
              <w:spacing w:line="276" w:lineRule="auto"/>
              <w:ind w:left="534" w:right="467" w:hanging="359"/>
              <w:rPr>
                <w:rFonts w:eastAsia="Garamond" w:cstheme="minorHAnsi"/>
              </w:rPr>
            </w:pPr>
            <w:r w:rsidRPr="008849AF">
              <w:rPr>
                <w:rFonts w:cstheme="minorHAnsi"/>
              </w:rPr>
              <w:t xml:space="preserve">Family Assistance Center operations/assist with victim accounting </w:t>
            </w:r>
          </w:p>
          <w:p w14:paraId="662568FA" w14:textId="5B29923F" w:rsidR="00F27BC4" w:rsidRPr="008849AF" w:rsidRDefault="00F27BC4" w:rsidP="008849AF">
            <w:pPr>
              <w:pStyle w:val="TableParagraph"/>
              <w:numPr>
                <w:ilvl w:val="0"/>
                <w:numId w:val="8"/>
              </w:numPr>
              <w:tabs>
                <w:tab w:val="left" w:pos="535"/>
              </w:tabs>
              <w:spacing w:line="276" w:lineRule="auto"/>
              <w:ind w:left="534" w:right="480"/>
              <w:rPr>
                <w:rFonts w:eastAsia="Garamond" w:cstheme="minorHAnsi"/>
              </w:rPr>
            </w:pPr>
            <w:r w:rsidRPr="008849AF">
              <w:rPr>
                <w:rFonts w:cstheme="minorHAnsi"/>
              </w:rPr>
              <w:t>Coordination with regional partners (EMS, Emergency Management, Law Enforcement) concerning patient</w:t>
            </w:r>
            <w:r w:rsidRPr="008849AF">
              <w:rPr>
                <w:rFonts w:cstheme="minorHAnsi"/>
                <w:spacing w:val="-17"/>
              </w:rPr>
              <w:t xml:space="preserve"> </w:t>
            </w:r>
            <w:r w:rsidRPr="008849AF">
              <w:rPr>
                <w:rFonts w:cstheme="minorHAnsi"/>
              </w:rPr>
              <w:t>tracking</w:t>
            </w:r>
            <w:r w:rsidR="001057BE">
              <w:rPr>
                <w:rFonts w:cstheme="minorHAnsi"/>
              </w:rPr>
              <w:t>.</w:t>
            </w:r>
          </w:p>
          <w:p w14:paraId="44393B20" w14:textId="77777777" w:rsidR="00F27BC4" w:rsidRPr="008849AF" w:rsidRDefault="00F27BC4" w:rsidP="008849AF">
            <w:pPr>
              <w:pStyle w:val="TableParagraph"/>
              <w:numPr>
                <w:ilvl w:val="0"/>
                <w:numId w:val="8"/>
              </w:numPr>
              <w:tabs>
                <w:tab w:val="left" w:pos="535"/>
              </w:tabs>
              <w:spacing w:line="276" w:lineRule="auto"/>
              <w:ind w:left="534"/>
              <w:rPr>
                <w:rFonts w:eastAsia="Garamond" w:cstheme="minorHAnsi"/>
              </w:rPr>
            </w:pPr>
            <w:r w:rsidRPr="008849AF">
              <w:rPr>
                <w:rFonts w:cstheme="minorHAnsi"/>
              </w:rPr>
              <w:t>Media/Public</w:t>
            </w:r>
            <w:r w:rsidRPr="008849AF">
              <w:rPr>
                <w:rFonts w:cstheme="minorHAnsi"/>
                <w:spacing w:val="-14"/>
              </w:rPr>
              <w:t xml:space="preserve"> </w:t>
            </w:r>
            <w:r w:rsidRPr="008849AF">
              <w:rPr>
                <w:rFonts w:cstheme="minorHAnsi"/>
              </w:rPr>
              <w:t>Information</w:t>
            </w:r>
          </w:p>
          <w:p w14:paraId="629E2193" w14:textId="77777777" w:rsidR="00F27BC4" w:rsidRPr="008849AF" w:rsidRDefault="00F27BC4" w:rsidP="008849AF">
            <w:pPr>
              <w:pStyle w:val="TableParagraph"/>
              <w:numPr>
                <w:ilvl w:val="0"/>
                <w:numId w:val="8"/>
              </w:numPr>
              <w:tabs>
                <w:tab w:val="left" w:pos="535"/>
              </w:tabs>
              <w:spacing w:line="276" w:lineRule="auto"/>
              <w:ind w:left="534"/>
              <w:rPr>
                <w:rFonts w:eastAsia="Garamond" w:cstheme="minorHAnsi"/>
              </w:rPr>
            </w:pPr>
            <w:r w:rsidRPr="008849AF">
              <w:rPr>
                <w:rFonts w:cstheme="minorHAnsi"/>
              </w:rPr>
              <w:t>Accountability</w:t>
            </w:r>
          </w:p>
        </w:tc>
      </w:tr>
      <w:tr w:rsidR="00F27BC4" w:rsidRPr="008849AF" w14:paraId="59C4452A" w14:textId="77777777" w:rsidTr="001057BE">
        <w:trPr>
          <w:trHeight w:hRule="exact" w:val="3241"/>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37F21E80" w14:textId="77777777" w:rsidR="00F27BC4" w:rsidRPr="008849AF" w:rsidRDefault="00F27BC4" w:rsidP="008849AF">
            <w:pPr>
              <w:pStyle w:val="TableParagraph"/>
              <w:spacing w:line="276" w:lineRule="auto"/>
              <w:rPr>
                <w:rFonts w:eastAsia="Garamond" w:cstheme="minorHAnsi"/>
                <w:b/>
                <w:bCs/>
              </w:rPr>
            </w:pPr>
          </w:p>
          <w:p w14:paraId="5E88E7BE" w14:textId="77777777" w:rsidR="00F27BC4" w:rsidRPr="008849AF" w:rsidRDefault="00F27BC4" w:rsidP="008849AF">
            <w:pPr>
              <w:pStyle w:val="TableParagraph"/>
              <w:spacing w:before="11" w:line="276" w:lineRule="auto"/>
              <w:jc w:val="center"/>
              <w:rPr>
                <w:rFonts w:eastAsia="Garamond" w:cstheme="minorHAnsi"/>
                <w:b/>
                <w:bCs/>
              </w:rPr>
            </w:pPr>
          </w:p>
          <w:p w14:paraId="452F5CA8" w14:textId="71F7C3B0" w:rsidR="00F27BC4" w:rsidRPr="008849AF" w:rsidRDefault="00895EF1" w:rsidP="008849AF">
            <w:pPr>
              <w:pStyle w:val="TableParagraph"/>
              <w:spacing w:line="276" w:lineRule="auto"/>
              <w:ind w:left="103" w:right="385"/>
              <w:rPr>
                <w:rFonts w:eastAsia="Garamond" w:cstheme="minorHAnsi"/>
              </w:rPr>
            </w:pPr>
            <w:r w:rsidRPr="008849AF">
              <w:rPr>
                <w:rFonts w:cstheme="minorHAnsi"/>
              </w:rPr>
              <w:t>Minnesota Department of Health</w:t>
            </w:r>
          </w:p>
        </w:tc>
        <w:tc>
          <w:tcPr>
            <w:tcW w:w="8370" w:type="dxa"/>
            <w:tcBorders>
              <w:top w:val="single" w:sz="4" w:space="0" w:color="000000"/>
              <w:left w:val="single" w:sz="4" w:space="0" w:color="000000"/>
              <w:bottom w:val="single" w:sz="4" w:space="0" w:color="000000"/>
              <w:right w:val="single" w:sz="4" w:space="0" w:color="000000"/>
            </w:tcBorders>
          </w:tcPr>
          <w:p w14:paraId="450283CE" w14:textId="77777777" w:rsidR="00F27BC4" w:rsidRPr="008849AF" w:rsidRDefault="00F27BC4" w:rsidP="008849AF">
            <w:pPr>
              <w:pStyle w:val="TableParagraph"/>
              <w:numPr>
                <w:ilvl w:val="0"/>
                <w:numId w:val="7"/>
              </w:numPr>
              <w:tabs>
                <w:tab w:val="left" w:pos="536"/>
              </w:tabs>
              <w:spacing w:before="58" w:line="276" w:lineRule="auto"/>
              <w:rPr>
                <w:rFonts w:eastAsia="Garamond" w:cstheme="minorHAnsi"/>
              </w:rPr>
            </w:pPr>
            <w:r w:rsidRPr="008849AF">
              <w:rPr>
                <w:rFonts w:cstheme="minorHAnsi"/>
              </w:rPr>
              <w:t>Situational</w:t>
            </w:r>
            <w:r w:rsidRPr="008849AF">
              <w:rPr>
                <w:rFonts w:cstheme="minorHAnsi"/>
                <w:spacing w:val="-12"/>
              </w:rPr>
              <w:t xml:space="preserve"> </w:t>
            </w:r>
            <w:r w:rsidRPr="008849AF">
              <w:rPr>
                <w:rFonts w:cstheme="minorHAnsi"/>
              </w:rPr>
              <w:t>awareness</w:t>
            </w:r>
          </w:p>
          <w:p w14:paraId="0C874976" w14:textId="17960E4E" w:rsidR="00F27BC4" w:rsidRPr="008849AF" w:rsidRDefault="00F27BC4" w:rsidP="008849AF">
            <w:pPr>
              <w:pStyle w:val="TableParagraph"/>
              <w:numPr>
                <w:ilvl w:val="0"/>
                <w:numId w:val="7"/>
              </w:numPr>
              <w:tabs>
                <w:tab w:val="left" w:pos="536"/>
              </w:tabs>
              <w:spacing w:line="276" w:lineRule="auto"/>
              <w:rPr>
                <w:rFonts w:eastAsia="Garamond" w:cstheme="minorHAnsi"/>
              </w:rPr>
            </w:pPr>
            <w:r w:rsidRPr="008849AF">
              <w:rPr>
                <w:rFonts w:cstheme="minorHAnsi"/>
              </w:rPr>
              <w:t xml:space="preserve">Monitor </w:t>
            </w:r>
            <w:r w:rsidR="008C7F97" w:rsidRPr="008849AF">
              <w:rPr>
                <w:rFonts w:cstheme="minorHAnsi"/>
              </w:rPr>
              <w:t>health care</w:t>
            </w:r>
            <w:r w:rsidRPr="008849AF">
              <w:rPr>
                <w:rFonts w:cstheme="minorHAnsi"/>
              </w:rPr>
              <w:t xml:space="preserve"> system and population</w:t>
            </w:r>
            <w:r w:rsidRPr="008849AF">
              <w:rPr>
                <w:rFonts w:cstheme="minorHAnsi"/>
                <w:spacing w:val="-21"/>
              </w:rPr>
              <w:t xml:space="preserve"> </w:t>
            </w:r>
            <w:r w:rsidRPr="008849AF">
              <w:rPr>
                <w:rFonts w:cstheme="minorHAnsi"/>
              </w:rPr>
              <w:t>impacts</w:t>
            </w:r>
            <w:r w:rsidR="001057BE">
              <w:rPr>
                <w:rFonts w:cstheme="minorHAnsi"/>
              </w:rPr>
              <w:t>.</w:t>
            </w:r>
          </w:p>
          <w:p w14:paraId="3D19DC41" w14:textId="72AF91C9" w:rsidR="00F27BC4" w:rsidRPr="008849AF" w:rsidRDefault="00F27BC4" w:rsidP="008849AF">
            <w:pPr>
              <w:pStyle w:val="TableParagraph"/>
              <w:numPr>
                <w:ilvl w:val="0"/>
                <w:numId w:val="7"/>
              </w:numPr>
              <w:tabs>
                <w:tab w:val="left" w:pos="536"/>
              </w:tabs>
              <w:spacing w:line="276" w:lineRule="auto"/>
              <w:rPr>
                <w:rFonts w:eastAsia="Garamond" w:cstheme="minorHAnsi"/>
              </w:rPr>
            </w:pPr>
            <w:r w:rsidRPr="008849AF">
              <w:rPr>
                <w:rFonts w:cstheme="minorHAnsi"/>
              </w:rPr>
              <w:t>Identify/anticipate resource</w:t>
            </w:r>
            <w:r w:rsidRPr="008849AF">
              <w:rPr>
                <w:rFonts w:cstheme="minorHAnsi"/>
                <w:spacing w:val="-12"/>
              </w:rPr>
              <w:t xml:space="preserve"> </w:t>
            </w:r>
            <w:r w:rsidRPr="008849AF">
              <w:rPr>
                <w:rFonts w:cstheme="minorHAnsi"/>
              </w:rPr>
              <w:t>needs</w:t>
            </w:r>
            <w:r w:rsidR="001057BE">
              <w:rPr>
                <w:rFonts w:cstheme="minorHAnsi"/>
              </w:rPr>
              <w:t>.</w:t>
            </w:r>
          </w:p>
          <w:p w14:paraId="24237FC8" w14:textId="77777777" w:rsidR="00F27BC4" w:rsidRPr="008849AF" w:rsidRDefault="00F27BC4" w:rsidP="008849AF">
            <w:pPr>
              <w:pStyle w:val="TableParagraph"/>
              <w:numPr>
                <w:ilvl w:val="0"/>
                <w:numId w:val="7"/>
              </w:numPr>
              <w:tabs>
                <w:tab w:val="left" w:pos="536"/>
              </w:tabs>
              <w:spacing w:line="276" w:lineRule="auto"/>
              <w:rPr>
                <w:rFonts w:eastAsia="Garamond" w:cstheme="minorHAnsi"/>
              </w:rPr>
            </w:pPr>
            <w:r w:rsidRPr="008849AF">
              <w:rPr>
                <w:rFonts w:cstheme="minorHAnsi"/>
              </w:rPr>
              <w:t>To monitor patient movement across regions/out of</w:t>
            </w:r>
            <w:r w:rsidRPr="008849AF">
              <w:rPr>
                <w:rFonts w:cstheme="minorHAnsi"/>
                <w:spacing w:val="-22"/>
              </w:rPr>
              <w:t xml:space="preserve"> </w:t>
            </w:r>
            <w:r w:rsidRPr="008849AF">
              <w:rPr>
                <w:rFonts w:cstheme="minorHAnsi"/>
              </w:rPr>
              <w:t>state</w:t>
            </w:r>
          </w:p>
          <w:p w14:paraId="00E9F127" w14:textId="77777777" w:rsidR="00F27BC4" w:rsidRPr="008849AF" w:rsidRDefault="00F27BC4" w:rsidP="008849AF">
            <w:pPr>
              <w:pStyle w:val="TableParagraph"/>
              <w:numPr>
                <w:ilvl w:val="0"/>
                <w:numId w:val="7"/>
              </w:numPr>
              <w:tabs>
                <w:tab w:val="left" w:pos="536"/>
              </w:tabs>
              <w:spacing w:line="276" w:lineRule="auto"/>
              <w:ind w:right="306"/>
              <w:rPr>
                <w:rFonts w:eastAsia="Garamond" w:cstheme="minorHAnsi"/>
              </w:rPr>
            </w:pPr>
            <w:r w:rsidRPr="008849AF">
              <w:rPr>
                <w:rFonts w:cstheme="minorHAnsi"/>
              </w:rPr>
              <w:t>Call Center operations/public information to assist with family</w:t>
            </w:r>
            <w:r w:rsidRPr="008849AF">
              <w:rPr>
                <w:rFonts w:cstheme="minorHAnsi"/>
                <w:spacing w:val="-28"/>
              </w:rPr>
              <w:t xml:space="preserve"> </w:t>
            </w:r>
            <w:r w:rsidRPr="008849AF">
              <w:rPr>
                <w:rFonts w:cstheme="minorHAnsi"/>
              </w:rPr>
              <w:t>reunification (if this is coordinated at a state</w:t>
            </w:r>
            <w:r w:rsidRPr="008849AF">
              <w:rPr>
                <w:rFonts w:cstheme="minorHAnsi"/>
                <w:spacing w:val="-14"/>
              </w:rPr>
              <w:t xml:space="preserve"> </w:t>
            </w:r>
            <w:r w:rsidRPr="008849AF">
              <w:rPr>
                <w:rFonts w:cstheme="minorHAnsi"/>
              </w:rPr>
              <w:t>level)</w:t>
            </w:r>
          </w:p>
          <w:p w14:paraId="29D52250" w14:textId="27C0FDCD" w:rsidR="00F27BC4" w:rsidRPr="008849AF" w:rsidRDefault="00F27BC4" w:rsidP="008849AF">
            <w:pPr>
              <w:pStyle w:val="TableParagraph"/>
              <w:numPr>
                <w:ilvl w:val="0"/>
                <w:numId w:val="7"/>
              </w:numPr>
              <w:tabs>
                <w:tab w:val="left" w:pos="536"/>
              </w:tabs>
              <w:spacing w:line="276" w:lineRule="auto"/>
              <w:ind w:right="172"/>
              <w:rPr>
                <w:rFonts w:eastAsia="Garamond" w:cstheme="minorHAnsi"/>
              </w:rPr>
            </w:pPr>
            <w:r w:rsidRPr="008849AF">
              <w:rPr>
                <w:rFonts w:cstheme="minorHAnsi"/>
              </w:rPr>
              <w:t>Family Assistance Center operations/assist with victim identification (if this is coordinated at a state</w:t>
            </w:r>
            <w:r w:rsidRPr="008849AF">
              <w:rPr>
                <w:rFonts w:cstheme="minorHAnsi"/>
                <w:spacing w:val="-11"/>
              </w:rPr>
              <w:t xml:space="preserve"> </w:t>
            </w:r>
            <w:r w:rsidRPr="008849AF">
              <w:rPr>
                <w:rFonts w:cstheme="minorHAnsi"/>
              </w:rPr>
              <w:t>level)</w:t>
            </w:r>
          </w:p>
          <w:p w14:paraId="709212EE" w14:textId="77777777" w:rsidR="00F27BC4" w:rsidRPr="008849AF" w:rsidRDefault="00F27BC4" w:rsidP="008849AF">
            <w:pPr>
              <w:pStyle w:val="TableParagraph"/>
              <w:numPr>
                <w:ilvl w:val="0"/>
                <w:numId w:val="7"/>
              </w:numPr>
              <w:tabs>
                <w:tab w:val="left" w:pos="535"/>
              </w:tabs>
              <w:spacing w:line="276" w:lineRule="auto"/>
              <w:ind w:left="534" w:hanging="359"/>
              <w:rPr>
                <w:rFonts w:eastAsia="Garamond" w:cstheme="minorHAnsi"/>
              </w:rPr>
            </w:pPr>
            <w:r w:rsidRPr="008849AF">
              <w:rPr>
                <w:rFonts w:cstheme="minorHAnsi"/>
              </w:rPr>
              <w:t>Media/Public</w:t>
            </w:r>
            <w:r w:rsidRPr="008849AF">
              <w:rPr>
                <w:rFonts w:cstheme="minorHAnsi"/>
                <w:spacing w:val="-14"/>
              </w:rPr>
              <w:t xml:space="preserve"> </w:t>
            </w:r>
            <w:r w:rsidRPr="008849AF">
              <w:rPr>
                <w:rFonts w:cstheme="minorHAnsi"/>
              </w:rPr>
              <w:t>Information</w:t>
            </w:r>
          </w:p>
          <w:p w14:paraId="2EED1ED3" w14:textId="77777777" w:rsidR="00F27BC4" w:rsidRPr="008849AF" w:rsidRDefault="00F27BC4" w:rsidP="008849AF">
            <w:pPr>
              <w:pStyle w:val="TableParagraph"/>
              <w:numPr>
                <w:ilvl w:val="0"/>
                <w:numId w:val="7"/>
              </w:numPr>
              <w:tabs>
                <w:tab w:val="left" w:pos="535"/>
              </w:tabs>
              <w:spacing w:line="276" w:lineRule="auto"/>
              <w:ind w:left="534"/>
              <w:rPr>
                <w:rFonts w:eastAsia="Garamond" w:cstheme="minorHAnsi"/>
              </w:rPr>
            </w:pPr>
            <w:r w:rsidRPr="008849AF">
              <w:rPr>
                <w:rFonts w:cstheme="minorHAnsi"/>
              </w:rPr>
              <w:t>Accountability</w:t>
            </w:r>
          </w:p>
        </w:tc>
      </w:tr>
      <w:tr w:rsidR="00F27BC4" w:rsidRPr="008849AF" w14:paraId="52A31C02" w14:textId="77777777" w:rsidTr="001057BE">
        <w:trPr>
          <w:trHeight w:hRule="exact" w:val="2701"/>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599E4528" w14:textId="77777777" w:rsidR="00F27BC4" w:rsidRPr="008849AF" w:rsidRDefault="00F27BC4" w:rsidP="008849AF">
            <w:pPr>
              <w:pStyle w:val="TableParagraph"/>
              <w:spacing w:line="276" w:lineRule="auto"/>
              <w:rPr>
                <w:rFonts w:eastAsia="Garamond" w:cstheme="minorHAnsi"/>
                <w:b/>
                <w:bCs/>
              </w:rPr>
            </w:pPr>
          </w:p>
          <w:p w14:paraId="27CFF4C3" w14:textId="77777777" w:rsidR="00F27BC4" w:rsidRPr="008849AF" w:rsidRDefault="00F27BC4" w:rsidP="008849AF">
            <w:pPr>
              <w:pStyle w:val="TableParagraph"/>
              <w:spacing w:line="276" w:lineRule="auto"/>
              <w:rPr>
                <w:rFonts w:eastAsia="Garamond" w:cstheme="minorHAnsi"/>
                <w:b/>
                <w:bCs/>
              </w:rPr>
            </w:pPr>
          </w:p>
          <w:p w14:paraId="6FED9F86" w14:textId="77777777" w:rsidR="00F27BC4" w:rsidRPr="008849AF" w:rsidRDefault="00F27BC4" w:rsidP="008849AF">
            <w:pPr>
              <w:pStyle w:val="TableParagraph"/>
              <w:spacing w:line="276" w:lineRule="auto"/>
              <w:rPr>
                <w:rFonts w:eastAsia="Garamond" w:cstheme="minorHAnsi"/>
                <w:b/>
                <w:bCs/>
              </w:rPr>
            </w:pPr>
          </w:p>
          <w:p w14:paraId="0A0DCAD9" w14:textId="77777777" w:rsidR="00F27BC4" w:rsidRPr="008849AF" w:rsidRDefault="00F27BC4" w:rsidP="008849AF">
            <w:pPr>
              <w:pStyle w:val="TableParagraph"/>
              <w:spacing w:before="124" w:line="276" w:lineRule="auto"/>
              <w:ind w:left="103"/>
              <w:rPr>
                <w:rFonts w:eastAsia="Garamond" w:cstheme="minorHAnsi"/>
              </w:rPr>
            </w:pPr>
            <w:r w:rsidRPr="008849AF">
              <w:rPr>
                <w:rFonts w:cstheme="minorHAnsi"/>
              </w:rPr>
              <w:t>Emergency Medical</w:t>
            </w:r>
            <w:r w:rsidRPr="008849AF">
              <w:rPr>
                <w:rFonts w:cstheme="minorHAnsi"/>
                <w:spacing w:val="-8"/>
              </w:rPr>
              <w:t xml:space="preserve"> </w:t>
            </w:r>
            <w:r w:rsidRPr="008849AF">
              <w:rPr>
                <w:rFonts w:cstheme="minorHAnsi"/>
              </w:rPr>
              <w:t>Services</w:t>
            </w:r>
          </w:p>
        </w:tc>
        <w:tc>
          <w:tcPr>
            <w:tcW w:w="8370" w:type="dxa"/>
            <w:tcBorders>
              <w:top w:val="single" w:sz="4" w:space="0" w:color="000000"/>
              <w:left w:val="single" w:sz="4" w:space="0" w:color="000000"/>
              <w:bottom w:val="single" w:sz="4" w:space="0" w:color="000000"/>
              <w:right w:val="single" w:sz="4" w:space="0" w:color="000000"/>
            </w:tcBorders>
          </w:tcPr>
          <w:p w14:paraId="4E2BA15A" w14:textId="77777777" w:rsidR="00F27BC4" w:rsidRPr="008849AF" w:rsidRDefault="00F27BC4" w:rsidP="008849AF">
            <w:pPr>
              <w:pStyle w:val="TableParagraph"/>
              <w:numPr>
                <w:ilvl w:val="0"/>
                <w:numId w:val="6"/>
              </w:numPr>
              <w:tabs>
                <w:tab w:val="left" w:pos="536"/>
              </w:tabs>
              <w:spacing w:before="58" w:line="276" w:lineRule="auto"/>
              <w:rPr>
                <w:rFonts w:eastAsia="Garamond" w:cstheme="minorHAnsi"/>
              </w:rPr>
            </w:pPr>
            <w:r w:rsidRPr="008849AF">
              <w:rPr>
                <w:rFonts w:cstheme="minorHAnsi"/>
              </w:rPr>
              <w:t>Document involvement in the</w:t>
            </w:r>
            <w:r w:rsidRPr="008849AF">
              <w:rPr>
                <w:rFonts w:cstheme="minorHAnsi"/>
                <w:spacing w:val="-11"/>
              </w:rPr>
              <w:t xml:space="preserve"> </w:t>
            </w:r>
            <w:r w:rsidRPr="008849AF">
              <w:rPr>
                <w:rFonts w:cstheme="minorHAnsi"/>
              </w:rPr>
              <w:t>incident</w:t>
            </w:r>
          </w:p>
          <w:p w14:paraId="7AD9CE36" w14:textId="77777777" w:rsidR="00F27BC4" w:rsidRPr="008849AF" w:rsidRDefault="00F27BC4" w:rsidP="008849AF">
            <w:pPr>
              <w:pStyle w:val="TableParagraph"/>
              <w:numPr>
                <w:ilvl w:val="0"/>
                <w:numId w:val="6"/>
              </w:numPr>
              <w:tabs>
                <w:tab w:val="left" w:pos="536"/>
              </w:tabs>
              <w:spacing w:line="276" w:lineRule="auto"/>
              <w:rPr>
                <w:rFonts w:eastAsia="Garamond" w:cstheme="minorHAnsi"/>
              </w:rPr>
            </w:pPr>
            <w:r w:rsidRPr="008849AF">
              <w:rPr>
                <w:rFonts w:cstheme="minorHAnsi"/>
              </w:rPr>
              <w:t>Situational</w:t>
            </w:r>
            <w:r w:rsidRPr="008849AF">
              <w:rPr>
                <w:rFonts w:cstheme="minorHAnsi"/>
                <w:spacing w:val="-12"/>
              </w:rPr>
              <w:t xml:space="preserve"> </w:t>
            </w:r>
            <w:r w:rsidRPr="008849AF">
              <w:rPr>
                <w:rFonts w:cstheme="minorHAnsi"/>
              </w:rPr>
              <w:t>awareness</w:t>
            </w:r>
          </w:p>
          <w:p w14:paraId="10C8E9A0" w14:textId="433E2A2D" w:rsidR="00F27BC4" w:rsidRPr="008849AF" w:rsidRDefault="00F27BC4" w:rsidP="008849AF">
            <w:pPr>
              <w:pStyle w:val="TableParagraph"/>
              <w:numPr>
                <w:ilvl w:val="0"/>
                <w:numId w:val="6"/>
              </w:numPr>
              <w:tabs>
                <w:tab w:val="left" w:pos="536"/>
              </w:tabs>
              <w:spacing w:line="276" w:lineRule="auto"/>
              <w:rPr>
                <w:rFonts w:eastAsia="Garamond" w:cstheme="minorHAnsi"/>
              </w:rPr>
            </w:pPr>
            <w:r w:rsidRPr="008849AF">
              <w:rPr>
                <w:rFonts w:cstheme="minorHAnsi"/>
              </w:rPr>
              <w:t>Document and ensure continuity of patient</w:t>
            </w:r>
            <w:r w:rsidRPr="008849AF">
              <w:rPr>
                <w:rFonts w:cstheme="minorHAnsi"/>
                <w:spacing w:val="-18"/>
              </w:rPr>
              <w:t xml:space="preserve"> </w:t>
            </w:r>
            <w:r w:rsidRPr="008849AF">
              <w:rPr>
                <w:rFonts w:cstheme="minorHAnsi"/>
              </w:rPr>
              <w:t>care</w:t>
            </w:r>
            <w:r w:rsidR="001057BE">
              <w:rPr>
                <w:rFonts w:cstheme="minorHAnsi"/>
              </w:rPr>
              <w:t>.</w:t>
            </w:r>
          </w:p>
          <w:p w14:paraId="06B76A48" w14:textId="77777777" w:rsidR="00F27BC4" w:rsidRPr="008849AF" w:rsidRDefault="00F27BC4" w:rsidP="008849AF">
            <w:pPr>
              <w:pStyle w:val="TableParagraph"/>
              <w:numPr>
                <w:ilvl w:val="0"/>
                <w:numId w:val="6"/>
              </w:numPr>
              <w:tabs>
                <w:tab w:val="left" w:pos="536"/>
              </w:tabs>
              <w:spacing w:line="276" w:lineRule="auto"/>
              <w:rPr>
                <w:rFonts w:eastAsia="Garamond" w:cstheme="minorHAnsi"/>
              </w:rPr>
            </w:pPr>
            <w:r w:rsidRPr="008849AF">
              <w:rPr>
                <w:rFonts w:cstheme="minorHAnsi"/>
              </w:rPr>
              <w:t>Identification of the</w:t>
            </w:r>
            <w:r w:rsidRPr="008849AF">
              <w:rPr>
                <w:rFonts w:cstheme="minorHAnsi"/>
                <w:spacing w:val="-12"/>
              </w:rPr>
              <w:t xml:space="preserve"> </w:t>
            </w:r>
            <w:r w:rsidRPr="008849AF">
              <w:rPr>
                <w:rFonts w:cstheme="minorHAnsi"/>
              </w:rPr>
              <w:t>patient</w:t>
            </w:r>
          </w:p>
          <w:p w14:paraId="457506C0" w14:textId="77777777" w:rsidR="00F27BC4" w:rsidRPr="008849AF" w:rsidRDefault="00F27BC4" w:rsidP="008849AF">
            <w:pPr>
              <w:pStyle w:val="TableParagraph"/>
              <w:numPr>
                <w:ilvl w:val="0"/>
                <w:numId w:val="6"/>
              </w:numPr>
              <w:tabs>
                <w:tab w:val="left" w:pos="536"/>
              </w:tabs>
              <w:spacing w:line="276" w:lineRule="auto"/>
              <w:rPr>
                <w:rFonts w:eastAsia="Garamond" w:cstheme="minorHAnsi"/>
              </w:rPr>
            </w:pPr>
            <w:r w:rsidRPr="008849AF">
              <w:rPr>
                <w:rFonts w:cstheme="minorHAnsi"/>
              </w:rPr>
              <w:t>To provide information to the public information</w:t>
            </w:r>
            <w:r w:rsidRPr="008849AF">
              <w:rPr>
                <w:rFonts w:cstheme="minorHAnsi"/>
                <w:spacing w:val="-26"/>
              </w:rPr>
              <w:t xml:space="preserve"> </w:t>
            </w:r>
            <w:r w:rsidRPr="008849AF">
              <w:rPr>
                <w:rFonts w:cstheme="minorHAnsi"/>
              </w:rPr>
              <w:t>officer</w:t>
            </w:r>
          </w:p>
          <w:p w14:paraId="3590CF3D" w14:textId="42E4CA87" w:rsidR="00F27BC4" w:rsidRPr="008849AF" w:rsidRDefault="00F27BC4" w:rsidP="008849AF">
            <w:pPr>
              <w:pStyle w:val="TableParagraph"/>
              <w:numPr>
                <w:ilvl w:val="0"/>
                <w:numId w:val="6"/>
              </w:numPr>
              <w:tabs>
                <w:tab w:val="left" w:pos="536"/>
              </w:tabs>
              <w:spacing w:line="276" w:lineRule="auto"/>
              <w:rPr>
                <w:rFonts w:eastAsia="Garamond" w:cstheme="minorHAnsi"/>
              </w:rPr>
            </w:pPr>
            <w:r w:rsidRPr="008849AF">
              <w:rPr>
                <w:rFonts w:cstheme="minorHAnsi"/>
              </w:rPr>
              <w:t>Documentation to assist with financial</w:t>
            </w:r>
            <w:r w:rsidRPr="008849AF">
              <w:rPr>
                <w:rFonts w:cstheme="minorHAnsi"/>
                <w:spacing w:val="-23"/>
              </w:rPr>
              <w:t xml:space="preserve"> </w:t>
            </w:r>
            <w:r w:rsidRPr="008849AF">
              <w:rPr>
                <w:rFonts w:cstheme="minorHAnsi"/>
              </w:rPr>
              <w:t>reimbursement</w:t>
            </w:r>
            <w:r w:rsidR="001057BE">
              <w:rPr>
                <w:rFonts w:cstheme="minorHAnsi"/>
              </w:rPr>
              <w:t>.</w:t>
            </w:r>
          </w:p>
          <w:p w14:paraId="0F6B28AF" w14:textId="77777777" w:rsidR="00F27BC4" w:rsidRPr="008849AF" w:rsidRDefault="00F27BC4" w:rsidP="008849AF">
            <w:pPr>
              <w:pStyle w:val="TableParagraph"/>
              <w:numPr>
                <w:ilvl w:val="0"/>
                <w:numId w:val="6"/>
              </w:numPr>
              <w:tabs>
                <w:tab w:val="left" w:pos="535"/>
              </w:tabs>
              <w:spacing w:line="276" w:lineRule="auto"/>
              <w:ind w:left="534" w:hanging="359"/>
              <w:rPr>
                <w:rFonts w:eastAsia="Garamond" w:cstheme="minorHAnsi"/>
              </w:rPr>
            </w:pPr>
            <w:r w:rsidRPr="008849AF">
              <w:rPr>
                <w:rFonts w:cstheme="minorHAnsi"/>
              </w:rPr>
              <w:t>Media/Public</w:t>
            </w:r>
            <w:r w:rsidRPr="008849AF">
              <w:rPr>
                <w:rFonts w:cstheme="minorHAnsi"/>
                <w:spacing w:val="-11"/>
              </w:rPr>
              <w:t xml:space="preserve"> </w:t>
            </w:r>
            <w:r w:rsidRPr="008849AF">
              <w:rPr>
                <w:rFonts w:cstheme="minorHAnsi"/>
              </w:rPr>
              <w:t>Information</w:t>
            </w:r>
          </w:p>
          <w:p w14:paraId="1D048D08" w14:textId="77777777" w:rsidR="00F27BC4" w:rsidRPr="008849AF" w:rsidRDefault="00F27BC4" w:rsidP="008849AF">
            <w:pPr>
              <w:pStyle w:val="TableParagraph"/>
              <w:numPr>
                <w:ilvl w:val="0"/>
                <w:numId w:val="6"/>
              </w:numPr>
              <w:tabs>
                <w:tab w:val="left" w:pos="535"/>
              </w:tabs>
              <w:spacing w:line="276" w:lineRule="auto"/>
              <w:ind w:left="534"/>
              <w:rPr>
                <w:rFonts w:eastAsia="Garamond" w:cstheme="minorHAnsi"/>
              </w:rPr>
            </w:pPr>
            <w:r w:rsidRPr="008849AF">
              <w:rPr>
                <w:rFonts w:cstheme="minorHAnsi"/>
              </w:rPr>
              <w:t>Accountability</w:t>
            </w:r>
          </w:p>
        </w:tc>
      </w:tr>
      <w:tr w:rsidR="00F27BC4" w:rsidRPr="008849AF" w14:paraId="5C1B8019" w14:textId="77777777" w:rsidTr="001057BE">
        <w:trPr>
          <w:trHeight w:hRule="exact" w:val="1351"/>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56766A18" w14:textId="77777777" w:rsidR="00F27BC4" w:rsidRPr="008849AF" w:rsidRDefault="00F27BC4" w:rsidP="008849AF">
            <w:pPr>
              <w:pStyle w:val="TableParagraph"/>
              <w:spacing w:before="139" w:line="276" w:lineRule="auto"/>
              <w:ind w:left="103"/>
              <w:rPr>
                <w:rFonts w:eastAsia="Garamond" w:cstheme="minorHAnsi"/>
              </w:rPr>
            </w:pPr>
            <w:r w:rsidRPr="008849AF">
              <w:rPr>
                <w:rFonts w:cstheme="minorHAnsi"/>
              </w:rPr>
              <w:lastRenderedPageBreak/>
              <w:t>County Medical</w:t>
            </w:r>
            <w:r w:rsidRPr="008849AF">
              <w:rPr>
                <w:rFonts w:cstheme="minorHAnsi"/>
                <w:spacing w:val="-8"/>
              </w:rPr>
              <w:t xml:space="preserve"> </w:t>
            </w:r>
            <w:r w:rsidRPr="008849AF">
              <w:rPr>
                <w:rFonts w:cstheme="minorHAnsi"/>
              </w:rPr>
              <w:t>Examiner</w:t>
            </w:r>
          </w:p>
        </w:tc>
        <w:tc>
          <w:tcPr>
            <w:tcW w:w="8370" w:type="dxa"/>
            <w:tcBorders>
              <w:top w:val="single" w:sz="4" w:space="0" w:color="000000"/>
              <w:left w:val="single" w:sz="4" w:space="0" w:color="000000"/>
              <w:bottom w:val="single" w:sz="4" w:space="0" w:color="000000"/>
              <w:right w:val="single" w:sz="4" w:space="0" w:color="000000"/>
            </w:tcBorders>
          </w:tcPr>
          <w:p w14:paraId="17D0EDBE" w14:textId="77777777" w:rsidR="00F27BC4" w:rsidRPr="008849AF" w:rsidRDefault="00F27BC4" w:rsidP="008849AF">
            <w:pPr>
              <w:pStyle w:val="TableParagraph"/>
              <w:numPr>
                <w:ilvl w:val="0"/>
                <w:numId w:val="5"/>
              </w:numPr>
              <w:tabs>
                <w:tab w:val="left" w:pos="536"/>
              </w:tabs>
              <w:spacing w:before="58" w:line="276" w:lineRule="auto"/>
              <w:rPr>
                <w:rFonts w:eastAsia="Garamond" w:cstheme="minorHAnsi"/>
              </w:rPr>
            </w:pPr>
            <w:r w:rsidRPr="008849AF">
              <w:rPr>
                <w:rFonts w:cstheme="minorHAnsi"/>
              </w:rPr>
              <w:t>Victim</w:t>
            </w:r>
            <w:r w:rsidRPr="008849AF">
              <w:rPr>
                <w:rFonts w:cstheme="minorHAnsi"/>
                <w:spacing w:val="-8"/>
              </w:rPr>
              <w:t xml:space="preserve"> </w:t>
            </w:r>
            <w:r w:rsidRPr="008849AF">
              <w:rPr>
                <w:rFonts w:cstheme="minorHAnsi"/>
              </w:rPr>
              <w:t>Identification</w:t>
            </w:r>
          </w:p>
          <w:p w14:paraId="73ECEBA8" w14:textId="77777777" w:rsidR="00F27BC4" w:rsidRPr="008849AF" w:rsidRDefault="00F27BC4" w:rsidP="008849AF">
            <w:pPr>
              <w:pStyle w:val="TableParagraph"/>
              <w:numPr>
                <w:ilvl w:val="0"/>
                <w:numId w:val="5"/>
              </w:numPr>
              <w:tabs>
                <w:tab w:val="left" w:pos="536"/>
              </w:tabs>
              <w:spacing w:line="276" w:lineRule="auto"/>
              <w:rPr>
                <w:rFonts w:eastAsia="Garamond" w:cstheme="minorHAnsi"/>
              </w:rPr>
            </w:pPr>
            <w:r w:rsidRPr="008849AF">
              <w:rPr>
                <w:rFonts w:cstheme="minorHAnsi"/>
              </w:rPr>
              <w:t>Determining cause/manner of</w:t>
            </w:r>
            <w:r w:rsidRPr="008849AF">
              <w:rPr>
                <w:rFonts w:cstheme="minorHAnsi"/>
                <w:spacing w:val="-9"/>
              </w:rPr>
              <w:t xml:space="preserve"> </w:t>
            </w:r>
            <w:r w:rsidRPr="008849AF">
              <w:rPr>
                <w:rFonts w:cstheme="minorHAnsi"/>
              </w:rPr>
              <w:t>death</w:t>
            </w:r>
          </w:p>
          <w:p w14:paraId="63197BF9" w14:textId="1A6179D2" w:rsidR="0034075E" w:rsidRPr="008849AF" w:rsidRDefault="0034075E" w:rsidP="008849AF">
            <w:pPr>
              <w:pStyle w:val="TableParagraph"/>
              <w:numPr>
                <w:ilvl w:val="0"/>
                <w:numId w:val="5"/>
              </w:numPr>
              <w:tabs>
                <w:tab w:val="left" w:pos="536"/>
              </w:tabs>
              <w:spacing w:line="276" w:lineRule="auto"/>
              <w:rPr>
                <w:rFonts w:eastAsia="Garamond" w:cstheme="minorHAnsi"/>
              </w:rPr>
            </w:pPr>
            <w:r w:rsidRPr="008849AF">
              <w:rPr>
                <w:rFonts w:cstheme="minorHAnsi"/>
              </w:rPr>
              <w:t>Assist with family</w:t>
            </w:r>
            <w:r w:rsidRPr="008849AF">
              <w:rPr>
                <w:rFonts w:cstheme="minorHAnsi"/>
                <w:spacing w:val="-11"/>
              </w:rPr>
              <w:t xml:space="preserve"> </w:t>
            </w:r>
            <w:r w:rsidRPr="008849AF">
              <w:rPr>
                <w:rFonts w:cstheme="minorHAnsi"/>
              </w:rPr>
              <w:t>reunification</w:t>
            </w:r>
            <w:r w:rsidR="001057BE">
              <w:rPr>
                <w:rFonts w:cstheme="minorHAnsi"/>
              </w:rPr>
              <w:t>.</w:t>
            </w:r>
          </w:p>
          <w:p w14:paraId="453D4F64" w14:textId="63B5E7AE" w:rsidR="0034075E" w:rsidRPr="008849AF" w:rsidRDefault="0034075E" w:rsidP="008849AF">
            <w:pPr>
              <w:pStyle w:val="TableParagraph"/>
              <w:numPr>
                <w:ilvl w:val="0"/>
                <w:numId w:val="5"/>
              </w:numPr>
              <w:tabs>
                <w:tab w:val="left" w:pos="536"/>
              </w:tabs>
              <w:spacing w:line="276" w:lineRule="auto"/>
              <w:rPr>
                <w:rFonts w:eastAsia="Garamond" w:cstheme="minorHAnsi"/>
              </w:rPr>
            </w:pPr>
            <w:r w:rsidRPr="008849AF">
              <w:rPr>
                <w:rFonts w:cstheme="minorHAnsi"/>
              </w:rPr>
              <w:t>Accountability</w:t>
            </w:r>
          </w:p>
        </w:tc>
      </w:tr>
      <w:tr w:rsidR="00B10781" w:rsidRPr="008849AF" w14:paraId="3F2A0FC0" w14:textId="77777777" w:rsidTr="001057BE">
        <w:trPr>
          <w:trHeight w:hRule="exact" w:val="1621"/>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32B5349D" w14:textId="274EC2B4" w:rsidR="00B10781" w:rsidRPr="008849AF" w:rsidRDefault="00B10781" w:rsidP="008849AF">
            <w:pPr>
              <w:pStyle w:val="TableParagraph"/>
              <w:spacing w:before="139" w:line="276" w:lineRule="auto"/>
              <w:ind w:left="103"/>
              <w:rPr>
                <w:rFonts w:cstheme="minorHAnsi"/>
              </w:rPr>
            </w:pPr>
            <w:r w:rsidRPr="008849AF">
              <w:rPr>
                <w:rFonts w:cstheme="minorHAnsi"/>
              </w:rPr>
              <w:t>Emergency Management</w:t>
            </w:r>
          </w:p>
        </w:tc>
        <w:tc>
          <w:tcPr>
            <w:tcW w:w="8370" w:type="dxa"/>
            <w:tcBorders>
              <w:top w:val="single" w:sz="4" w:space="0" w:color="000000"/>
              <w:left w:val="single" w:sz="4" w:space="0" w:color="000000"/>
              <w:bottom w:val="single" w:sz="4" w:space="0" w:color="000000"/>
              <w:right w:val="single" w:sz="4" w:space="0" w:color="000000"/>
            </w:tcBorders>
          </w:tcPr>
          <w:p w14:paraId="07FBE061" w14:textId="79DD71D8" w:rsidR="00B10781" w:rsidRPr="008849AF" w:rsidRDefault="001057BE" w:rsidP="008849AF">
            <w:pPr>
              <w:pStyle w:val="TableParagraph"/>
              <w:numPr>
                <w:ilvl w:val="0"/>
                <w:numId w:val="5"/>
              </w:numPr>
              <w:tabs>
                <w:tab w:val="left" w:pos="536"/>
              </w:tabs>
              <w:spacing w:line="276" w:lineRule="auto"/>
              <w:rPr>
                <w:rFonts w:cstheme="minorHAnsi"/>
              </w:rPr>
            </w:pPr>
            <w:r>
              <w:rPr>
                <w:rFonts w:cstheme="minorHAnsi"/>
              </w:rPr>
              <w:t>F</w:t>
            </w:r>
            <w:r w:rsidR="00CB4444" w:rsidRPr="008849AF">
              <w:rPr>
                <w:rFonts w:cstheme="minorHAnsi"/>
              </w:rPr>
              <w:t xml:space="preserve">amily </w:t>
            </w:r>
            <w:r>
              <w:rPr>
                <w:rFonts w:cstheme="minorHAnsi"/>
              </w:rPr>
              <w:t xml:space="preserve">Assistance Center and assist with </w:t>
            </w:r>
            <w:r w:rsidR="00CB4444" w:rsidRPr="008849AF">
              <w:rPr>
                <w:rFonts w:cstheme="minorHAnsi"/>
              </w:rPr>
              <w:t>reunification</w:t>
            </w:r>
            <w:r>
              <w:rPr>
                <w:rFonts w:cstheme="minorHAnsi"/>
              </w:rPr>
              <w:t xml:space="preserve"> efforts.</w:t>
            </w:r>
          </w:p>
          <w:p w14:paraId="1F78797D" w14:textId="3F6576E9" w:rsidR="00CB4444" w:rsidRPr="008849AF" w:rsidRDefault="00CB4444" w:rsidP="008849AF">
            <w:pPr>
              <w:pStyle w:val="TableParagraph"/>
              <w:numPr>
                <w:ilvl w:val="0"/>
                <w:numId w:val="5"/>
              </w:numPr>
              <w:tabs>
                <w:tab w:val="left" w:pos="536"/>
              </w:tabs>
              <w:spacing w:line="276" w:lineRule="auto"/>
              <w:rPr>
                <w:rFonts w:cstheme="minorHAnsi"/>
              </w:rPr>
            </w:pPr>
            <w:r w:rsidRPr="008849AF">
              <w:rPr>
                <w:rFonts w:cstheme="minorHAnsi"/>
              </w:rPr>
              <w:t>Documentation to assist with financial reimbursement via FEMA</w:t>
            </w:r>
            <w:r w:rsidR="001057BE">
              <w:rPr>
                <w:rFonts w:cstheme="minorHAnsi"/>
              </w:rPr>
              <w:t>.</w:t>
            </w:r>
          </w:p>
          <w:p w14:paraId="50C8E4F8" w14:textId="77777777" w:rsidR="00CB4444" w:rsidRPr="008849AF" w:rsidRDefault="00CB4444" w:rsidP="008849AF">
            <w:pPr>
              <w:pStyle w:val="TableParagraph"/>
              <w:numPr>
                <w:ilvl w:val="0"/>
                <w:numId w:val="5"/>
              </w:numPr>
              <w:tabs>
                <w:tab w:val="left" w:pos="536"/>
              </w:tabs>
              <w:spacing w:line="276" w:lineRule="auto"/>
              <w:rPr>
                <w:rFonts w:cstheme="minorHAnsi"/>
              </w:rPr>
            </w:pPr>
            <w:r w:rsidRPr="008849AF">
              <w:rPr>
                <w:rFonts w:cstheme="minorHAnsi"/>
              </w:rPr>
              <w:t>Media/Public Information</w:t>
            </w:r>
          </w:p>
          <w:p w14:paraId="21601A88" w14:textId="78DBB6A1" w:rsidR="00CB4444" w:rsidRPr="008849AF" w:rsidRDefault="00CB4444" w:rsidP="008849AF">
            <w:pPr>
              <w:pStyle w:val="TableParagraph"/>
              <w:numPr>
                <w:ilvl w:val="0"/>
                <w:numId w:val="5"/>
              </w:numPr>
              <w:tabs>
                <w:tab w:val="left" w:pos="536"/>
              </w:tabs>
              <w:spacing w:line="276" w:lineRule="auto"/>
              <w:rPr>
                <w:rFonts w:cstheme="minorHAnsi"/>
              </w:rPr>
            </w:pPr>
            <w:r w:rsidRPr="008849AF">
              <w:rPr>
                <w:rFonts w:cstheme="minorHAnsi"/>
              </w:rPr>
              <w:t>Situational Awareness</w:t>
            </w:r>
          </w:p>
          <w:p w14:paraId="6CB0368F" w14:textId="7A10F5CC" w:rsidR="00306946" w:rsidRPr="008849AF" w:rsidRDefault="00306946" w:rsidP="008849AF">
            <w:pPr>
              <w:pStyle w:val="TableParagraph"/>
              <w:numPr>
                <w:ilvl w:val="0"/>
                <w:numId w:val="5"/>
              </w:numPr>
              <w:tabs>
                <w:tab w:val="left" w:pos="536"/>
              </w:tabs>
              <w:spacing w:line="276" w:lineRule="auto"/>
              <w:rPr>
                <w:rFonts w:cstheme="minorHAnsi"/>
              </w:rPr>
            </w:pPr>
            <w:r w:rsidRPr="008849AF">
              <w:rPr>
                <w:rFonts w:cstheme="minorHAnsi"/>
              </w:rPr>
              <w:t>Assist with victim location/identification</w:t>
            </w:r>
          </w:p>
        </w:tc>
      </w:tr>
      <w:tr w:rsidR="00CE35C8" w:rsidRPr="008849AF" w14:paraId="74C098B7" w14:textId="77777777" w:rsidTr="001057BE">
        <w:trPr>
          <w:trHeight w:hRule="exact" w:val="1540"/>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1DEC96E1" w14:textId="20847B9D" w:rsidR="00CE35C8" w:rsidRPr="008849AF" w:rsidRDefault="003748C6" w:rsidP="008849AF">
            <w:pPr>
              <w:pStyle w:val="TableParagraph"/>
              <w:spacing w:before="139" w:line="276" w:lineRule="auto"/>
              <w:ind w:left="103"/>
              <w:rPr>
                <w:rFonts w:cstheme="minorHAnsi"/>
              </w:rPr>
            </w:pPr>
            <w:r w:rsidRPr="008849AF">
              <w:rPr>
                <w:rFonts w:cstheme="minorHAnsi"/>
              </w:rPr>
              <w:t>Law</w:t>
            </w:r>
            <w:r w:rsidRPr="008849AF">
              <w:rPr>
                <w:rFonts w:cstheme="minorHAnsi"/>
                <w:spacing w:val="-4"/>
              </w:rPr>
              <w:t xml:space="preserve"> </w:t>
            </w:r>
            <w:r w:rsidRPr="008849AF">
              <w:rPr>
                <w:rFonts w:cstheme="minorHAnsi"/>
              </w:rPr>
              <w:t>Enforcement</w:t>
            </w:r>
          </w:p>
        </w:tc>
        <w:tc>
          <w:tcPr>
            <w:tcW w:w="8370" w:type="dxa"/>
            <w:tcBorders>
              <w:top w:val="single" w:sz="4" w:space="0" w:color="000000"/>
              <w:left w:val="single" w:sz="4" w:space="0" w:color="000000"/>
              <w:bottom w:val="single" w:sz="4" w:space="0" w:color="000000"/>
              <w:right w:val="single" w:sz="4" w:space="0" w:color="000000"/>
            </w:tcBorders>
          </w:tcPr>
          <w:p w14:paraId="689580CC" w14:textId="77777777" w:rsidR="003748C6" w:rsidRPr="008849AF" w:rsidRDefault="003748C6" w:rsidP="008849AF">
            <w:pPr>
              <w:pStyle w:val="TableParagraph"/>
              <w:numPr>
                <w:ilvl w:val="0"/>
                <w:numId w:val="5"/>
              </w:numPr>
              <w:tabs>
                <w:tab w:val="left" w:pos="536"/>
              </w:tabs>
              <w:spacing w:before="60" w:line="276" w:lineRule="auto"/>
              <w:rPr>
                <w:rFonts w:eastAsia="Garamond" w:cstheme="minorHAnsi"/>
              </w:rPr>
            </w:pPr>
            <w:r w:rsidRPr="008849AF">
              <w:rPr>
                <w:rFonts w:cstheme="minorHAnsi"/>
              </w:rPr>
              <w:t>Criminal investigations (evidence/witness</w:t>
            </w:r>
            <w:r w:rsidRPr="008849AF">
              <w:rPr>
                <w:rFonts w:cstheme="minorHAnsi"/>
                <w:spacing w:val="-16"/>
              </w:rPr>
              <w:t xml:space="preserve"> </w:t>
            </w:r>
            <w:r w:rsidRPr="008849AF">
              <w:rPr>
                <w:rFonts w:cstheme="minorHAnsi"/>
              </w:rPr>
              <w:t>information)</w:t>
            </w:r>
          </w:p>
          <w:p w14:paraId="4A7B05E0" w14:textId="77777777" w:rsidR="003748C6" w:rsidRPr="008849AF" w:rsidRDefault="003748C6" w:rsidP="008849AF">
            <w:pPr>
              <w:pStyle w:val="TableParagraph"/>
              <w:numPr>
                <w:ilvl w:val="0"/>
                <w:numId w:val="5"/>
              </w:numPr>
              <w:tabs>
                <w:tab w:val="left" w:pos="536"/>
              </w:tabs>
              <w:spacing w:line="276" w:lineRule="auto"/>
              <w:rPr>
                <w:rFonts w:eastAsia="Garamond" w:cstheme="minorHAnsi"/>
              </w:rPr>
            </w:pPr>
            <w:r w:rsidRPr="008849AF">
              <w:rPr>
                <w:rFonts w:cstheme="minorHAnsi"/>
              </w:rPr>
              <w:t>Suspect</w:t>
            </w:r>
            <w:r w:rsidRPr="008849AF">
              <w:rPr>
                <w:rFonts w:cstheme="minorHAnsi"/>
                <w:spacing w:val="-10"/>
              </w:rPr>
              <w:t xml:space="preserve"> </w:t>
            </w:r>
            <w:r w:rsidRPr="008849AF">
              <w:rPr>
                <w:rFonts w:cstheme="minorHAnsi"/>
              </w:rPr>
              <w:t>identification/location</w:t>
            </w:r>
          </w:p>
          <w:p w14:paraId="6C9D2E33" w14:textId="74A8B5FB" w:rsidR="003748C6" w:rsidRPr="008849AF" w:rsidRDefault="003748C6" w:rsidP="008849AF">
            <w:pPr>
              <w:pStyle w:val="TableParagraph"/>
              <w:numPr>
                <w:ilvl w:val="0"/>
                <w:numId w:val="5"/>
              </w:numPr>
              <w:tabs>
                <w:tab w:val="left" w:pos="536"/>
              </w:tabs>
              <w:spacing w:line="276" w:lineRule="auto"/>
              <w:rPr>
                <w:rFonts w:eastAsia="Garamond" w:cstheme="minorHAnsi"/>
              </w:rPr>
            </w:pPr>
            <w:r w:rsidRPr="008849AF">
              <w:rPr>
                <w:rFonts w:cstheme="minorHAnsi"/>
              </w:rPr>
              <w:t>Assist with Family</w:t>
            </w:r>
            <w:r w:rsidRPr="008849AF">
              <w:rPr>
                <w:rFonts w:cstheme="minorHAnsi"/>
                <w:spacing w:val="-12"/>
              </w:rPr>
              <w:t xml:space="preserve"> </w:t>
            </w:r>
            <w:r w:rsidRPr="008849AF">
              <w:rPr>
                <w:rFonts w:cstheme="minorHAnsi"/>
              </w:rPr>
              <w:t>reunification</w:t>
            </w:r>
            <w:r w:rsidR="001057BE">
              <w:rPr>
                <w:rFonts w:cstheme="minorHAnsi"/>
              </w:rPr>
              <w:t>.</w:t>
            </w:r>
          </w:p>
          <w:p w14:paraId="1864F967" w14:textId="650253D6" w:rsidR="00CE35C8" w:rsidRPr="008849AF" w:rsidRDefault="003748C6" w:rsidP="008849AF">
            <w:pPr>
              <w:pStyle w:val="TableParagraph"/>
              <w:numPr>
                <w:ilvl w:val="0"/>
                <w:numId w:val="5"/>
              </w:numPr>
              <w:tabs>
                <w:tab w:val="left" w:pos="536"/>
              </w:tabs>
              <w:spacing w:before="58" w:line="276" w:lineRule="auto"/>
              <w:rPr>
                <w:rFonts w:cstheme="minorHAnsi"/>
              </w:rPr>
            </w:pPr>
            <w:r w:rsidRPr="008849AF">
              <w:rPr>
                <w:rFonts w:cstheme="minorHAnsi"/>
              </w:rPr>
              <w:t>Identification of missing</w:t>
            </w:r>
            <w:r w:rsidRPr="008849AF">
              <w:rPr>
                <w:rFonts w:cstheme="minorHAnsi"/>
                <w:spacing w:val="-14"/>
              </w:rPr>
              <w:t xml:space="preserve"> </w:t>
            </w:r>
            <w:r w:rsidRPr="008849AF">
              <w:rPr>
                <w:rFonts w:cstheme="minorHAnsi"/>
              </w:rPr>
              <w:t>persons</w:t>
            </w:r>
          </w:p>
        </w:tc>
      </w:tr>
      <w:tr w:rsidR="00CE35C8" w:rsidRPr="008849AF" w14:paraId="658BF02E" w14:textId="77777777" w:rsidTr="00B84881">
        <w:trPr>
          <w:trHeight w:hRule="exact" w:val="910"/>
        </w:trPr>
        <w:tc>
          <w:tcPr>
            <w:tcW w:w="2610" w:type="dxa"/>
            <w:tcBorders>
              <w:top w:val="single" w:sz="4" w:space="0" w:color="000000"/>
              <w:left w:val="single" w:sz="4" w:space="0" w:color="000000"/>
              <w:bottom w:val="single" w:sz="4" w:space="0" w:color="000000"/>
              <w:right w:val="single" w:sz="4" w:space="0" w:color="000000"/>
            </w:tcBorders>
            <w:shd w:val="clear" w:color="auto" w:fill="92C37F"/>
          </w:tcPr>
          <w:p w14:paraId="26A46D2D" w14:textId="45806971" w:rsidR="00CE35C8" w:rsidRPr="008849AF" w:rsidRDefault="00D44E63" w:rsidP="008849AF">
            <w:pPr>
              <w:pStyle w:val="TableParagraph"/>
              <w:spacing w:before="139" w:line="276" w:lineRule="auto"/>
              <w:ind w:left="103"/>
              <w:rPr>
                <w:rFonts w:cstheme="minorHAnsi"/>
              </w:rPr>
            </w:pPr>
            <w:r w:rsidRPr="008849AF">
              <w:rPr>
                <w:rFonts w:cstheme="minorHAnsi"/>
              </w:rPr>
              <w:t>Red Cross and other Volunteer Organizations</w:t>
            </w:r>
          </w:p>
        </w:tc>
        <w:tc>
          <w:tcPr>
            <w:tcW w:w="8370" w:type="dxa"/>
            <w:tcBorders>
              <w:top w:val="single" w:sz="4" w:space="0" w:color="000000"/>
              <w:left w:val="single" w:sz="4" w:space="0" w:color="000000"/>
              <w:bottom w:val="single" w:sz="4" w:space="0" w:color="000000"/>
              <w:right w:val="single" w:sz="4" w:space="0" w:color="000000"/>
            </w:tcBorders>
          </w:tcPr>
          <w:p w14:paraId="0CFD1E9C" w14:textId="4E8D1C52" w:rsidR="00CE35C8" w:rsidRPr="008849AF" w:rsidRDefault="00D44E63" w:rsidP="008849AF">
            <w:pPr>
              <w:pStyle w:val="TableParagraph"/>
              <w:numPr>
                <w:ilvl w:val="0"/>
                <w:numId w:val="5"/>
              </w:numPr>
              <w:tabs>
                <w:tab w:val="left" w:pos="536"/>
              </w:tabs>
              <w:spacing w:before="58" w:line="276" w:lineRule="auto"/>
              <w:rPr>
                <w:rFonts w:cstheme="minorHAnsi"/>
              </w:rPr>
            </w:pPr>
            <w:r w:rsidRPr="008849AF">
              <w:rPr>
                <w:rFonts w:cstheme="minorHAnsi"/>
              </w:rPr>
              <w:t>Family reunification</w:t>
            </w:r>
            <w:r w:rsidR="001057BE">
              <w:rPr>
                <w:rFonts w:cstheme="minorHAnsi"/>
              </w:rPr>
              <w:t>/family assistance center support</w:t>
            </w:r>
          </w:p>
        </w:tc>
      </w:tr>
    </w:tbl>
    <w:p w14:paraId="260E37F1" w14:textId="249525FA" w:rsidR="00980A7A" w:rsidRPr="008849AF" w:rsidRDefault="00980A7A" w:rsidP="008849AF">
      <w:pPr>
        <w:spacing w:after="0" w:line="276" w:lineRule="auto"/>
        <w:rPr>
          <w:rFonts w:eastAsia="Garamond" w:cstheme="minorHAnsi"/>
        </w:rPr>
      </w:pPr>
    </w:p>
    <w:p w14:paraId="03069974" w14:textId="77777777" w:rsidR="00F27BC4" w:rsidRPr="008849AF" w:rsidRDefault="00F27BC4" w:rsidP="008849AF">
      <w:pPr>
        <w:pStyle w:val="Heading2"/>
        <w:spacing w:line="276" w:lineRule="auto"/>
        <w:rPr>
          <w:rFonts w:asciiTheme="minorHAnsi" w:hAnsiTheme="minorHAnsi" w:cstheme="minorHAnsi"/>
          <w:bCs/>
          <w:sz w:val="22"/>
          <w:szCs w:val="22"/>
        </w:rPr>
      </w:pPr>
      <w:bookmarkStart w:id="86" w:name="F._Coordinating_Patient_Tracking_Informa"/>
      <w:bookmarkStart w:id="87" w:name="_bookmark19"/>
      <w:bookmarkStart w:id="88" w:name="_Toc517205016"/>
      <w:bookmarkStart w:id="89" w:name="_Toc517205037"/>
      <w:bookmarkStart w:id="90" w:name="_Toc138027687"/>
      <w:bookmarkEnd w:id="86"/>
      <w:bookmarkEnd w:id="87"/>
      <w:r w:rsidRPr="008849AF">
        <w:rPr>
          <w:rFonts w:asciiTheme="minorHAnsi" w:hAnsiTheme="minorHAnsi" w:cstheme="minorHAnsi"/>
          <w:sz w:val="22"/>
          <w:szCs w:val="22"/>
        </w:rPr>
        <w:t>Coordinating Patient Tracking</w:t>
      </w:r>
      <w:r w:rsidRPr="008849AF">
        <w:rPr>
          <w:rFonts w:asciiTheme="minorHAnsi" w:hAnsiTheme="minorHAnsi" w:cstheme="minorHAnsi"/>
          <w:spacing w:val="-22"/>
          <w:sz w:val="22"/>
          <w:szCs w:val="22"/>
        </w:rPr>
        <w:t xml:space="preserve"> </w:t>
      </w:r>
      <w:r w:rsidRPr="008849AF">
        <w:rPr>
          <w:rFonts w:asciiTheme="minorHAnsi" w:hAnsiTheme="minorHAnsi" w:cstheme="minorHAnsi"/>
          <w:sz w:val="22"/>
          <w:szCs w:val="22"/>
        </w:rPr>
        <w:t>Information</w:t>
      </w:r>
      <w:bookmarkEnd w:id="88"/>
      <w:bookmarkEnd w:id="89"/>
      <w:bookmarkEnd w:id="90"/>
    </w:p>
    <w:p w14:paraId="2F39A23A" w14:textId="1C1F14EC"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Mechanisms for documenting and sharing patient tracking information will vary depending on the conditions of the incident, resources available, and patient tracking processes or systems established prior to a disaster occurring. Depending on the scale and complexity of the incident</w:t>
      </w:r>
      <w:r w:rsidR="001057BE">
        <w:rPr>
          <w:rFonts w:asciiTheme="minorHAnsi" w:hAnsiTheme="minorHAnsi" w:cstheme="minorHAnsi"/>
          <w:sz w:val="22"/>
          <w:szCs w:val="22"/>
        </w:rPr>
        <w:t>,</w:t>
      </w:r>
      <w:r w:rsidRPr="008849AF">
        <w:rPr>
          <w:rFonts w:asciiTheme="minorHAnsi" w:hAnsiTheme="minorHAnsi" w:cstheme="minorHAnsi"/>
          <w:sz w:val="22"/>
          <w:szCs w:val="22"/>
        </w:rPr>
        <w:t xml:space="preserve"> patient tracking information may flow through normal channels with response agencies communicating directly with each other. In larger or more complex incidents</w:t>
      </w:r>
      <w:r w:rsidR="00FA7840" w:rsidRPr="008849AF">
        <w:rPr>
          <w:rFonts w:asciiTheme="minorHAnsi" w:hAnsiTheme="minorHAnsi" w:cstheme="minorHAnsi"/>
          <w:sz w:val="22"/>
          <w:szCs w:val="22"/>
        </w:rPr>
        <w:t>,</w:t>
      </w:r>
      <w:r w:rsidRPr="008849AF">
        <w:rPr>
          <w:rFonts w:asciiTheme="minorHAnsi" w:hAnsiTheme="minorHAnsi" w:cstheme="minorHAnsi"/>
          <w:sz w:val="22"/>
          <w:szCs w:val="22"/>
        </w:rPr>
        <w:t xml:space="preserve"> it may be necessary to centralize patient tracking information in a centralized database (</w:t>
      </w:r>
      <w:r w:rsidR="00BC2DDF" w:rsidRPr="008849AF">
        <w:rPr>
          <w:rFonts w:asciiTheme="minorHAnsi" w:hAnsiTheme="minorHAnsi" w:cstheme="minorHAnsi"/>
          <w:sz w:val="22"/>
          <w:szCs w:val="22"/>
        </w:rPr>
        <w:t>MNTrac</w:t>
      </w:r>
      <w:r w:rsidRPr="008849AF">
        <w:rPr>
          <w:rFonts w:asciiTheme="minorHAnsi" w:hAnsiTheme="minorHAnsi" w:cstheme="minorHAnsi"/>
          <w:sz w:val="22"/>
          <w:szCs w:val="22"/>
        </w:rPr>
        <w:t>) or through a manual process. Even when patient tracking information is centralized there</w:t>
      </w:r>
      <w:r w:rsidR="001057BE">
        <w:rPr>
          <w:rFonts w:asciiTheme="minorHAnsi" w:hAnsiTheme="minorHAnsi" w:cstheme="minorHAnsi"/>
          <w:sz w:val="22"/>
          <w:szCs w:val="22"/>
        </w:rPr>
        <w:t xml:space="preserve"> </w:t>
      </w:r>
      <w:r w:rsidRPr="008849AF">
        <w:rPr>
          <w:rFonts w:asciiTheme="minorHAnsi" w:hAnsiTheme="minorHAnsi" w:cstheme="minorHAnsi"/>
          <w:sz w:val="22"/>
          <w:szCs w:val="22"/>
        </w:rPr>
        <w:t xml:space="preserve">still </w:t>
      </w:r>
      <w:r w:rsidR="001057BE">
        <w:rPr>
          <w:rFonts w:asciiTheme="minorHAnsi" w:hAnsiTheme="minorHAnsi" w:cstheme="minorHAnsi"/>
          <w:sz w:val="22"/>
          <w:szCs w:val="22"/>
        </w:rPr>
        <w:t xml:space="preserve">will </w:t>
      </w:r>
      <w:r w:rsidRPr="008849AF">
        <w:rPr>
          <w:rFonts w:asciiTheme="minorHAnsi" w:hAnsiTheme="minorHAnsi" w:cstheme="minorHAnsi"/>
          <w:sz w:val="22"/>
          <w:szCs w:val="22"/>
        </w:rPr>
        <w:t>be a need for individual response agencies to communicate directly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with</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each</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other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important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centralize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to:</w:t>
      </w:r>
    </w:p>
    <w:p w14:paraId="51114F8E" w14:textId="0FFC8D23" w:rsidR="00F27BC4" w:rsidRPr="008849AF" w:rsidRDefault="00F27BC4" w:rsidP="008849AF">
      <w:pPr>
        <w:pStyle w:val="BodyText"/>
        <w:numPr>
          <w:ilvl w:val="0"/>
          <w:numId w:val="21"/>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Ensure organizations </w:t>
      </w:r>
      <w:r w:rsidR="001057BE" w:rsidRPr="008849AF">
        <w:rPr>
          <w:rFonts w:asciiTheme="minorHAnsi" w:hAnsiTheme="minorHAnsi" w:cstheme="minorHAnsi"/>
          <w:sz w:val="22"/>
          <w:szCs w:val="22"/>
        </w:rPr>
        <w:t>receive</w:t>
      </w:r>
      <w:r w:rsidRPr="008849AF">
        <w:rPr>
          <w:rFonts w:asciiTheme="minorHAnsi" w:hAnsiTheme="minorHAnsi" w:cstheme="minorHAnsi"/>
          <w:sz w:val="22"/>
          <w:szCs w:val="22"/>
        </w:rPr>
        <w:t xml:space="preserve"> up-to-date and appropriate</w:t>
      </w:r>
      <w:r w:rsidRPr="008849AF">
        <w:rPr>
          <w:rFonts w:asciiTheme="minorHAnsi" w:hAnsiTheme="minorHAnsi" w:cstheme="minorHAnsi"/>
          <w:spacing w:val="-41"/>
          <w:sz w:val="22"/>
          <w:szCs w:val="22"/>
        </w:rPr>
        <w:t xml:space="preserve"> </w:t>
      </w:r>
      <w:r w:rsidRPr="008849AF">
        <w:rPr>
          <w:rFonts w:asciiTheme="minorHAnsi" w:hAnsiTheme="minorHAnsi" w:cstheme="minorHAnsi"/>
          <w:sz w:val="22"/>
          <w:szCs w:val="22"/>
        </w:rPr>
        <w:t>information</w:t>
      </w:r>
      <w:r w:rsidR="00FA7840" w:rsidRPr="008849AF">
        <w:rPr>
          <w:rFonts w:asciiTheme="minorHAnsi" w:hAnsiTheme="minorHAnsi" w:cstheme="minorHAnsi"/>
          <w:sz w:val="22"/>
          <w:szCs w:val="22"/>
        </w:rPr>
        <w:t>.</w:t>
      </w:r>
    </w:p>
    <w:p w14:paraId="2025EC2E" w14:textId="51924EAB" w:rsidR="00F27BC4" w:rsidRPr="008849AF" w:rsidRDefault="00F27BC4" w:rsidP="008849AF">
      <w:pPr>
        <w:pStyle w:val="BodyText"/>
        <w:numPr>
          <w:ilvl w:val="0"/>
          <w:numId w:val="21"/>
        </w:numPr>
        <w:spacing w:line="276" w:lineRule="auto"/>
        <w:rPr>
          <w:rFonts w:asciiTheme="minorHAnsi" w:hAnsiTheme="minorHAnsi" w:cstheme="minorHAnsi"/>
          <w:sz w:val="22"/>
          <w:szCs w:val="22"/>
        </w:rPr>
      </w:pPr>
      <w:r w:rsidRPr="008849AF">
        <w:rPr>
          <w:rFonts w:asciiTheme="minorHAnsi" w:hAnsiTheme="minorHAnsi" w:cstheme="minorHAnsi"/>
          <w:sz w:val="22"/>
          <w:szCs w:val="22"/>
        </w:rPr>
        <w:t>Decrease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burden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on</w:t>
      </w:r>
      <w:r w:rsidRPr="008849AF">
        <w:rPr>
          <w:rFonts w:asciiTheme="minorHAnsi" w:hAnsiTheme="minorHAnsi" w:cstheme="minorHAnsi"/>
          <w:spacing w:val="-5"/>
          <w:sz w:val="22"/>
          <w:szCs w:val="22"/>
        </w:rPr>
        <w:t xml:space="preserve">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w:t>
      </w:r>
      <w:r w:rsidRPr="008849AF">
        <w:rPr>
          <w:rFonts w:asciiTheme="minorHAnsi" w:hAnsiTheme="minorHAnsi" w:cstheme="minorHAnsi"/>
          <w:spacing w:val="-7"/>
          <w:sz w:val="22"/>
          <w:szCs w:val="22"/>
        </w:rPr>
        <w:t xml:space="preserve"> </w:t>
      </w:r>
      <w:r w:rsidRPr="008849AF">
        <w:rPr>
          <w:rFonts w:asciiTheme="minorHAnsi" w:hAnsiTheme="minorHAnsi" w:cstheme="minorHAnsi"/>
          <w:sz w:val="22"/>
          <w:szCs w:val="22"/>
        </w:rPr>
        <w:t>EMS,</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law</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enforcement,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other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response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partners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to continually provide</w:t>
      </w:r>
      <w:r w:rsidRPr="008849AF">
        <w:rPr>
          <w:rFonts w:asciiTheme="minorHAnsi" w:hAnsiTheme="minorHAnsi" w:cstheme="minorHAnsi"/>
          <w:spacing w:val="-18"/>
          <w:sz w:val="22"/>
          <w:szCs w:val="22"/>
        </w:rPr>
        <w:t xml:space="preserve"> </w:t>
      </w:r>
      <w:r w:rsidRPr="008849AF">
        <w:rPr>
          <w:rFonts w:asciiTheme="minorHAnsi" w:hAnsiTheme="minorHAnsi" w:cstheme="minorHAnsi"/>
          <w:sz w:val="22"/>
          <w:szCs w:val="22"/>
        </w:rPr>
        <w:t>information</w:t>
      </w:r>
      <w:r w:rsidR="00FA7840" w:rsidRPr="008849AF">
        <w:rPr>
          <w:rFonts w:asciiTheme="minorHAnsi" w:hAnsiTheme="minorHAnsi" w:cstheme="minorHAnsi"/>
          <w:sz w:val="22"/>
          <w:szCs w:val="22"/>
        </w:rPr>
        <w:t>.</w:t>
      </w:r>
    </w:p>
    <w:p w14:paraId="69E26245" w14:textId="77777777" w:rsidR="00F27BC4" w:rsidRPr="008849AF" w:rsidRDefault="00F27BC4" w:rsidP="008849AF">
      <w:pPr>
        <w:pStyle w:val="BodyText"/>
        <w:numPr>
          <w:ilvl w:val="0"/>
          <w:numId w:val="21"/>
        </w:numPr>
        <w:spacing w:line="276" w:lineRule="auto"/>
        <w:rPr>
          <w:rFonts w:asciiTheme="minorHAnsi" w:hAnsiTheme="minorHAnsi" w:cstheme="minorHAnsi"/>
          <w:sz w:val="22"/>
          <w:szCs w:val="22"/>
        </w:rPr>
      </w:pPr>
      <w:r w:rsidRPr="008849AF">
        <w:rPr>
          <w:rFonts w:asciiTheme="minorHAnsi" w:hAnsiTheme="minorHAnsi" w:cstheme="minorHAnsi"/>
          <w:sz w:val="22"/>
          <w:szCs w:val="22"/>
        </w:rPr>
        <w:t>Create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centralized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source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that</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can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accessed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purposes of family reunification and victim</w:t>
      </w:r>
      <w:r w:rsidRPr="008849AF">
        <w:rPr>
          <w:rFonts w:asciiTheme="minorHAnsi" w:hAnsiTheme="minorHAnsi" w:cstheme="minorHAnsi"/>
          <w:spacing w:val="-21"/>
          <w:sz w:val="22"/>
          <w:szCs w:val="22"/>
        </w:rPr>
        <w:t xml:space="preserve"> </w:t>
      </w:r>
      <w:r w:rsidRPr="008849AF">
        <w:rPr>
          <w:rFonts w:asciiTheme="minorHAnsi" w:hAnsiTheme="minorHAnsi" w:cstheme="minorHAnsi"/>
          <w:sz w:val="22"/>
          <w:szCs w:val="22"/>
        </w:rPr>
        <w:t>identification.</w:t>
      </w:r>
    </w:p>
    <w:p w14:paraId="2CE0EECC" w14:textId="77777777" w:rsidR="00F27BC4" w:rsidRPr="008849AF" w:rsidRDefault="00F27BC4" w:rsidP="008849AF">
      <w:pPr>
        <w:spacing w:after="0" w:line="276" w:lineRule="auto"/>
        <w:rPr>
          <w:rFonts w:eastAsia="Garamond" w:cstheme="minorHAnsi"/>
        </w:rPr>
      </w:pPr>
    </w:p>
    <w:p w14:paraId="4C35DA01" w14:textId="7E786D95" w:rsidR="00F27BC4" w:rsidRPr="008849AF" w:rsidRDefault="00C96BB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If</w:t>
      </w:r>
      <w:r w:rsidR="00F27BC4" w:rsidRPr="008849AF">
        <w:rPr>
          <w:rFonts w:asciiTheme="minorHAnsi" w:hAnsiTheme="minorHAnsi" w:cstheme="minorHAnsi"/>
          <w:sz w:val="22"/>
          <w:szCs w:val="22"/>
        </w:rPr>
        <w:t xml:space="preserve"> a centralized database (</w:t>
      </w:r>
      <w:r w:rsidR="00200478" w:rsidRPr="008849AF">
        <w:rPr>
          <w:rFonts w:asciiTheme="minorHAnsi" w:hAnsiTheme="minorHAnsi" w:cstheme="minorHAnsi"/>
          <w:sz w:val="22"/>
          <w:szCs w:val="22"/>
        </w:rPr>
        <w:t>MNTrac</w:t>
      </w:r>
      <w:r w:rsidR="00F27BC4" w:rsidRPr="008849AF">
        <w:rPr>
          <w:rFonts w:asciiTheme="minorHAnsi" w:hAnsiTheme="minorHAnsi" w:cstheme="minorHAnsi"/>
          <w:sz w:val="22"/>
          <w:szCs w:val="22"/>
        </w:rPr>
        <w:t xml:space="preserve">) is not available </w:t>
      </w:r>
      <w:r w:rsidR="00200478" w:rsidRPr="008849AF">
        <w:rPr>
          <w:rFonts w:asciiTheme="minorHAnsi" w:hAnsiTheme="minorHAnsi" w:cstheme="minorHAnsi"/>
          <w:sz w:val="22"/>
          <w:szCs w:val="22"/>
        </w:rPr>
        <w:t xml:space="preserve">the WCMHPC and its’ health care </w:t>
      </w:r>
      <w:r w:rsidR="00290226" w:rsidRPr="008849AF">
        <w:rPr>
          <w:rFonts w:asciiTheme="minorHAnsi" w:hAnsiTheme="minorHAnsi" w:cstheme="minorHAnsi"/>
          <w:sz w:val="22"/>
          <w:szCs w:val="22"/>
        </w:rPr>
        <w:t>partners use</w:t>
      </w:r>
      <w:r w:rsidR="00F27BC4" w:rsidRPr="008849AF">
        <w:rPr>
          <w:rFonts w:asciiTheme="minorHAnsi" w:hAnsiTheme="minorHAnsi" w:cstheme="minorHAnsi"/>
          <w:sz w:val="22"/>
          <w:szCs w:val="22"/>
        </w:rPr>
        <w:t xml:space="preserve"> FAX, phone, radio, or other methods to collect patient tracking information</w:t>
      </w:r>
      <w:r w:rsidRPr="008849AF">
        <w:rPr>
          <w:rFonts w:asciiTheme="minorHAnsi" w:hAnsiTheme="minorHAnsi" w:cstheme="minorHAnsi"/>
          <w:sz w:val="22"/>
          <w:szCs w:val="22"/>
        </w:rPr>
        <w:t>, the method of collecting information should</w:t>
      </w:r>
      <w:r w:rsidR="001057BE">
        <w:rPr>
          <w:rFonts w:asciiTheme="minorHAnsi" w:hAnsiTheme="minorHAnsi" w:cstheme="minorHAnsi"/>
          <w:sz w:val="22"/>
          <w:szCs w:val="22"/>
        </w:rPr>
        <w:t>,</w:t>
      </w:r>
      <w:r w:rsidRPr="008849AF">
        <w:rPr>
          <w:rFonts w:asciiTheme="minorHAnsi" w:hAnsiTheme="minorHAnsi" w:cstheme="minorHAnsi"/>
          <w:sz w:val="22"/>
          <w:szCs w:val="22"/>
        </w:rPr>
        <w:t xml:space="preserve"> at minimum</w:t>
      </w:r>
      <w:r w:rsidR="001057BE">
        <w:rPr>
          <w:rFonts w:asciiTheme="minorHAnsi" w:hAnsiTheme="minorHAnsi" w:cstheme="minorHAnsi"/>
          <w:sz w:val="22"/>
          <w:szCs w:val="22"/>
        </w:rPr>
        <w:t>,</w:t>
      </w:r>
      <w:r w:rsidRPr="008849AF">
        <w:rPr>
          <w:rFonts w:asciiTheme="minorHAnsi" w:hAnsiTheme="minorHAnsi" w:cstheme="minorHAnsi"/>
          <w:sz w:val="22"/>
          <w:szCs w:val="22"/>
        </w:rPr>
        <w:t xml:space="preserve"> include </w:t>
      </w:r>
      <w:r w:rsidR="00F27BC4" w:rsidRPr="008849AF">
        <w:rPr>
          <w:rFonts w:asciiTheme="minorHAnsi" w:hAnsiTheme="minorHAnsi" w:cstheme="minorHAnsi"/>
          <w:sz w:val="22"/>
          <w:szCs w:val="22"/>
        </w:rPr>
        <w:t>the</w:t>
      </w:r>
      <w:r w:rsidR="00F27BC4" w:rsidRPr="008849AF">
        <w:rPr>
          <w:rFonts w:asciiTheme="minorHAnsi" w:hAnsiTheme="minorHAnsi" w:cstheme="minorHAnsi"/>
          <w:spacing w:val="-4"/>
          <w:sz w:val="22"/>
          <w:szCs w:val="22"/>
        </w:rPr>
        <w:t xml:space="preserve"> </w:t>
      </w:r>
      <w:r w:rsidR="00F27BC4" w:rsidRPr="008849AF">
        <w:rPr>
          <w:rFonts w:asciiTheme="minorHAnsi" w:hAnsiTheme="minorHAnsi" w:cstheme="minorHAnsi"/>
          <w:sz w:val="22"/>
          <w:szCs w:val="22"/>
        </w:rPr>
        <w:t>minimum</w:t>
      </w:r>
      <w:r w:rsidR="00F27BC4" w:rsidRPr="008849AF">
        <w:rPr>
          <w:rFonts w:asciiTheme="minorHAnsi" w:hAnsiTheme="minorHAnsi" w:cstheme="minorHAnsi"/>
          <w:spacing w:val="-5"/>
          <w:sz w:val="22"/>
          <w:szCs w:val="22"/>
        </w:rPr>
        <w:t xml:space="preserve"> </w:t>
      </w:r>
      <w:r w:rsidR="00F27BC4" w:rsidRPr="008849AF">
        <w:rPr>
          <w:rFonts w:asciiTheme="minorHAnsi" w:hAnsiTheme="minorHAnsi" w:cstheme="minorHAnsi"/>
          <w:sz w:val="22"/>
          <w:szCs w:val="22"/>
        </w:rPr>
        <w:t>data</w:t>
      </w:r>
      <w:r w:rsidR="00F27BC4" w:rsidRPr="008849AF">
        <w:rPr>
          <w:rFonts w:asciiTheme="minorHAnsi" w:hAnsiTheme="minorHAnsi" w:cstheme="minorHAnsi"/>
          <w:spacing w:val="-4"/>
          <w:sz w:val="22"/>
          <w:szCs w:val="22"/>
        </w:rPr>
        <w:t xml:space="preserve"> </w:t>
      </w:r>
      <w:r w:rsidR="00F27BC4" w:rsidRPr="008849AF">
        <w:rPr>
          <w:rFonts w:asciiTheme="minorHAnsi" w:hAnsiTheme="minorHAnsi" w:cstheme="minorHAnsi"/>
          <w:sz w:val="22"/>
          <w:szCs w:val="22"/>
        </w:rPr>
        <w:t>elements</w:t>
      </w:r>
      <w:r w:rsidR="00F27BC4" w:rsidRPr="008849AF">
        <w:rPr>
          <w:rFonts w:asciiTheme="minorHAnsi" w:hAnsiTheme="minorHAnsi" w:cstheme="minorHAnsi"/>
          <w:spacing w:val="-6"/>
          <w:sz w:val="22"/>
          <w:szCs w:val="22"/>
        </w:rPr>
        <w:t xml:space="preserve"> </w:t>
      </w:r>
      <w:r w:rsidR="00F27BC4" w:rsidRPr="008849AF">
        <w:rPr>
          <w:rFonts w:asciiTheme="minorHAnsi" w:hAnsiTheme="minorHAnsi" w:cstheme="minorHAnsi"/>
          <w:sz w:val="22"/>
          <w:szCs w:val="22"/>
        </w:rPr>
        <w:t>identified</w:t>
      </w:r>
      <w:r w:rsidR="00F27BC4" w:rsidRPr="008849AF">
        <w:rPr>
          <w:rFonts w:asciiTheme="minorHAnsi" w:hAnsiTheme="minorHAnsi" w:cstheme="minorHAnsi"/>
          <w:spacing w:val="-4"/>
          <w:sz w:val="22"/>
          <w:szCs w:val="22"/>
        </w:rPr>
        <w:t xml:space="preserve"> </w:t>
      </w:r>
      <w:r w:rsidR="00FA7840" w:rsidRPr="008849AF">
        <w:rPr>
          <w:rFonts w:asciiTheme="minorHAnsi" w:hAnsiTheme="minorHAnsi" w:cstheme="minorHAnsi"/>
          <w:spacing w:val="-4"/>
          <w:sz w:val="22"/>
          <w:szCs w:val="22"/>
        </w:rPr>
        <w:t xml:space="preserve">on page </w:t>
      </w:r>
      <w:r w:rsidR="001057BE">
        <w:rPr>
          <w:rFonts w:asciiTheme="minorHAnsi" w:hAnsiTheme="minorHAnsi" w:cstheme="minorHAnsi"/>
          <w:spacing w:val="-4"/>
          <w:sz w:val="22"/>
          <w:szCs w:val="22"/>
        </w:rPr>
        <w:t>seven</w:t>
      </w:r>
      <w:r w:rsidRPr="008849AF">
        <w:rPr>
          <w:rFonts w:asciiTheme="minorHAnsi" w:hAnsiTheme="minorHAnsi" w:cstheme="minorHAnsi"/>
          <w:sz w:val="22"/>
          <w:szCs w:val="22"/>
        </w:rPr>
        <w:t>.</w:t>
      </w:r>
    </w:p>
    <w:p w14:paraId="48F946A8" w14:textId="0AE4EC9B" w:rsidR="00F27BC4" w:rsidRPr="008849AF" w:rsidRDefault="00F27BC4" w:rsidP="008849AF">
      <w:pPr>
        <w:pStyle w:val="BodyText"/>
        <w:numPr>
          <w:ilvl w:val="0"/>
          <w:numId w:val="22"/>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If a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system is already centralizing patient tracking information</w:t>
      </w:r>
      <w:r w:rsidR="00C96BB4" w:rsidRPr="008849AF">
        <w:rPr>
          <w:rFonts w:asciiTheme="minorHAnsi" w:hAnsiTheme="minorHAnsi" w:cstheme="minorHAnsi"/>
          <w:sz w:val="22"/>
          <w:szCs w:val="22"/>
        </w:rPr>
        <w:t>,</w:t>
      </w:r>
      <w:r w:rsidRPr="008849AF">
        <w:rPr>
          <w:rFonts w:asciiTheme="minorHAnsi" w:hAnsiTheme="minorHAnsi" w:cstheme="minorHAnsi"/>
          <w:sz w:val="22"/>
          <w:szCs w:val="22"/>
        </w:rPr>
        <w:t xml:space="preserve"> </w:t>
      </w:r>
      <w:r w:rsidR="00DF41D7" w:rsidRPr="008849AF">
        <w:rPr>
          <w:rFonts w:asciiTheme="minorHAnsi" w:hAnsiTheme="minorHAnsi" w:cstheme="minorHAnsi"/>
          <w:sz w:val="22"/>
          <w:szCs w:val="22"/>
        </w:rPr>
        <w:t>the coalition</w:t>
      </w:r>
      <w:r w:rsidRPr="008849AF">
        <w:rPr>
          <w:rFonts w:asciiTheme="minorHAnsi" w:hAnsiTheme="minorHAnsi" w:cstheme="minorHAnsi"/>
          <w:sz w:val="22"/>
          <w:szCs w:val="22"/>
        </w:rPr>
        <w:t xml:space="preserve"> will coordinate with the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system to collect system-wide patient tracking information. If a manual process is used</w:t>
      </w:r>
      <w:r w:rsidR="00C96BB4" w:rsidRPr="008849AF">
        <w:rPr>
          <w:rFonts w:asciiTheme="minorHAnsi" w:hAnsiTheme="minorHAnsi" w:cstheme="minorHAnsi"/>
          <w:sz w:val="22"/>
          <w:szCs w:val="22"/>
        </w:rPr>
        <w:t>,</w:t>
      </w:r>
      <w:r w:rsidRPr="008849AF">
        <w:rPr>
          <w:rFonts w:asciiTheme="minorHAnsi" w:hAnsiTheme="minorHAnsi" w:cstheme="minorHAnsi"/>
          <w:sz w:val="22"/>
          <w:szCs w:val="22"/>
        </w:rPr>
        <w:t xml:space="preserve"> 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timeframe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gathering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sharing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will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likely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extended.</w:t>
      </w:r>
    </w:p>
    <w:p w14:paraId="1E188342" w14:textId="039BFE6E" w:rsidR="00F27BC4" w:rsidRPr="008849AF" w:rsidRDefault="00F27BC4" w:rsidP="008849AF">
      <w:pPr>
        <w:spacing w:before="11" w:after="0" w:line="276" w:lineRule="auto"/>
        <w:rPr>
          <w:rFonts w:eastAsia="Garamond" w:cstheme="minorHAnsi"/>
        </w:rPr>
      </w:pPr>
    </w:p>
    <w:p w14:paraId="4B96341E" w14:textId="386B17BE" w:rsidR="00734B31" w:rsidRPr="008849AF" w:rsidRDefault="001057BE" w:rsidP="008849AF">
      <w:pPr>
        <w:pStyle w:val="BodyText"/>
        <w:spacing w:line="276" w:lineRule="auto"/>
        <w:rPr>
          <w:rFonts w:asciiTheme="minorHAnsi" w:hAnsiTheme="minorHAnsi" w:cstheme="minorHAnsi"/>
          <w:i/>
          <w:sz w:val="22"/>
          <w:szCs w:val="22"/>
        </w:rPr>
      </w:pPr>
      <w:r>
        <w:rPr>
          <w:noProof/>
        </w:rPr>
        <w:lastRenderedPageBreak/>
        <w:drawing>
          <wp:inline distT="0" distB="0" distL="0" distR="0" wp14:anchorId="7F7AAB76" wp14:editId="1462F023">
            <wp:extent cx="5943600" cy="3209925"/>
            <wp:effectExtent l="0" t="0" r="0" b="9525"/>
            <wp:docPr id="2038764301" name="Picture 1"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64301" name="Picture 1" descr="A picture containing text, font, screenshot&#10;&#10;Description automatically generated"/>
                    <pic:cNvPicPr/>
                  </pic:nvPicPr>
                  <pic:blipFill>
                    <a:blip r:embed="rId11"/>
                    <a:stretch>
                      <a:fillRect/>
                    </a:stretch>
                  </pic:blipFill>
                  <pic:spPr>
                    <a:xfrm>
                      <a:off x="0" y="0"/>
                      <a:ext cx="5943600" cy="3209925"/>
                    </a:xfrm>
                    <a:prstGeom prst="rect">
                      <a:avLst/>
                    </a:prstGeom>
                  </pic:spPr>
                </pic:pic>
              </a:graphicData>
            </a:graphic>
          </wp:inline>
        </w:drawing>
      </w:r>
    </w:p>
    <w:p w14:paraId="37E7BD86" w14:textId="77777777" w:rsidR="001057BE" w:rsidRDefault="001057BE" w:rsidP="008849AF">
      <w:pPr>
        <w:pStyle w:val="BodyText"/>
        <w:spacing w:line="276" w:lineRule="auto"/>
        <w:rPr>
          <w:rFonts w:asciiTheme="minorHAnsi" w:hAnsiTheme="minorHAnsi" w:cstheme="minorHAnsi"/>
          <w:sz w:val="22"/>
          <w:szCs w:val="22"/>
        </w:rPr>
      </w:pPr>
    </w:p>
    <w:p w14:paraId="0B18197E" w14:textId="32A325A3"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Roll-up</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shared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concerning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patient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tracking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may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include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but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is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not</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limited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to:</w:t>
      </w:r>
    </w:p>
    <w:p w14:paraId="504A05AD" w14:textId="77777777" w:rsidR="00F27BC4" w:rsidRPr="008849AF" w:rsidRDefault="00F27BC4" w:rsidP="008849AF">
      <w:pPr>
        <w:pStyle w:val="BodyText"/>
        <w:numPr>
          <w:ilvl w:val="0"/>
          <w:numId w:val="22"/>
        </w:numPr>
        <w:spacing w:line="276" w:lineRule="auto"/>
        <w:rPr>
          <w:rFonts w:asciiTheme="minorHAnsi" w:hAnsiTheme="minorHAnsi" w:cstheme="minorHAnsi"/>
          <w:sz w:val="22"/>
          <w:szCs w:val="22"/>
        </w:rPr>
      </w:pPr>
      <w:r w:rsidRPr="008849AF">
        <w:rPr>
          <w:rFonts w:asciiTheme="minorHAnsi" w:hAnsiTheme="minorHAnsi" w:cstheme="minorHAnsi"/>
          <w:sz w:val="22"/>
          <w:szCs w:val="22"/>
        </w:rPr>
        <w:t># of patients transported by</w:t>
      </w:r>
      <w:r w:rsidRPr="008849AF">
        <w:rPr>
          <w:rFonts w:asciiTheme="minorHAnsi" w:hAnsiTheme="minorHAnsi" w:cstheme="minorHAnsi"/>
          <w:spacing w:val="-17"/>
          <w:sz w:val="22"/>
          <w:szCs w:val="22"/>
        </w:rPr>
        <w:t xml:space="preserve"> </w:t>
      </w:r>
      <w:r w:rsidRPr="008849AF">
        <w:rPr>
          <w:rFonts w:asciiTheme="minorHAnsi" w:hAnsiTheme="minorHAnsi" w:cstheme="minorHAnsi"/>
          <w:sz w:val="22"/>
          <w:szCs w:val="22"/>
        </w:rPr>
        <w:t>EMS</w:t>
      </w:r>
    </w:p>
    <w:p w14:paraId="42C899A3" w14:textId="1A096783" w:rsidR="00F27BC4" w:rsidRDefault="00F27BC4" w:rsidP="008849AF">
      <w:pPr>
        <w:pStyle w:val="BodyText"/>
        <w:numPr>
          <w:ilvl w:val="0"/>
          <w:numId w:val="22"/>
        </w:numPr>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 of patient treated at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facilities following an</w:t>
      </w:r>
      <w:r w:rsidRPr="008849AF">
        <w:rPr>
          <w:rFonts w:asciiTheme="minorHAnsi" w:hAnsiTheme="minorHAnsi" w:cstheme="minorHAnsi"/>
          <w:spacing w:val="-34"/>
          <w:sz w:val="22"/>
          <w:szCs w:val="22"/>
        </w:rPr>
        <w:t xml:space="preserve"> </w:t>
      </w:r>
      <w:r w:rsidRPr="008849AF">
        <w:rPr>
          <w:rFonts w:asciiTheme="minorHAnsi" w:hAnsiTheme="minorHAnsi" w:cstheme="minorHAnsi"/>
          <w:sz w:val="22"/>
          <w:szCs w:val="22"/>
        </w:rPr>
        <w:t>incident</w:t>
      </w:r>
    </w:p>
    <w:p w14:paraId="55484112" w14:textId="2075D1DF" w:rsidR="001057BE" w:rsidRPr="001057BE" w:rsidRDefault="001057BE" w:rsidP="001057BE">
      <w:pPr>
        <w:pStyle w:val="BodyText"/>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Types and severity of injuries are being seen at local healthcare facilities.</w:t>
      </w:r>
    </w:p>
    <w:p w14:paraId="72A82269" w14:textId="77777777" w:rsidR="00FC1A04" w:rsidRPr="008849AF" w:rsidRDefault="00FC1A04" w:rsidP="008849AF">
      <w:pPr>
        <w:pStyle w:val="BodyText"/>
        <w:spacing w:line="276" w:lineRule="auto"/>
        <w:ind w:left="720"/>
        <w:rPr>
          <w:rFonts w:asciiTheme="minorHAnsi" w:hAnsiTheme="minorHAnsi" w:cstheme="minorHAnsi"/>
          <w:sz w:val="22"/>
          <w:szCs w:val="22"/>
        </w:rPr>
      </w:pPr>
    </w:p>
    <w:p w14:paraId="7669D74E" w14:textId="62D64FAE"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Detailed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information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for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purposes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of</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family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reunification/identification</w:t>
      </w:r>
      <w:r w:rsidRPr="008849AF">
        <w:rPr>
          <w:rFonts w:asciiTheme="minorHAnsi" w:hAnsiTheme="minorHAnsi" w:cstheme="minorHAnsi"/>
          <w:spacing w:val="-7"/>
          <w:sz w:val="22"/>
          <w:szCs w:val="22"/>
        </w:rPr>
        <w:t xml:space="preserve"> </w:t>
      </w:r>
      <w:r w:rsidRPr="008849AF">
        <w:rPr>
          <w:rFonts w:asciiTheme="minorHAnsi" w:hAnsiTheme="minorHAnsi" w:cstheme="minorHAnsi"/>
          <w:sz w:val="22"/>
          <w:szCs w:val="22"/>
        </w:rPr>
        <w:t>will</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provided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some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 xml:space="preserve">of the above agencies on a </w:t>
      </w:r>
      <w:r w:rsidR="00464A39" w:rsidRPr="008849AF">
        <w:rPr>
          <w:rFonts w:asciiTheme="minorHAnsi" w:hAnsiTheme="minorHAnsi" w:cstheme="minorHAnsi"/>
          <w:sz w:val="22"/>
          <w:szCs w:val="22"/>
        </w:rPr>
        <w:t>case-by-case</w:t>
      </w:r>
      <w:r w:rsidRPr="008849AF">
        <w:rPr>
          <w:rFonts w:asciiTheme="minorHAnsi" w:hAnsiTheme="minorHAnsi" w:cstheme="minorHAnsi"/>
          <w:sz w:val="22"/>
          <w:szCs w:val="22"/>
        </w:rPr>
        <w:t xml:space="preserve"> basis, not all agencies may receive the same level of detailed information. Information may include but is not limited</w:t>
      </w:r>
      <w:r w:rsidRPr="008849AF">
        <w:rPr>
          <w:rFonts w:asciiTheme="minorHAnsi" w:hAnsiTheme="minorHAnsi" w:cstheme="minorHAnsi"/>
          <w:spacing w:val="-31"/>
          <w:sz w:val="22"/>
          <w:szCs w:val="22"/>
        </w:rPr>
        <w:t xml:space="preserve"> </w:t>
      </w:r>
      <w:r w:rsidRPr="008849AF">
        <w:rPr>
          <w:rFonts w:asciiTheme="minorHAnsi" w:hAnsiTheme="minorHAnsi" w:cstheme="minorHAnsi"/>
          <w:sz w:val="22"/>
          <w:szCs w:val="22"/>
        </w:rPr>
        <w:t>to:</w:t>
      </w:r>
    </w:p>
    <w:p w14:paraId="5575D4FA" w14:textId="77777777" w:rsidR="00F27BC4" w:rsidRPr="008849AF" w:rsidRDefault="00F27BC4" w:rsidP="008849AF">
      <w:pPr>
        <w:pStyle w:val="BodyText"/>
        <w:numPr>
          <w:ilvl w:val="0"/>
          <w:numId w:val="23"/>
        </w:numPr>
        <w:spacing w:line="276" w:lineRule="auto"/>
        <w:rPr>
          <w:rFonts w:asciiTheme="minorHAnsi" w:hAnsiTheme="minorHAnsi" w:cstheme="minorHAnsi"/>
          <w:sz w:val="22"/>
          <w:szCs w:val="22"/>
        </w:rPr>
      </w:pPr>
      <w:r w:rsidRPr="008849AF">
        <w:rPr>
          <w:rFonts w:asciiTheme="minorHAnsi" w:hAnsiTheme="minorHAnsi" w:cstheme="minorHAnsi"/>
          <w:sz w:val="22"/>
          <w:szCs w:val="22"/>
        </w:rPr>
        <w:t>Patient name, date of birth,</w:t>
      </w:r>
      <w:r w:rsidRPr="008849AF">
        <w:rPr>
          <w:rFonts w:asciiTheme="minorHAnsi" w:hAnsiTheme="minorHAnsi" w:cstheme="minorHAnsi"/>
          <w:spacing w:val="-19"/>
          <w:sz w:val="22"/>
          <w:szCs w:val="22"/>
        </w:rPr>
        <w:t xml:space="preserve"> </w:t>
      </w:r>
      <w:r w:rsidRPr="008849AF">
        <w:rPr>
          <w:rFonts w:asciiTheme="minorHAnsi" w:hAnsiTheme="minorHAnsi" w:cstheme="minorHAnsi"/>
          <w:sz w:val="22"/>
          <w:szCs w:val="22"/>
        </w:rPr>
        <w:t>location</w:t>
      </w:r>
    </w:p>
    <w:p w14:paraId="24786E96" w14:textId="77777777" w:rsidR="00F27BC4" w:rsidRPr="008849AF" w:rsidRDefault="00F27BC4" w:rsidP="008849AF">
      <w:pPr>
        <w:pStyle w:val="BodyText"/>
        <w:numPr>
          <w:ilvl w:val="0"/>
          <w:numId w:val="23"/>
        </w:numPr>
        <w:spacing w:line="276" w:lineRule="auto"/>
        <w:rPr>
          <w:rFonts w:asciiTheme="minorHAnsi" w:hAnsiTheme="minorHAnsi" w:cstheme="minorHAnsi"/>
          <w:sz w:val="22"/>
          <w:szCs w:val="22"/>
        </w:rPr>
      </w:pPr>
      <w:r w:rsidRPr="008849AF">
        <w:rPr>
          <w:rFonts w:asciiTheme="minorHAnsi" w:hAnsiTheme="minorHAnsi" w:cstheme="minorHAnsi"/>
          <w:sz w:val="22"/>
          <w:szCs w:val="22"/>
        </w:rPr>
        <w:t>Identifying information, marks,</w:t>
      </w:r>
      <w:r w:rsidRPr="008849AF">
        <w:rPr>
          <w:rFonts w:asciiTheme="minorHAnsi" w:hAnsiTheme="minorHAnsi" w:cstheme="minorHAnsi"/>
          <w:spacing w:val="-20"/>
          <w:sz w:val="22"/>
          <w:szCs w:val="22"/>
        </w:rPr>
        <w:t xml:space="preserve"> </w:t>
      </w:r>
      <w:r w:rsidRPr="008849AF">
        <w:rPr>
          <w:rFonts w:asciiTheme="minorHAnsi" w:hAnsiTheme="minorHAnsi" w:cstheme="minorHAnsi"/>
          <w:sz w:val="22"/>
          <w:szCs w:val="22"/>
        </w:rPr>
        <w:t>scars</w:t>
      </w:r>
    </w:p>
    <w:p w14:paraId="3B373C52" w14:textId="77777777" w:rsidR="00F27BC4" w:rsidRPr="008849AF" w:rsidRDefault="00F27BC4" w:rsidP="008849AF">
      <w:pPr>
        <w:pStyle w:val="BodyText"/>
        <w:numPr>
          <w:ilvl w:val="0"/>
          <w:numId w:val="23"/>
        </w:numPr>
        <w:spacing w:line="276" w:lineRule="auto"/>
        <w:rPr>
          <w:rFonts w:asciiTheme="minorHAnsi" w:hAnsiTheme="minorHAnsi" w:cstheme="minorHAnsi"/>
          <w:sz w:val="22"/>
          <w:szCs w:val="22"/>
        </w:rPr>
      </w:pPr>
      <w:r w:rsidRPr="008849AF">
        <w:rPr>
          <w:rFonts w:asciiTheme="minorHAnsi" w:hAnsiTheme="minorHAnsi" w:cstheme="minorHAnsi"/>
          <w:sz w:val="22"/>
          <w:szCs w:val="22"/>
        </w:rPr>
        <w:t>General information on</w:t>
      </w:r>
      <w:r w:rsidRPr="008849AF">
        <w:rPr>
          <w:rFonts w:asciiTheme="minorHAnsi" w:hAnsiTheme="minorHAnsi" w:cstheme="minorHAnsi"/>
          <w:spacing w:val="-19"/>
          <w:sz w:val="22"/>
          <w:szCs w:val="22"/>
        </w:rPr>
        <w:t xml:space="preserve"> </w:t>
      </w:r>
      <w:r w:rsidRPr="008849AF">
        <w:rPr>
          <w:rFonts w:asciiTheme="minorHAnsi" w:hAnsiTheme="minorHAnsi" w:cstheme="minorHAnsi"/>
          <w:sz w:val="22"/>
          <w:szCs w:val="22"/>
        </w:rPr>
        <w:t>condition</w:t>
      </w:r>
    </w:p>
    <w:p w14:paraId="5BDC14C7" w14:textId="33FB21AD" w:rsidR="00F27BC4" w:rsidRPr="008849AF" w:rsidRDefault="00F27BC4" w:rsidP="008849AF">
      <w:pPr>
        <w:pStyle w:val="BodyText"/>
        <w:numPr>
          <w:ilvl w:val="0"/>
          <w:numId w:val="23"/>
        </w:numPr>
        <w:spacing w:line="276" w:lineRule="auto"/>
        <w:rPr>
          <w:rFonts w:asciiTheme="minorHAnsi" w:hAnsiTheme="minorHAnsi" w:cstheme="minorHAnsi"/>
          <w:sz w:val="22"/>
          <w:szCs w:val="22"/>
        </w:rPr>
      </w:pPr>
      <w:r w:rsidRPr="008849AF">
        <w:rPr>
          <w:rFonts w:asciiTheme="minorHAnsi" w:hAnsiTheme="minorHAnsi" w:cstheme="minorHAnsi"/>
          <w:sz w:val="22"/>
          <w:szCs w:val="22"/>
        </w:rPr>
        <w:t>More detailed information for the purposes of</w:t>
      </w:r>
      <w:r w:rsidRPr="008849AF">
        <w:rPr>
          <w:rFonts w:asciiTheme="minorHAnsi" w:hAnsiTheme="minorHAnsi" w:cstheme="minorHAnsi"/>
          <w:spacing w:val="-30"/>
          <w:sz w:val="22"/>
          <w:szCs w:val="22"/>
        </w:rPr>
        <w:t xml:space="preserve"> </w:t>
      </w:r>
      <w:r w:rsidRPr="008849AF">
        <w:rPr>
          <w:rFonts w:asciiTheme="minorHAnsi" w:hAnsiTheme="minorHAnsi" w:cstheme="minorHAnsi"/>
          <w:sz w:val="22"/>
          <w:szCs w:val="22"/>
        </w:rPr>
        <w:t>identification</w:t>
      </w:r>
      <w:r w:rsidR="002E06B0" w:rsidRPr="008849AF">
        <w:rPr>
          <w:rFonts w:asciiTheme="minorHAnsi" w:hAnsiTheme="minorHAnsi" w:cstheme="minorHAnsi"/>
          <w:w w:val="95"/>
          <w:sz w:val="22"/>
          <w:szCs w:val="22"/>
        </w:rPr>
        <w:br/>
      </w:r>
    </w:p>
    <w:p w14:paraId="4447AA5C" w14:textId="0C5F7453" w:rsidR="0010209F" w:rsidRPr="008849AF" w:rsidRDefault="0010209F" w:rsidP="008849AF">
      <w:pPr>
        <w:pStyle w:val="BodyText"/>
        <w:spacing w:line="276" w:lineRule="auto"/>
        <w:ind w:left="720"/>
        <w:rPr>
          <w:rFonts w:asciiTheme="minorHAnsi" w:hAnsiTheme="minorHAnsi" w:cstheme="minorHAnsi"/>
          <w:sz w:val="22"/>
          <w:szCs w:val="22"/>
        </w:rPr>
      </w:pPr>
    </w:p>
    <w:p w14:paraId="44FE5304" w14:textId="621D08A3" w:rsidR="0010209F" w:rsidRPr="008849AF" w:rsidRDefault="0010209F" w:rsidP="008849AF">
      <w:pPr>
        <w:spacing w:after="240" w:line="276" w:lineRule="auto"/>
        <w:ind w:left="0" w:right="0"/>
        <w:rPr>
          <w:rFonts w:eastAsia="Garamond" w:cstheme="minorHAnsi"/>
          <w:kern w:val="0"/>
          <w:lang w:eastAsia="en-US"/>
          <w14:ligatures w14:val="none"/>
        </w:rPr>
      </w:pPr>
      <w:r w:rsidRPr="008849AF">
        <w:rPr>
          <w:rFonts w:cstheme="minorHAnsi"/>
        </w:rPr>
        <w:br w:type="page"/>
      </w:r>
    </w:p>
    <w:p w14:paraId="25160411" w14:textId="77777777" w:rsidR="00F27BC4" w:rsidRPr="008849AF" w:rsidRDefault="00F27BC4" w:rsidP="008849AF">
      <w:pPr>
        <w:pStyle w:val="Heading1"/>
        <w:spacing w:line="276" w:lineRule="auto"/>
        <w:rPr>
          <w:rFonts w:asciiTheme="minorHAnsi" w:eastAsia="Garamond" w:hAnsiTheme="minorHAnsi" w:cstheme="minorHAnsi"/>
          <w:sz w:val="22"/>
          <w:szCs w:val="22"/>
        </w:rPr>
      </w:pPr>
      <w:bookmarkStart w:id="91" w:name="Authorities_and_References"/>
      <w:bookmarkStart w:id="92" w:name="_bookmark30"/>
      <w:bookmarkStart w:id="93" w:name="_Toc138027688"/>
      <w:bookmarkEnd w:id="91"/>
      <w:bookmarkEnd w:id="92"/>
      <w:r w:rsidRPr="008849AF">
        <w:rPr>
          <w:rFonts w:asciiTheme="minorHAnsi" w:hAnsiTheme="minorHAnsi" w:cstheme="minorHAnsi"/>
          <w:sz w:val="22"/>
          <w:szCs w:val="22"/>
        </w:rPr>
        <w:lastRenderedPageBreak/>
        <w:t>Authorities and</w:t>
      </w:r>
      <w:r w:rsidRPr="008849AF">
        <w:rPr>
          <w:rFonts w:asciiTheme="minorHAnsi" w:hAnsiTheme="minorHAnsi" w:cstheme="minorHAnsi"/>
          <w:spacing w:val="-11"/>
          <w:sz w:val="22"/>
          <w:szCs w:val="22"/>
        </w:rPr>
        <w:t xml:space="preserve"> </w:t>
      </w:r>
      <w:r w:rsidRPr="008849AF">
        <w:rPr>
          <w:rFonts w:asciiTheme="minorHAnsi" w:hAnsiTheme="minorHAnsi" w:cstheme="minorHAnsi"/>
          <w:sz w:val="22"/>
          <w:szCs w:val="22"/>
        </w:rPr>
        <w:t>References</w:t>
      </w:r>
      <w:bookmarkEnd w:id="93"/>
    </w:p>
    <w:p w14:paraId="58A6B79F" w14:textId="77777777" w:rsidR="00F27BC4" w:rsidRPr="008849AF" w:rsidRDefault="00F27BC4" w:rsidP="008849AF">
      <w:pPr>
        <w:pStyle w:val="Heading3"/>
        <w:spacing w:line="276" w:lineRule="auto"/>
        <w:rPr>
          <w:rFonts w:asciiTheme="minorHAnsi" w:hAnsiTheme="minorHAnsi" w:cstheme="minorHAnsi"/>
          <w:bCs/>
          <w:sz w:val="22"/>
          <w:szCs w:val="22"/>
        </w:rPr>
      </w:pPr>
      <w:bookmarkStart w:id="94" w:name="A._Review_Process_and_Plan_Update"/>
      <w:bookmarkStart w:id="95" w:name="_bookmark31"/>
      <w:bookmarkStart w:id="96" w:name="_Toc517205025"/>
      <w:bookmarkStart w:id="97" w:name="_Toc517205046"/>
      <w:bookmarkStart w:id="98" w:name="_Toc138027689"/>
      <w:bookmarkEnd w:id="94"/>
      <w:bookmarkEnd w:id="95"/>
      <w:r w:rsidRPr="008849AF">
        <w:rPr>
          <w:rFonts w:asciiTheme="minorHAnsi" w:hAnsiTheme="minorHAnsi" w:cstheme="minorHAnsi"/>
          <w:sz w:val="22"/>
          <w:szCs w:val="22"/>
        </w:rPr>
        <w:t>Review Process and Plan</w:t>
      </w:r>
      <w:r w:rsidRPr="008849AF">
        <w:rPr>
          <w:rFonts w:asciiTheme="minorHAnsi" w:hAnsiTheme="minorHAnsi" w:cstheme="minorHAnsi"/>
          <w:spacing w:val="-15"/>
          <w:sz w:val="22"/>
          <w:szCs w:val="22"/>
        </w:rPr>
        <w:t xml:space="preserve"> </w:t>
      </w:r>
      <w:r w:rsidRPr="008849AF">
        <w:rPr>
          <w:rFonts w:asciiTheme="minorHAnsi" w:hAnsiTheme="minorHAnsi" w:cstheme="minorHAnsi"/>
          <w:sz w:val="22"/>
          <w:szCs w:val="22"/>
        </w:rPr>
        <w:t>Update</w:t>
      </w:r>
      <w:bookmarkEnd w:id="96"/>
      <w:bookmarkEnd w:id="97"/>
      <w:bookmarkEnd w:id="98"/>
    </w:p>
    <w:p w14:paraId="0EDF387D" w14:textId="353AFA01" w:rsidR="00F27BC4" w:rsidRPr="008849AF" w:rsidRDefault="00F27BC4" w:rsidP="008849AF">
      <w:pPr>
        <w:pStyle w:val="ListParagraph"/>
        <w:numPr>
          <w:ilvl w:val="1"/>
          <w:numId w:val="3"/>
        </w:numPr>
        <w:tabs>
          <w:tab w:val="left" w:pos="1180"/>
        </w:tabs>
        <w:spacing w:before="59" w:line="276" w:lineRule="auto"/>
        <w:ind w:right="568"/>
        <w:rPr>
          <w:rFonts w:eastAsia="Garamond" w:cstheme="minorHAnsi"/>
        </w:rPr>
      </w:pPr>
      <w:r w:rsidRPr="008849AF">
        <w:rPr>
          <w:rFonts w:cstheme="minorHAnsi"/>
        </w:rPr>
        <w:t xml:space="preserve">Sections of this concept of operations will be updated as needed based on the evolution of planning activities and partnerships or in coordination with the Regional Improvement Plan after exercises or </w:t>
      </w:r>
      <w:r w:rsidR="005921EB" w:rsidRPr="008849AF">
        <w:rPr>
          <w:rFonts w:cstheme="minorHAnsi"/>
        </w:rPr>
        <w:t>real-world</w:t>
      </w:r>
      <w:r w:rsidRPr="008849AF">
        <w:rPr>
          <w:rFonts w:cstheme="minorHAnsi"/>
          <w:spacing w:val="-17"/>
        </w:rPr>
        <w:t xml:space="preserve"> </w:t>
      </w:r>
      <w:r w:rsidRPr="008849AF">
        <w:rPr>
          <w:rFonts w:cstheme="minorHAnsi"/>
        </w:rPr>
        <w:t>events.</w:t>
      </w:r>
    </w:p>
    <w:p w14:paraId="2486D234" w14:textId="0E9672D5" w:rsidR="00F27BC4" w:rsidRPr="008849AF" w:rsidRDefault="00F27BC4" w:rsidP="008849AF">
      <w:pPr>
        <w:pStyle w:val="ListParagraph"/>
        <w:numPr>
          <w:ilvl w:val="1"/>
          <w:numId w:val="3"/>
        </w:numPr>
        <w:tabs>
          <w:tab w:val="left" w:pos="1180"/>
        </w:tabs>
        <w:spacing w:before="1" w:line="276" w:lineRule="auto"/>
        <w:ind w:right="411"/>
        <w:rPr>
          <w:rFonts w:eastAsia="Garamond" w:cstheme="minorHAnsi"/>
        </w:rPr>
      </w:pPr>
      <w:r w:rsidRPr="008849AF">
        <w:rPr>
          <w:rFonts w:cstheme="minorHAnsi"/>
        </w:rPr>
        <w:t xml:space="preserve">The plan will be provided to the </w:t>
      </w:r>
      <w:r w:rsidR="008C7F97" w:rsidRPr="008849AF">
        <w:rPr>
          <w:rFonts w:cstheme="minorHAnsi"/>
        </w:rPr>
        <w:t>health care</w:t>
      </w:r>
      <w:r w:rsidRPr="008849AF">
        <w:rPr>
          <w:rFonts w:cstheme="minorHAnsi"/>
        </w:rPr>
        <w:t xml:space="preserve"> organizations, public health</w:t>
      </w:r>
      <w:r w:rsidR="00464A39">
        <w:rPr>
          <w:rFonts w:cstheme="minorHAnsi"/>
        </w:rPr>
        <w:t>/health and human services, emergency management</w:t>
      </w:r>
      <w:r w:rsidRPr="008849AF">
        <w:rPr>
          <w:rFonts w:cstheme="minorHAnsi"/>
        </w:rPr>
        <w:t>, and regional partners for review and</w:t>
      </w:r>
      <w:r w:rsidRPr="008849AF">
        <w:rPr>
          <w:rFonts w:cstheme="minorHAnsi"/>
          <w:spacing w:val="-9"/>
        </w:rPr>
        <w:t xml:space="preserve"> </w:t>
      </w:r>
      <w:r w:rsidRPr="008849AF">
        <w:rPr>
          <w:rFonts w:cstheme="minorHAnsi"/>
        </w:rPr>
        <w:t>input.</w:t>
      </w:r>
    </w:p>
    <w:p w14:paraId="633AD09B" w14:textId="30DEC20E" w:rsidR="00F27BC4" w:rsidRPr="008849AF" w:rsidRDefault="00F27BC4" w:rsidP="008849AF">
      <w:pPr>
        <w:pStyle w:val="ListParagraph"/>
        <w:numPr>
          <w:ilvl w:val="1"/>
          <w:numId w:val="3"/>
        </w:numPr>
        <w:tabs>
          <w:tab w:val="left" w:pos="1180"/>
        </w:tabs>
        <w:spacing w:before="1" w:line="276" w:lineRule="auto"/>
        <w:ind w:right="335"/>
        <w:rPr>
          <w:rFonts w:eastAsia="Garamond" w:cstheme="minorHAnsi"/>
        </w:rPr>
      </w:pPr>
      <w:r w:rsidRPr="008849AF">
        <w:rPr>
          <w:rFonts w:cstheme="minorHAnsi"/>
        </w:rPr>
        <w:t xml:space="preserve">Following review, modifications will be </w:t>
      </w:r>
      <w:r w:rsidR="00EF23BA" w:rsidRPr="008849AF">
        <w:rPr>
          <w:rFonts w:cstheme="minorHAnsi"/>
        </w:rPr>
        <w:t>made,</w:t>
      </w:r>
      <w:r w:rsidRPr="008849AF">
        <w:rPr>
          <w:rFonts w:cstheme="minorHAnsi"/>
        </w:rPr>
        <w:t xml:space="preserve"> and a copy will be provided to regional partners. </w:t>
      </w:r>
      <w:r w:rsidR="008C7F97" w:rsidRPr="008849AF">
        <w:rPr>
          <w:rFonts w:cstheme="minorHAnsi"/>
        </w:rPr>
        <w:t>Health care</w:t>
      </w:r>
      <w:r w:rsidRPr="008849AF">
        <w:rPr>
          <w:rFonts w:cstheme="minorHAnsi"/>
        </w:rPr>
        <w:t xml:space="preserve"> organizations are expected to share the updated plan internally within their appropriate committees and with their</w:t>
      </w:r>
      <w:r w:rsidRPr="008849AF">
        <w:rPr>
          <w:rFonts w:cstheme="minorHAnsi"/>
          <w:spacing w:val="-28"/>
        </w:rPr>
        <w:t xml:space="preserve"> </w:t>
      </w:r>
      <w:r w:rsidRPr="008849AF">
        <w:rPr>
          <w:rFonts w:cstheme="minorHAnsi"/>
        </w:rPr>
        <w:t>leadership.</w:t>
      </w:r>
    </w:p>
    <w:p w14:paraId="6261C198" w14:textId="3FDBAAB6" w:rsidR="00F27BC4" w:rsidRPr="008849AF" w:rsidRDefault="00F27BC4" w:rsidP="008849AF">
      <w:pPr>
        <w:pStyle w:val="ListParagraph"/>
        <w:numPr>
          <w:ilvl w:val="1"/>
          <w:numId w:val="3"/>
        </w:numPr>
        <w:tabs>
          <w:tab w:val="left" w:pos="1180"/>
        </w:tabs>
        <w:spacing w:line="276" w:lineRule="auto"/>
        <w:rPr>
          <w:rFonts w:eastAsia="Garamond" w:cstheme="minorHAnsi"/>
        </w:rPr>
      </w:pPr>
      <w:r w:rsidRPr="008849AF">
        <w:rPr>
          <w:rFonts w:cstheme="minorHAnsi"/>
        </w:rPr>
        <w:t xml:space="preserve">The </w:t>
      </w:r>
      <w:r w:rsidR="005921EB" w:rsidRPr="008849AF">
        <w:rPr>
          <w:rFonts w:cstheme="minorHAnsi"/>
        </w:rPr>
        <w:t>WCMHPC Advisory</w:t>
      </w:r>
      <w:r w:rsidRPr="008849AF">
        <w:rPr>
          <w:rFonts w:cstheme="minorHAnsi"/>
        </w:rPr>
        <w:t xml:space="preserve"> Board will be briefed when updates to this plan are</w:t>
      </w:r>
      <w:r w:rsidRPr="008849AF">
        <w:rPr>
          <w:rFonts w:cstheme="minorHAnsi"/>
          <w:spacing w:val="-39"/>
        </w:rPr>
        <w:t xml:space="preserve"> </w:t>
      </w:r>
      <w:r w:rsidRPr="008849AF">
        <w:rPr>
          <w:rFonts w:cstheme="minorHAnsi"/>
        </w:rPr>
        <w:t>completed</w:t>
      </w:r>
      <w:r w:rsidR="009D25DD" w:rsidRPr="008849AF">
        <w:rPr>
          <w:rFonts w:cstheme="minorHAnsi"/>
        </w:rPr>
        <w:t>.</w:t>
      </w:r>
    </w:p>
    <w:p w14:paraId="6930E94C" w14:textId="09107E76" w:rsidR="009D25DD" w:rsidRPr="008849AF" w:rsidRDefault="009D25DD" w:rsidP="008849AF">
      <w:pPr>
        <w:pStyle w:val="ListParagraph"/>
        <w:numPr>
          <w:ilvl w:val="1"/>
          <w:numId w:val="3"/>
        </w:numPr>
        <w:tabs>
          <w:tab w:val="left" w:pos="1180"/>
        </w:tabs>
        <w:spacing w:line="276" w:lineRule="auto"/>
        <w:rPr>
          <w:rFonts w:eastAsia="Garamond" w:cstheme="minorHAnsi"/>
        </w:rPr>
      </w:pPr>
      <w:r w:rsidRPr="008849AF">
        <w:rPr>
          <w:rFonts w:eastAsia="Garamond" w:cstheme="minorHAnsi"/>
        </w:rPr>
        <w:t>Any major updates to the plan will require the approval of the WCMHPC Advisory Board.</w:t>
      </w:r>
    </w:p>
    <w:p w14:paraId="58D03A8D" w14:textId="6D8DCD3F" w:rsidR="009D3121" w:rsidRPr="008849AF" w:rsidRDefault="009D3121" w:rsidP="008849AF">
      <w:pPr>
        <w:pStyle w:val="ListParagraph"/>
        <w:numPr>
          <w:ilvl w:val="1"/>
          <w:numId w:val="3"/>
        </w:numPr>
        <w:tabs>
          <w:tab w:val="left" w:pos="1180"/>
        </w:tabs>
        <w:spacing w:line="276" w:lineRule="auto"/>
        <w:rPr>
          <w:rFonts w:eastAsia="Garamond" w:cstheme="minorHAnsi"/>
        </w:rPr>
      </w:pPr>
      <w:r w:rsidRPr="008849AF">
        <w:rPr>
          <w:rFonts w:eastAsia="Garamond" w:cstheme="minorHAnsi"/>
        </w:rPr>
        <w:t>Changes to the plan will be noted on the last page of this document.</w:t>
      </w:r>
      <w:r w:rsidR="000D7D5D">
        <w:rPr>
          <w:rFonts w:eastAsia="Garamond" w:cstheme="minorHAnsi"/>
        </w:rPr>
        <w:br/>
      </w:r>
    </w:p>
    <w:p w14:paraId="2B210BBE" w14:textId="70CE55B2" w:rsidR="00F27BC4" w:rsidRPr="008849AF" w:rsidRDefault="00F27BC4" w:rsidP="008849AF">
      <w:pPr>
        <w:pStyle w:val="Heading3"/>
        <w:spacing w:line="276" w:lineRule="auto"/>
        <w:rPr>
          <w:rFonts w:asciiTheme="minorHAnsi" w:hAnsiTheme="minorHAnsi" w:cstheme="minorHAnsi"/>
          <w:bCs/>
          <w:sz w:val="22"/>
          <w:szCs w:val="22"/>
        </w:rPr>
      </w:pPr>
      <w:bookmarkStart w:id="99" w:name="B._Maintenance"/>
      <w:bookmarkStart w:id="100" w:name="_bookmark32"/>
      <w:bookmarkStart w:id="101" w:name="_Toc517205026"/>
      <w:bookmarkStart w:id="102" w:name="_Toc517205047"/>
      <w:bookmarkStart w:id="103" w:name="_Toc138027690"/>
      <w:bookmarkEnd w:id="99"/>
      <w:bookmarkEnd w:id="100"/>
      <w:r w:rsidRPr="008849AF">
        <w:rPr>
          <w:rFonts w:asciiTheme="minorHAnsi" w:hAnsiTheme="minorHAnsi" w:cstheme="minorHAnsi"/>
          <w:sz w:val="22"/>
          <w:szCs w:val="22"/>
        </w:rPr>
        <w:t>Maintenance</w:t>
      </w:r>
      <w:bookmarkEnd w:id="101"/>
      <w:bookmarkEnd w:id="102"/>
      <w:bookmarkEnd w:id="103"/>
    </w:p>
    <w:p w14:paraId="2DCC4008" w14:textId="207016BF"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The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plan</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will</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be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reviewed</w:t>
      </w:r>
      <w:r w:rsidRPr="008849AF">
        <w:rPr>
          <w:rFonts w:asciiTheme="minorHAnsi" w:hAnsiTheme="minorHAnsi" w:cstheme="minorHAnsi"/>
          <w:spacing w:val="-6"/>
          <w:sz w:val="22"/>
          <w:szCs w:val="22"/>
        </w:rPr>
        <w:t xml:space="preserve"> </w:t>
      </w:r>
      <w:r w:rsidR="009D25DD" w:rsidRPr="008849AF">
        <w:rPr>
          <w:rFonts w:asciiTheme="minorHAnsi" w:hAnsiTheme="minorHAnsi" w:cstheme="minorHAnsi"/>
          <w:sz w:val="22"/>
          <w:szCs w:val="22"/>
        </w:rPr>
        <w:t>annually</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or</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needed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following</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the</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process</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outlined</w:t>
      </w:r>
      <w:r w:rsidRPr="008849AF">
        <w:rPr>
          <w:rFonts w:asciiTheme="minorHAnsi" w:hAnsiTheme="minorHAnsi" w:cstheme="minorHAnsi"/>
          <w:spacing w:val="-3"/>
          <w:sz w:val="22"/>
          <w:szCs w:val="22"/>
        </w:rPr>
        <w:t xml:space="preserve"> </w:t>
      </w:r>
      <w:r w:rsidRPr="008849AF">
        <w:rPr>
          <w:rFonts w:asciiTheme="minorHAnsi" w:hAnsiTheme="minorHAnsi" w:cstheme="minorHAnsi"/>
          <w:sz w:val="22"/>
          <w:szCs w:val="22"/>
        </w:rPr>
        <w:t>above.</w:t>
      </w:r>
    </w:p>
    <w:p w14:paraId="031D8A6B" w14:textId="77777777" w:rsidR="00F27BC4" w:rsidRPr="008849AF" w:rsidRDefault="00F27BC4" w:rsidP="008849AF">
      <w:pPr>
        <w:pStyle w:val="Heading3"/>
        <w:spacing w:line="276" w:lineRule="auto"/>
        <w:rPr>
          <w:rFonts w:asciiTheme="minorHAnsi" w:hAnsiTheme="minorHAnsi" w:cstheme="minorHAnsi"/>
          <w:bCs/>
          <w:sz w:val="22"/>
          <w:szCs w:val="22"/>
        </w:rPr>
      </w:pPr>
      <w:bookmarkStart w:id="104" w:name="C._Training_and_Exercise"/>
      <w:bookmarkStart w:id="105" w:name="_bookmark33"/>
      <w:bookmarkStart w:id="106" w:name="_Toc517205027"/>
      <w:bookmarkStart w:id="107" w:name="_Toc517205048"/>
      <w:bookmarkStart w:id="108" w:name="_Toc138027691"/>
      <w:bookmarkEnd w:id="104"/>
      <w:bookmarkEnd w:id="105"/>
      <w:r w:rsidRPr="008849AF">
        <w:rPr>
          <w:rFonts w:asciiTheme="minorHAnsi" w:hAnsiTheme="minorHAnsi" w:cstheme="minorHAnsi"/>
          <w:sz w:val="22"/>
          <w:szCs w:val="22"/>
        </w:rPr>
        <w:t>Training and</w:t>
      </w:r>
      <w:r w:rsidRPr="008849AF">
        <w:rPr>
          <w:rFonts w:asciiTheme="minorHAnsi" w:hAnsiTheme="minorHAnsi" w:cstheme="minorHAnsi"/>
          <w:spacing w:val="-10"/>
          <w:sz w:val="22"/>
          <w:szCs w:val="22"/>
        </w:rPr>
        <w:t xml:space="preserve"> </w:t>
      </w:r>
      <w:r w:rsidRPr="008849AF">
        <w:rPr>
          <w:rFonts w:asciiTheme="minorHAnsi" w:hAnsiTheme="minorHAnsi" w:cstheme="minorHAnsi"/>
          <w:sz w:val="22"/>
          <w:szCs w:val="22"/>
        </w:rPr>
        <w:t>Exercise</w:t>
      </w:r>
      <w:bookmarkEnd w:id="106"/>
      <w:bookmarkEnd w:id="107"/>
      <w:bookmarkEnd w:id="108"/>
    </w:p>
    <w:p w14:paraId="1F53ECA9" w14:textId="71ADFCAB"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Training on </w:t>
      </w:r>
      <w:r w:rsidR="00464A39">
        <w:rPr>
          <w:rFonts w:asciiTheme="minorHAnsi" w:hAnsiTheme="minorHAnsi" w:cstheme="minorHAnsi"/>
          <w:sz w:val="22"/>
          <w:szCs w:val="22"/>
        </w:rPr>
        <w:t xml:space="preserve">the </w:t>
      </w:r>
      <w:r w:rsidRPr="008849AF">
        <w:rPr>
          <w:rFonts w:asciiTheme="minorHAnsi" w:hAnsiTheme="minorHAnsi" w:cstheme="minorHAnsi"/>
          <w:sz w:val="22"/>
          <w:szCs w:val="22"/>
        </w:rPr>
        <w:t xml:space="preserve">roles and responsibilities for all relevant partner agencies will occur following the adoption of the finalized Regional Patient Tracking Concept of Operations. Exercises including tabletops and functional will occur with </w:t>
      </w:r>
      <w:r w:rsidR="008C7F97" w:rsidRPr="008849AF">
        <w:rPr>
          <w:rFonts w:asciiTheme="minorHAnsi" w:hAnsiTheme="minorHAnsi" w:cstheme="minorHAnsi"/>
          <w:sz w:val="22"/>
          <w:szCs w:val="22"/>
        </w:rPr>
        <w:t>health care</w:t>
      </w:r>
      <w:r w:rsidRPr="008849AF">
        <w:rPr>
          <w:rFonts w:asciiTheme="minorHAnsi" w:hAnsiTheme="minorHAnsi" w:cstheme="minorHAnsi"/>
          <w:sz w:val="22"/>
          <w:szCs w:val="22"/>
        </w:rPr>
        <w:t xml:space="preserve"> organization, public </w:t>
      </w:r>
      <w:proofErr w:type="gramStart"/>
      <w:r w:rsidRPr="008849AF">
        <w:rPr>
          <w:rFonts w:asciiTheme="minorHAnsi" w:hAnsiTheme="minorHAnsi" w:cstheme="minorHAnsi"/>
          <w:sz w:val="22"/>
          <w:szCs w:val="22"/>
        </w:rPr>
        <w:t>health</w:t>
      </w:r>
      <w:proofErr w:type="gramEnd"/>
      <w:r w:rsidRPr="008849AF">
        <w:rPr>
          <w:rFonts w:asciiTheme="minorHAnsi" w:hAnsiTheme="minorHAnsi" w:cstheme="minorHAnsi"/>
          <w:sz w:val="22"/>
          <w:szCs w:val="22"/>
        </w:rPr>
        <w:t xml:space="preserve"> and other relevant partners. As appropriate patient tracking will be incorporated into and exercised during larger regional or state-level</w:t>
      </w:r>
      <w:r w:rsidRPr="008849AF">
        <w:rPr>
          <w:rFonts w:asciiTheme="minorHAnsi" w:hAnsiTheme="minorHAnsi" w:cstheme="minorHAnsi"/>
          <w:spacing w:val="-20"/>
          <w:sz w:val="22"/>
          <w:szCs w:val="22"/>
        </w:rPr>
        <w:t xml:space="preserve"> </w:t>
      </w:r>
      <w:r w:rsidRPr="008849AF">
        <w:rPr>
          <w:rFonts w:asciiTheme="minorHAnsi" w:hAnsiTheme="minorHAnsi" w:cstheme="minorHAnsi"/>
          <w:sz w:val="22"/>
          <w:szCs w:val="22"/>
        </w:rPr>
        <w:t>exercises.</w:t>
      </w:r>
    </w:p>
    <w:p w14:paraId="6D39CFB2" w14:textId="77777777" w:rsidR="00836DB4" w:rsidRPr="008849AF" w:rsidRDefault="00836DB4" w:rsidP="008849AF">
      <w:pPr>
        <w:spacing w:after="240" w:line="276" w:lineRule="auto"/>
        <w:ind w:left="0" w:right="0"/>
        <w:rPr>
          <w:rFonts w:eastAsia="Garamond" w:cstheme="minorHAnsi"/>
          <w:b/>
          <w:caps/>
          <w:color w:val="4A8113"/>
          <w:spacing w:val="14"/>
          <w:w w:val="85"/>
        </w:rPr>
      </w:pPr>
      <w:bookmarkStart w:id="109" w:name="D._References"/>
      <w:bookmarkStart w:id="110" w:name="_bookmark34"/>
      <w:bookmarkStart w:id="111" w:name="_Toc517205028"/>
      <w:bookmarkStart w:id="112" w:name="_Toc517205049"/>
      <w:bookmarkEnd w:id="109"/>
      <w:bookmarkEnd w:id="110"/>
      <w:r w:rsidRPr="008849AF">
        <w:rPr>
          <w:rFonts w:cstheme="minorHAnsi"/>
        </w:rPr>
        <w:br w:type="page"/>
      </w:r>
    </w:p>
    <w:p w14:paraId="41C5EDDF" w14:textId="2BA82901" w:rsidR="00F27BC4" w:rsidRPr="008849AF" w:rsidRDefault="00F27BC4" w:rsidP="008849AF">
      <w:pPr>
        <w:pStyle w:val="Heading3"/>
        <w:spacing w:line="276" w:lineRule="auto"/>
        <w:rPr>
          <w:rFonts w:asciiTheme="minorHAnsi" w:hAnsiTheme="minorHAnsi" w:cstheme="minorHAnsi"/>
          <w:sz w:val="22"/>
          <w:szCs w:val="22"/>
        </w:rPr>
      </w:pPr>
      <w:bookmarkStart w:id="113" w:name="_Toc138027692"/>
      <w:r w:rsidRPr="008849AF">
        <w:rPr>
          <w:rFonts w:asciiTheme="minorHAnsi" w:hAnsiTheme="minorHAnsi" w:cstheme="minorHAnsi"/>
          <w:sz w:val="22"/>
          <w:szCs w:val="22"/>
        </w:rPr>
        <w:lastRenderedPageBreak/>
        <w:t>References</w:t>
      </w:r>
      <w:bookmarkEnd w:id="111"/>
      <w:bookmarkEnd w:id="112"/>
      <w:bookmarkEnd w:id="113"/>
    </w:p>
    <w:p w14:paraId="61436A70" w14:textId="2056A96C" w:rsidR="00F27BC4" w:rsidRPr="008849AF" w:rsidRDefault="00466A38"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WCMHPC </w:t>
      </w:r>
      <w:r w:rsidR="00F27BC4" w:rsidRPr="008849AF">
        <w:rPr>
          <w:rFonts w:asciiTheme="minorHAnsi" w:hAnsiTheme="minorHAnsi" w:cstheme="minorHAnsi"/>
          <w:sz w:val="22"/>
          <w:szCs w:val="22"/>
        </w:rPr>
        <w:t xml:space="preserve">Regional </w:t>
      </w:r>
      <w:r w:rsidRPr="008849AF">
        <w:rPr>
          <w:rFonts w:asciiTheme="minorHAnsi" w:hAnsiTheme="minorHAnsi" w:cstheme="minorHAnsi"/>
          <w:sz w:val="22"/>
          <w:szCs w:val="22"/>
        </w:rPr>
        <w:t xml:space="preserve">Response Plan </w:t>
      </w:r>
    </w:p>
    <w:p w14:paraId="37AE6708" w14:textId="4AFB959D" w:rsidR="00466A38" w:rsidRPr="008849AF" w:rsidRDefault="00FB25A9"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Assistant Secretary for Preparedness and Response (ASPR)</w:t>
      </w:r>
    </w:p>
    <w:p w14:paraId="3114CC9B" w14:textId="77777777" w:rsidR="00FB25A9" w:rsidRPr="008849AF" w:rsidRDefault="00FB25A9"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Northwest Health Care Response Network (NWHRN)</w:t>
      </w:r>
    </w:p>
    <w:p w14:paraId="332FCF6A" w14:textId="2030FDC7" w:rsidR="00E76561"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Emergency Support Function 8 – Health, Medical, and Mortuary</w:t>
      </w:r>
      <w:r w:rsidRPr="008849AF">
        <w:rPr>
          <w:rFonts w:asciiTheme="minorHAnsi" w:hAnsiTheme="minorHAnsi" w:cstheme="minorHAnsi"/>
          <w:spacing w:val="-34"/>
          <w:sz w:val="22"/>
          <w:szCs w:val="22"/>
        </w:rPr>
        <w:t xml:space="preserve"> </w:t>
      </w:r>
      <w:r w:rsidRPr="008849AF">
        <w:rPr>
          <w:rFonts w:asciiTheme="minorHAnsi" w:hAnsiTheme="minorHAnsi" w:cstheme="minorHAnsi"/>
          <w:sz w:val="22"/>
          <w:szCs w:val="22"/>
        </w:rPr>
        <w:t>Services</w:t>
      </w:r>
    </w:p>
    <w:p w14:paraId="12847A16" w14:textId="23AF9C11" w:rsidR="00E43DA0" w:rsidRPr="008849AF" w:rsidRDefault="00E43DA0" w:rsidP="008849AF">
      <w:pPr>
        <w:pStyle w:val="BodyText"/>
        <w:spacing w:line="276" w:lineRule="auto"/>
        <w:rPr>
          <w:rFonts w:asciiTheme="minorHAnsi" w:hAnsiTheme="minorHAnsi" w:cstheme="minorHAnsi"/>
          <w:sz w:val="22"/>
          <w:szCs w:val="22"/>
        </w:rPr>
      </w:pPr>
    </w:p>
    <w:p w14:paraId="23030940" w14:textId="77777777" w:rsidR="00E43DA0" w:rsidRPr="008849AF" w:rsidRDefault="00E43DA0" w:rsidP="008849AF">
      <w:pPr>
        <w:pStyle w:val="BodyText"/>
        <w:spacing w:line="276" w:lineRule="auto"/>
        <w:rPr>
          <w:rFonts w:asciiTheme="minorHAnsi" w:hAnsiTheme="minorHAnsi" w:cstheme="minorHAnsi"/>
          <w:sz w:val="22"/>
          <w:szCs w:val="22"/>
        </w:rPr>
      </w:pPr>
    </w:p>
    <w:p w14:paraId="7D890135" w14:textId="77777777" w:rsidR="00DC1580" w:rsidRPr="008849AF" w:rsidRDefault="00DC1580" w:rsidP="008849AF">
      <w:pPr>
        <w:pStyle w:val="Heading3"/>
        <w:spacing w:line="276" w:lineRule="auto"/>
        <w:rPr>
          <w:rFonts w:asciiTheme="minorHAnsi" w:hAnsiTheme="minorHAnsi" w:cstheme="minorHAnsi"/>
          <w:sz w:val="22"/>
          <w:szCs w:val="22"/>
        </w:rPr>
      </w:pPr>
      <w:bookmarkStart w:id="114" w:name="_Toc138027693"/>
      <w:r w:rsidRPr="008849AF">
        <w:rPr>
          <w:rFonts w:asciiTheme="minorHAnsi" w:hAnsiTheme="minorHAnsi" w:cstheme="minorHAnsi"/>
          <w:sz w:val="22"/>
          <w:szCs w:val="22"/>
        </w:rPr>
        <w:t>Regional Contacts</w:t>
      </w:r>
      <w:bookmarkEnd w:id="114"/>
    </w:p>
    <w:p w14:paraId="0C005AAC" w14:textId="77777777" w:rsidR="00DC1580" w:rsidRPr="008849AF" w:rsidRDefault="00DC1580" w:rsidP="008849AF">
      <w:pPr>
        <w:spacing w:after="0" w:line="276" w:lineRule="auto"/>
        <w:rPr>
          <w:rFonts w:cstheme="minorHAnsi"/>
          <w:b/>
        </w:rPr>
      </w:pPr>
      <w:r w:rsidRPr="008849AF">
        <w:rPr>
          <w:rFonts w:cstheme="minorHAnsi"/>
          <w:b/>
        </w:rPr>
        <w:t>Regional Health Care Preparedness Coordinator:</w:t>
      </w:r>
    </w:p>
    <w:p w14:paraId="04A33B40" w14:textId="77777777" w:rsidR="00DC1580" w:rsidRPr="008849AF" w:rsidRDefault="00DC1580" w:rsidP="008849AF">
      <w:pPr>
        <w:spacing w:after="0" w:line="276" w:lineRule="auto"/>
        <w:rPr>
          <w:rFonts w:cstheme="minorHAnsi"/>
        </w:rPr>
      </w:pPr>
      <w:r w:rsidRPr="008849AF">
        <w:rPr>
          <w:rFonts w:cstheme="minorHAnsi"/>
        </w:rPr>
        <w:tab/>
        <w:t>Shawn E Stoen</w:t>
      </w:r>
    </w:p>
    <w:p w14:paraId="0524B3A9" w14:textId="77777777" w:rsidR="00DC1580" w:rsidRPr="008849AF" w:rsidRDefault="00DC1580" w:rsidP="008849AF">
      <w:pPr>
        <w:spacing w:after="0" w:line="276" w:lineRule="auto"/>
        <w:rPr>
          <w:rFonts w:cstheme="minorHAnsi"/>
        </w:rPr>
      </w:pPr>
      <w:r w:rsidRPr="008849AF">
        <w:rPr>
          <w:rFonts w:cstheme="minorHAnsi"/>
        </w:rPr>
        <w:tab/>
        <w:t>(320) 760-3513</w:t>
      </w:r>
    </w:p>
    <w:p w14:paraId="6C0D10B7" w14:textId="77777777" w:rsidR="00DC1580" w:rsidRPr="008849AF" w:rsidRDefault="00DC1580" w:rsidP="008849AF">
      <w:pPr>
        <w:spacing w:after="0" w:line="276" w:lineRule="auto"/>
        <w:rPr>
          <w:rFonts w:cstheme="minorHAnsi"/>
        </w:rPr>
      </w:pPr>
      <w:r w:rsidRPr="008849AF">
        <w:rPr>
          <w:rFonts w:cstheme="minorHAnsi"/>
        </w:rPr>
        <w:tab/>
      </w:r>
      <w:hyperlink r:id="rId12" w:history="1">
        <w:r w:rsidRPr="008849AF">
          <w:rPr>
            <w:rStyle w:val="Hyperlink"/>
            <w:rFonts w:cstheme="minorHAnsi"/>
          </w:rPr>
          <w:t>Shawn.stoen@centracare.com</w:t>
        </w:r>
      </w:hyperlink>
    </w:p>
    <w:p w14:paraId="4C4730C5" w14:textId="77777777" w:rsidR="00DC1580" w:rsidRPr="008849AF" w:rsidRDefault="00DC1580" w:rsidP="008849AF">
      <w:pPr>
        <w:spacing w:after="0" w:line="276" w:lineRule="auto"/>
        <w:rPr>
          <w:rFonts w:cstheme="minorHAnsi"/>
        </w:rPr>
      </w:pPr>
      <w:r w:rsidRPr="008849AF">
        <w:rPr>
          <w:rFonts w:cstheme="minorHAnsi"/>
        </w:rPr>
        <w:tab/>
        <w:t>24/7 Contact number</w:t>
      </w:r>
      <w:proofErr w:type="gramStart"/>
      <w:r w:rsidRPr="008849AF">
        <w:rPr>
          <w:rFonts w:cstheme="minorHAnsi"/>
        </w:rPr>
        <w:t>:  (</w:t>
      </w:r>
      <w:proofErr w:type="gramEnd"/>
      <w:r w:rsidRPr="008849AF">
        <w:rPr>
          <w:rFonts w:cstheme="minorHAnsi"/>
        </w:rPr>
        <w:t>320) 654-2720</w:t>
      </w:r>
    </w:p>
    <w:p w14:paraId="6226CBCF" w14:textId="77777777" w:rsidR="00DC1580" w:rsidRPr="008849AF" w:rsidRDefault="00DC1580" w:rsidP="008849AF">
      <w:pPr>
        <w:spacing w:line="276" w:lineRule="auto"/>
        <w:rPr>
          <w:rFonts w:cstheme="minorHAnsi"/>
        </w:rPr>
      </w:pPr>
    </w:p>
    <w:p w14:paraId="5745C1FD" w14:textId="77777777" w:rsidR="00DC1580" w:rsidRPr="008849AF" w:rsidRDefault="00DC1580" w:rsidP="008849AF">
      <w:pPr>
        <w:spacing w:after="0" w:line="276" w:lineRule="auto"/>
        <w:rPr>
          <w:rFonts w:cstheme="minorHAnsi"/>
          <w:b/>
        </w:rPr>
      </w:pPr>
      <w:r w:rsidRPr="008849AF">
        <w:rPr>
          <w:rFonts w:cstheme="minorHAnsi"/>
          <w:b/>
        </w:rPr>
        <w:t>West Central EMS – Executive Director:</w:t>
      </w:r>
    </w:p>
    <w:p w14:paraId="2A2FF3A0" w14:textId="77777777" w:rsidR="00DC1580" w:rsidRPr="008849AF" w:rsidRDefault="00DC1580" w:rsidP="008849AF">
      <w:pPr>
        <w:spacing w:after="0" w:line="276" w:lineRule="auto"/>
        <w:rPr>
          <w:rFonts w:cstheme="minorHAnsi"/>
        </w:rPr>
      </w:pPr>
      <w:r w:rsidRPr="008849AF">
        <w:rPr>
          <w:rFonts w:cstheme="minorHAnsi"/>
        </w:rPr>
        <w:tab/>
        <w:t>Mark McCabe</w:t>
      </w:r>
    </w:p>
    <w:p w14:paraId="0CA1FAD3" w14:textId="77777777" w:rsidR="00DC1580" w:rsidRPr="008849AF" w:rsidRDefault="00DC1580" w:rsidP="008849AF">
      <w:pPr>
        <w:spacing w:after="0" w:line="276" w:lineRule="auto"/>
        <w:rPr>
          <w:rFonts w:cstheme="minorHAnsi"/>
        </w:rPr>
      </w:pPr>
      <w:r w:rsidRPr="008849AF">
        <w:rPr>
          <w:rFonts w:cstheme="minorHAnsi"/>
        </w:rPr>
        <w:tab/>
        <w:t>(320) 760-1596</w:t>
      </w:r>
    </w:p>
    <w:p w14:paraId="3D201EE2" w14:textId="77777777" w:rsidR="00DC1580" w:rsidRPr="008849AF" w:rsidRDefault="00DC1580" w:rsidP="008849AF">
      <w:pPr>
        <w:spacing w:after="0" w:line="276" w:lineRule="auto"/>
        <w:rPr>
          <w:rFonts w:cstheme="minorHAnsi"/>
        </w:rPr>
      </w:pPr>
      <w:r w:rsidRPr="008849AF">
        <w:rPr>
          <w:rFonts w:cstheme="minorHAnsi"/>
        </w:rPr>
        <w:tab/>
      </w:r>
      <w:hyperlink r:id="rId13" w:history="1">
        <w:r w:rsidRPr="008849AF">
          <w:rPr>
            <w:rStyle w:val="Hyperlink"/>
            <w:rFonts w:cstheme="minorHAnsi"/>
          </w:rPr>
          <w:t>wcmnems@gctel.com</w:t>
        </w:r>
      </w:hyperlink>
    </w:p>
    <w:p w14:paraId="144DA0B7" w14:textId="77777777" w:rsidR="00DC1580" w:rsidRPr="008849AF" w:rsidRDefault="00DC1580" w:rsidP="008849AF">
      <w:pPr>
        <w:spacing w:line="276" w:lineRule="auto"/>
        <w:rPr>
          <w:rFonts w:cstheme="minorHAnsi"/>
        </w:rPr>
      </w:pPr>
    </w:p>
    <w:p w14:paraId="236F2776" w14:textId="77777777" w:rsidR="00B702B6" w:rsidRPr="008849AF" w:rsidRDefault="00B702B6" w:rsidP="008849AF">
      <w:pPr>
        <w:spacing w:after="240" w:line="276" w:lineRule="auto"/>
        <w:ind w:left="0" w:right="0"/>
        <w:rPr>
          <w:rFonts w:eastAsiaTheme="majorEastAsia" w:cstheme="minorHAnsi"/>
          <w:caps/>
          <w:color w:val="E48312" w:themeColor="accent1"/>
        </w:rPr>
      </w:pPr>
      <w:bookmarkStart w:id="115" w:name="Definitions_&amp;_Acronyms"/>
      <w:bookmarkStart w:id="116" w:name="_bookmark35"/>
      <w:bookmarkEnd w:id="115"/>
      <w:bookmarkEnd w:id="116"/>
      <w:r w:rsidRPr="008849AF">
        <w:rPr>
          <w:rFonts w:cstheme="minorHAnsi"/>
        </w:rPr>
        <w:br w:type="page"/>
      </w:r>
    </w:p>
    <w:p w14:paraId="3CC58B36" w14:textId="3BD2DCD8" w:rsidR="00F27BC4" w:rsidRPr="008849AF" w:rsidRDefault="00F27BC4" w:rsidP="008849AF">
      <w:pPr>
        <w:pStyle w:val="Heading1"/>
        <w:spacing w:line="276" w:lineRule="auto"/>
        <w:rPr>
          <w:rFonts w:asciiTheme="minorHAnsi" w:eastAsia="Garamond" w:hAnsiTheme="minorHAnsi" w:cstheme="minorHAnsi"/>
          <w:sz w:val="22"/>
          <w:szCs w:val="22"/>
        </w:rPr>
      </w:pPr>
      <w:bookmarkStart w:id="117" w:name="_Toc138027694"/>
      <w:r w:rsidRPr="008849AF">
        <w:rPr>
          <w:rFonts w:asciiTheme="minorHAnsi" w:hAnsiTheme="minorHAnsi" w:cstheme="minorHAnsi"/>
          <w:sz w:val="22"/>
          <w:szCs w:val="22"/>
        </w:rPr>
        <w:lastRenderedPageBreak/>
        <w:t>Definitions &amp;</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Acronyms</w:t>
      </w:r>
      <w:bookmarkEnd w:id="117"/>
    </w:p>
    <w:p w14:paraId="017A5BEE" w14:textId="54B90F96" w:rsidR="00F27BC4" w:rsidRPr="008849AF" w:rsidRDefault="00F27BC4" w:rsidP="008849AF">
      <w:pPr>
        <w:pStyle w:val="Heading3"/>
        <w:spacing w:line="276" w:lineRule="auto"/>
        <w:rPr>
          <w:rFonts w:asciiTheme="minorHAnsi" w:hAnsiTheme="minorHAnsi" w:cstheme="minorHAnsi"/>
          <w:bCs/>
          <w:sz w:val="22"/>
          <w:szCs w:val="22"/>
        </w:rPr>
      </w:pPr>
      <w:bookmarkStart w:id="118" w:name="A._Definitions"/>
      <w:bookmarkStart w:id="119" w:name="_bookmark36"/>
      <w:bookmarkStart w:id="120" w:name="_Toc517205029"/>
      <w:bookmarkStart w:id="121" w:name="_Toc517205050"/>
      <w:bookmarkStart w:id="122" w:name="_Toc138027695"/>
      <w:bookmarkEnd w:id="118"/>
      <w:bookmarkEnd w:id="119"/>
      <w:r w:rsidRPr="008849AF">
        <w:rPr>
          <w:rFonts w:asciiTheme="minorHAnsi" w:hAnsiTheme="minorHAnsi" w:cstheme="minorHAnsi"/>
          <w:sz w:val="22"/>
          <w:szCs w:val="22"/>
        </w:rPr>
        <w:t>Definitions</w:t>
      </w:r>
      <w:bookmarkEnd w:id="120"/>
      <w:bookmarkEnd w:id="121"/>
      <w:bookmarkEnd w:id="122"/>
    </w:p>
    <w:p w14:paraId="2A2E09CB" w14:textId="2E516A58"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b/>
          <w:bCs/>
          <w:sz w:val="22"/>
          <w:szCs w:val="22"/>
        </w:rPr>
        <w:t xml:space="preserve">Patient </w:t>
      </w:r>
      <w:r w:rsidRPr="008849AF">
        <w:rPr>
          <w:rFonts w:asciiTheme="minorHAnsi" w:hAnsiTheme="minorHAnsi" w:cstheme="minorHAnsi"/>
          <w:sz w:val="22"/>
          <w:szCs w:val="22"/>
        </w:rPr>
        <w:t xml:space="preserve">– An individual who requires assessment and/or treatment </w:t>
      </w:r>
      <w:r w:rsidR="00921E7A" w:rsidRPr="008849AF">
        <w:rPr>
          <w:rFonts w:asciiTheme="minorHAnsi" w:hAnsiTheme="minorHAnsi" w:cstheme="minorHAnsi"/>
          <w:sz w:val="22"/>
          <w:szCs w:val="22"/>
        </w:rPr>
        <w:t>because of</w:t>
      </w:r>
      <w:r w:rsidRPr="008849AF">
        <w:rPr>
          <w:rFonts w:asciiTheme="minorHAnsi" w:hAnsiTheme="minorHAnsi" w:cstheme="minorHAnsi"/>
          <w:sz w:val="22"/>
          <w:szCs w:val="22"/>
        </w:rPr>
        <w:t xml:space="preserve"> their involvement in an incident as defined by local</w:t>
      </w:r>
      <w:r w:rsidRPr="008849AF">
        <w:rPr>
          <w:rFonts w:asciiTheme="minorHAnsi" w:hAnsiTheme="minorHAnsi" w:cstheme="minorHAnsi"/>
          <w:spacing w:val="-19"/>
          <w:sz w:val="22"/>
          <w:szCs w:val="22"/>
        </w:rPr>
        <w:t xml:space="preserve"> </w:t>
      </w:r>
      <w:proofErr w:type="gramStart"/>
      <w:r w:rsidRPr="008849AF">
        <w:rPr>
          <w:rFonts w:asciiTheme="minorHAnsi" w:hAnsiTheme="minorHAnsi" w:cstheme="minorHAnsi"/>
          <w:sz w:val="22"/>
          <w:szCs w:val="22"/>
        </w:rPr>
        <w:t>plans</w:t>
      </w:r>
      <w:proofErr w:type="gramEnd"/>
    </w:p>
    <w:p w14:paraId="433A7A53" w14:textId="4BFB7C7F"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b/>
          <w:bCs/>
          <w:sz w:val="22"/>
          <w:szCs w:val="22"/>
        </w:rPr>
        <w:t xml:space="preserve">Patient Tracking </w:t>
      </w:r>
      <w:r w:rsidRPr="008849AF">
        <w:rPr>
          <w:rFonts w:asciiTheme="minorHAnsi" w:hAnsiTheme="minorHAnsi" w:cstheme="minorHAnsi"/>
          <w:sz w:val="22"/>
          <w:szCs w:val="22"/>
        </w:rPr>
        <w:t>– The process for documenting and following information about a patient including the patient’s physical location and other limited information about the patient such as condition, disposition, and patient identifying</w:t>
      </w:r>
      <w:r w:rsidRPr="008849AF">
        <w:rPr>
          <w:rFonts w:asciiTheme="minorHAnsi" w:hAnsiTheme="minorHAnsi" w:cstheme="minorHAnsi"/>
          <w:spacing w:val="-36"/>
          <w:sz w:val="22"/>
          <w:szCs w:val="22"/>
        </w:rPr>
        <w:t xml:space="preserve"> </w:t>
      </w:r>
      <w:r w:rsidRPr="008849AF">
        <w:rPr>
          <w:rFonts w:asciiTheme="minorHAnsi" w:hAnsiTheme="minorHAnsi" w:cstheme="minorHAnsi"/>
          <w:sz w:val="22"/>
          <w:szCs w:val="22"/>
        </w:rPr>
        <w:t>information.</w:t>
      </w:r>
    </w:p>
    <w:p w14:paraId="0B1E7F9D" w14:textId="63BE50ED" w:rsidR="00350A43" w:rsidRPr="008849AF" w:rsidRDefault="00350A43"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b/>
          <w:bCs/>
          <w:sz w:val="22"/>
          <w:szCs w:val="22"/>
        </w:rPr>
        <w:t xml:space="preserve">Multi-Agency Coordination Center (MACC) </w:t>
      </w:r>
      <w:r w:rsidRPr="008849AF">
        <w:rPr>
          <w:rFonts w:asciiTheme="minorHAnsi" w:hAnsiTheme="minorHAnsi" w:cstheme="minorHAnsi"/>
          <w:sz w:val="22"/>
          <w:szCs w:val="22"/>
        </w:rPr>
        <w:t>– In the event of an emergency the WCMHPC will activate the MACC to facilitate situational awareness, patient tracking, resource matching, communications, and coordination among regional health care providers and partner</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agencies.</w:t>
      </w:r>
    </w:p>
    <w:p w14:paraId="2CD38D6D" w14:textId="77777777" w:rsidR="006C6A42" w:rsidRPr="008849AF" w:rsidRDefault="006C6A42"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b/>
          <w:bCs/>
          <w:sz w:val="22"/>
          <w:szCs w:val="22"/>
        </w:rPr>
        <w:t xml:space="preserve">West Central MN Health Care Preparedness Coalition (WCMHPC) – </w:t>
      </w:r>
      <w:r w:rsidRPr="008849AF">
        <w:rPr>
          <w:rFonts w:asciiTheme="minorHAnsi" w:hAnsiTheme="minorHAnsi" w:cstheme="minorHAnsi"/>
          <w:sz w:val="22"/>
          <w:szCs w:val="22"/>
        </w:rPr>
        <w:t>Is a regional Health care Coalition that leads a regional effort to build a disaster-resilient health care system through collaboration with health care providers, public health agencies and the community partners they depend on. WCMHPC works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to</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keep</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hospitals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other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health care</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facilities</w:t>
      </w:r>
      <w:r w:rsidRPr="008849AF">
        <w:rPr>
          <w:rFonts w:asciiTheme="minorHAnsi" w:hAnsiTheme="minorHAnsi" w:cstheme="minorHAnsi"/>
          <w:spacing w:val="-6"/>
          <w:sz w:val="22"/>
          <w:szCs w:val="22"/>
        </w:rPr>
        <w:t xml:space="preserve"> </w:t>
      </w:r>
      <w:r w:rsidRPr="008849AF">
        <w:rPr>
          <w:rFonts w:asciiTheme="minorHAnsi" w:hAnsiTheme="minorHAnsi" w:cstheme="minorHAnsi"/>
          <w:sz w:val="22"/>
          <w:szCs w:val="22"/>
        </w:rPr>
        <w:t>open</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operating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during</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and</w:t>
      </w:r>
      <w:r w:rsidRPr="008849AF">
        <w:rPr>
          <w:rFonts w:asciiTheme="minorHAnsi" w:hAnsiTheme="minorHAnsi" w:cstheme="minorHAnsi"/>
          <w:spacing w:val="-4"/>
          <w:sz w:val="22"/>
          <w:szCs w:val="22"/>
        </w:rPr>
        <w:t xml:space="preserve"> </w:t>
      </w:r>
      <w:r w:rsidRPr="008849AF">
        <w:rPr>
          <w:rFonts w:asciiTheme="minorHAnsi" w:hAnsiTheme="minorHAnsi" w:cstheme="minorHAnsi"/>
          <w:sz w:val="22"/>
          <w:szCs w:val="22"/>
        </w:rPr>
        <w:t>after</w:t>
      </w:r>
      <w:r w:rsidRPr="008849AF">
        <w:rPr>
          <w:rFonts w:asciiTheme="minorHAnsi" w:hAnsiTheme="minorHAnsi" w:cstheme="minorHAnsi"/>
          <w:spacing w:val="-5"/>
          <w:sz w:val="22"/>
          <w:szCs w:val="22"/>
        </w:rPr>
        <w:t xml:space="preserve"> </w:t>
      </w:r>
      <w:r w:rsidRPr="008849AF">
        <w:rPr>
          <w:rFonts w:asciiTheme="minorHAnsi" w:hAnsiTheme="minorHAnsi" w:cstheme="minorHAnsi"/>
          <w:sz w:val="22"/>
          <w:szCs w:val="22"/>
        </w:rPr>
        <w:t>disasters, enabling them to continue serving the</w:t>
      </w:r>
      <w:r w:rsidRPr="008849AF">
        <w:rPr>
          <w:rFonts w:asciiTheme="minorHAnsi" w:hAnsiTheme="minorHAnsi" w:cstheme="minorHAnsi"/>
          <w:spacing w:val="-25"/>
          <w:sz w:val="22"/>
          <w:szCs w:val="22"/>
        </w:rPr>
        <w:t xml:space="preserve"> </w:t>
      </w:r>
      <w:r w:rsidRPr="008849AF">
        <w:rPr>
          <w:rFonts w:asciiTheme="minorHAnsi" w:hAnsiTheme="minorHAnsi" w:cstheme="minorHAnsi"/>
          <w:sz w:val="22"/>
          <w:szCs w:val="22"/>
        </w:rPr>
        <w:t>community.</w:t>
      </w:r>
    </w:p>
    <w:p w14:paraId="173379C7" w14:textId="77777777" w:rsidR="006C6A42" w:rsidRPr="008849AF" w:rsidRDefault="006C6A42" w:rsidP="008849AF">
      <w:pPr>
        <w:pStyle w:val="BodyText"/>
        <w:spacing w:line="276" w:lineRule="auto"/>
        <w:rPr>
          <w:rFonts w:asciiTheme="minorHAnsi" w:hAnsiTheme="minorHAnsi" w:cstheme="minorHAnsi"/>
          <w:sz w:val="22"/>
          <w:szCs w:val="22"/>
        </w:rPr>
      </w:pPr>
    </w:p>
    <w:p w14:paraId="09E4019C" w14:textId="77777777" w:rsidR="00350A43" w:rsidRPr="008849AF" w:rsidRDefault="00350A43" w:rsidP="008849AF">
      <w:pPr>
        <w:pStyle w:val="BodyText"/>
        <w:spacing w:line="276" w:lineRule="auto"/>
        <w:rPr>
          <w:rFonts w:asciiTheme="minorHAnsi" w:hAnsiTheme="minorHAnsi" w:cstheme="minorHAnsi"/>
          <w:sz w:val="22"/>
          <w:szCs w:val="22"/>
        </w:rPr>
      </w:pPr>
    </w:p>
    <w:p w14:paraId="204B3E17" w14:textId="77777777" w:rsidR="00F27BC4" w:rsidRPr="008849AF" w:rsidRDefault="00F27BC4" w:rsidP="008849AF">
      <w:pPr>
        <w:pStyle w:val="Heading3"/>
        <w:spacing w:line="276" w:lineRule="auto"/>
        <w:rPr>
          <w:rFonts w:asciiTheme="minorHAnsi" w:hAnsiTheme="minorHAnsi" w:cstheme="minorHAnsi"/>
          <w:bCs/>
          <w:sz w:val="22"/>
          <w:szCs w:val="22"/>
        </w:rPr>
      </w:pPr>
      <w:bookmarkStart w:id="123" w:name="B._Acronyms"/>
      <w:bookmarkStart w:id="124" w:name="_bookmark37"/>
      <w:bookmarkStart w:id="125" w:name="_Toc517205030"/>
      <w:bookmarkStart w:id="126" w:name="_Toc517205051"/>
      <w:bookmarkStart w:id="127" w:name="_Toc138027696"/>
      <w:bookmarkEnd w:id="123"/>
      <w:bookmarkEnd w:id="124"/>
      <w:r w:rsidRPr="008849AF">
        <w:rPr>
          <w:rFonts w:asciiTheme="minorHAnsi" w:hAnsiTheme="minorHAnsi" w:cstheme="minorHAnsi"/>
          <w:sz w:val="22"/>
          <w:szCs w:val="22"/>
        </w:rPr>
        <w:t>Acronyms</w:t>
      </w:r>
      <w:bookmarkEnd w:id="125"/>
      <w:bookmarkEnd w:id="126"/>
      <w:bookmarkEnd w:id="127"/>
    </w:p>
    <w:p w14:paraId="4136558A" w14:textId="77777777" w:rsidR="00921E7A"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 xml:space="preserve">EMS – Emergency Medical Services </w:t>
      </w:r>
    </w:p>
    <w:p w14:paraId="007B8F62" w14:textId="38B635AF"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FAC – Family Assistance</w:t>
      </w:r>
      <w:r w:rsidRPr="008849AF">
        <w:rPr>
          <w:rFonts w:asciiTheme="minorHAnsi" w:hAnsiTheme="minorHAnsi" w:cstheme="minorHAnsi"/>
          <w:spacing w:val="-13"/>
          <w:sz w:val="22"/>
          <w:szCs w:val="22"/>
        </w:rPr>
        <w:t xml:space="preserve"> </w:t>
      </w:r>
      <w:r w:rsidRPr="008849AF">
        <w:rPr>
          <w:rFonts w:asciiTheme="minorHAnsi" w:hAnsiTheme="minorHAnsi" w:cstheme="minorHAnsi"/>
          <w:sz w:val="22"/>
          <w:szCs w:val="22"/>
        </w:rPr>
        <w:t>Center</w:t>
      </w:r>
    </w:p>
    <w:p w14:paraId="4C31BE21" w14:textId="77777777" w:rsidR="00F27BC4" w:rsidRPr="008849AF" w:rsidRDefault="00F27BC4"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HIPAA – Health Insurance Portability and Accountability Act JIC – Joint Information</w:t>
      </w:r>
      <w:r w:rsidRPr="008849AF">
        <w:rPr>
          <w:rFonts w:asciiTheme="minorHAnsi" w:hAnsiTheme="minorHAnsi" w:cstheme="minorHAnsi"/>
          <w:spacing w:val="-12"/>
          <w:sz w:val="22"/>
          <w:szCs w:val="22"/>
        </w:rPr>
        <w:t xml:space="preserve"> </w:t>
      </w:r>
      <w:r w:rsidRPr="008849AF">
        <w:rPr>
          <w:rFonts w:asciiTheme="minorHAnsi" w:hAnsiTheme="minorHAnsi" w:cstheme="minorHAnsi"/>
          <w:sz w:val="22"/>
          <w:szCs w:val="22"/>
        </w:rPr>
        <w:t>Center</w:t>
      </w:r>
    </w:p>
    <w:p w14:paraId="2B57E1E7" w14:textId="17601EC8" w:rsidR="00F27BC4" w:rsidRPr="008849AF" w:rsidRDefault="00F27BC4" w:rsidP="008849AF">
      <w:pPr>
        <w:pStyle w:val="BodyText"/>
        <w:spacing w:line="276" w:lineRule="auto"/>
        <w:rPr>
          <w:rFonts w:asciiTheme="minorHAnsi" w:hAnsiTheme="minorHAnsi" w:cstheme="minorHAnsi"/>
          <w:spacing w:val="-13"/>
          <w:sz w:val="22"/>
          <w:szCs w:val="22"/>
        </w:rPr>
      </w:pPr>
      <w:r w:rsidRPr="008849AF">
        <w:rPr>
          <w:rFonts w:asciiTheme="minorHAnsi" w:hAnsiTheme="minorHAnsi" w:cstheme="minorHAnsi"/>
          <w:sz w:val="22"/>
          <w:szCs w:val="22"/>
        </w:rPr>
        <w:t>L</w:t>
      </w:r>
      <w:r w:rsidR="007F4B29" w:rsidRPr="008849AF">
        <w:rPr>
          <w:rFonts w:asciiTheme="minorHAnsi" w:hAnsiTheme="minorHAnsi" w:cstheme="minorHAnsi"/>
          <w:sz w:val="22"/>
          <w:szCs w:val="22"/>
        </w:rPr>
        <w:t>PH</w:t>
      </w:r>
      <w:r w:rsidRPr="008849AF">
        <w:rPr>
          <w:rFonts w:asciiTheme="minorHAnsi" w:hAnsiTheme="minorHAnsi" w:cstheme="minorHAnsi"/>
          <w:sz w:val="22"/>
          <w:szCs w:val="22"/>
        </w:rPr>
        <w:t xml:space="preserve"> – Local </w:t>
      </w:r>
      <w:r w:rsidR="007F4B29" w:rsidRPr="008849AF">
        <w:rPr>
          <w:rFonts w:asciiTheme="minorHAnsi" w:hAnsiTheme="minorHAnsi" w:cstheme="minorHAnsi"/>
          <w:sz w:val="22"/>
          <w:szCs w:val="22"/>
        </w:rPr>
        <w:t xml:space="preserve">Public </w:t>
      </w:r>
      <w:r w:rsidRPr="008849AF">
        <w:rPr>
          <w:rFonts w:asciiTheme="minorHAnsi" w:hAnsiTheme="minorHAnsi" w:cstheme="minorHAnsi"/>
          <w:sz w:val="22"/>
          <w:szCs w:val="22"/>
        </w:rPr>
        <w:t>Health</w:t>
      </w:r>
      <w:r w:rsidRPr="008849AF">
        <w:rPr>
          <w:rFonts w:asciiTheme="minorHAnsi" w:hAnsiTheme="minorHAnsi" w:cstheme="minorHAnsi"/>
          <w:spacing w:val="-13"/>
          <w:sz w:val="22"/>
          <w:szCs w:val="22"/>
        </w:rPr>
        <w:t xml:space="preserve"> </w:t>
      </w:r>
    </w:p>
    <w:p w14:paraId="5D89A89C" w14:textId="62CAB7D8" w:rsidR="007F4B29" w:rsidRPr="008849AF" w:rsidRDefault="007F4B29"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MACC – Multi Agency Coordination Center</w:t>
      </w:r>
    </w:p>
    <w:p w14:paraId="4ADC19F0" w14:textId="1D2D6EEC" w:rsidR="00F27BC4" w:rsidRPr="008849AF" w:rsidRDefault="00DE57F2"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M</w:t>
      </w:r>
      <w:r w:rsidR="00F27BC4" w:rsidRPr="008849AF">
        <w:rPr>
          <w:rFonts w:asciiTheme="minorHAnsi" w:hAnsiTheme="minorHAnsi" w:cstheme="minorHAnsi"/>
          <w:sz w:val="22"/>
          <w:szCs w:val="22"/>
        </w:rPr>
        <w:t>AP – Mutual Aid</w:t>
      </w:r>
      <w:r w:rsidR="00F27BC4" w:rsidRPr="008849AF">
        <w:rPr>
          <w:rFonts w:asciiTheme="minorHAnsi" w:hAnsiTheme="minorHAnsi" w:cstheme="minorHAnsi"/>
          <w:spacing w:val="-5"/>
          <w:sz w:val="22"/>
          <w:szCs w:val="22"/>
        </w:rPr>
        <w:t xml:space="preserve"> </w:t>
      </w:r>
      <w:r w:rsidR="00F27BC4" w:rsidRPr="008849AF">
        <w:rPr>
          <w:rFonts w:asciiTheme="minorHAnsi" w:hAnsiTheme="minorHAnsi" w:cstheme="minorHAnsi"/>
          <w:sz w:val="22"/>
          <w:szCs w:val="22"/>
        </w:rPr>
        <w:t>Plan</w:t>
      </w:r>
    </w:p>
    <w:p w14:paraId="0C51C6B9" w14:textId="5A53E44C" w:rsidR="00DE57F2" w:rsidRPr="008849AF" w:rsidRDefault="00DE57F2"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MDH – Minnesota Department of Health</w:t>
      </w:r>
    </w:p>
    <w:p w14:paraId="14378A18" w14:textId="23C45E06" w:rsidR="00F27BC4" w:rsidRPr="008849AF" w:rsidRDefault="007F4B29"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MN</w:t>
      </w:r>
      <w:r w:rsidR="00F27BC4" w:rsidRPr="008849AF">
        <w:rPr>
          <w:rFonts w:asciiTheme="minorHAnsi" w:hAnsiTheme="minorHAnsi" w:cstheme="minorHAnsi"/>
          <w:sz w:val="22"/>
          <w:szCs w:val="22"/>
        </w:rPr>
        <w:t xml:space="preserve">Trac - </w:t>
      </w:r>
      <w:r w:rsidRPr="008849AF">
        <w:rPr>
          <w:rFonts w:asciiTheme="minorHAnsi" w:hAnsiTheme="minorHAnsi" w:cstheme="minorHAnsi"/>
          <w:sz w:val="22"/>
          <w:szCs w:val="22"/>
        </w:rPr>
        <w:t>Minnesota</w:t>
      </w:r>
      <w:r w:rsidR="00F27BC4" w:rsidRPr="008849AF">
        <w:rPr>
          <w:rFonts w:asciiTheme="minorHAnsi" w:hAnsiTheme="minorHAnsi" w:cstheme="minorHAnsi"/>
          <w:sz w:val="22"/>
          <w:szCs w:val="22"/>
        </w:rPr>
        <w:t xml:space="preserve"> System for Tracking Resources, Alerts and</w:t>
      </w:r>
      <w:r w:rsidR="00F27BC4" w:rsidRPr="008849AF">
        <w:rPr>
          <w:rFonts w:asciiTheme="minorHAnsi" w:hAnsiTheme="minorHAnsi" w:cstheme="minorHAnsi"/>
          <w:spacing w:val="-36"/>
          <w:sz w:val="22"/>
          <w:szCs w:val="22"/>
        </w:rPr>
        <w:t xml:space="preserve"> </w:t>
      </w:r>
      <w:r w:rsidR="00F27BC4" w:rsidRPr="008849AF">
        <w:rPr>
          <w:rFonts w:asciiTheme="minorHAnsi" w:hAnsiTheme="minorHAnsi" w:cstheme="minorHAnsi"/>
          <w:sz w:val="22"/>
          <w:szCs w:val="22"/>
        </w:rPr>
        <w:t>Communication</w:t>
      </w:r>
    </w:p>
    <w:p w14:paraId="72D7399A" w14:textId="7407CE5D" w:rsidR="00B702B6" w:rsidRPr="008849AF" w:rsidRDefault="00B702B6" w:rsidP="008849AF">
      <w:pPr>
        <w:spacing w:after="240" w:line="276" w:lineRule="auto"/>
        <w:ind w:left="0" w:right="0"/>
        <w:rPr>
          <w:rFonts w:eastAsia="Garamond" w:cstheme="minorHAnsi"/>
          <w:b/>
          <w:caps/>
          <w:color w:val="4A8113"/>
          <w:spacing w:val="14"/>
          <w:w w:val="85"/>
        </w:rPr>
      </w:pPr>
      <w:bookmarkStart w:id="128" w:name="Attachments"/>
      <w:bookmarkStart w:id="129" w:name="_bookmark38"/>
      <w:bookmarkEnd w:id="128"/>
      <w:bookmarkEnd w:id="129"/>
    </w:p>
    <w:p w14:paraId="31B98580" w14:textId="1F6AD706" w:rsidR="00F27BC4" w:rsidRDefault="007A4497" w:rsidP="008849AF">
      <w:pPr>
        <w:pStyle w:val="Heading3"/>
        <w:spacing w:line="276" w:lineRule="auto"/>
        <w:rPr>
          <w:rFonts w:asciiTheme="minorHAnsi" w:hAnsiTheme="minorHAnsi" w:cstheme="minorHAnsi"/>
          <w:sz w:val="22"/>
          <w:szCs w:val="22"/>
        </w:rPr>
      </w:pPr>
      <w:bookmarkStart w:id="130" w:name="_Toc138027697"/>
      <w:r w:rsidRPr="008849AF">
        <w:rPr>
          <w:rFonts w:asciiTheme="minorHAnsi" w:hAnsiTheme="minorHAnsi" w:cstheme="minorHAnsi"/>
          <w:sz w:val="22"/>
          <w:szCs w:val="22"/>
        </w:rPr>
        <w:t>L</w:t>
      </w:r>
      <w:r w:rsidR="006707A7" w:rsidRPr="008849AF">
        <w:rPr>
          <w:rFonts w:asciiTheme="minorHAnsi" w:hAnsiTheme="minorHAnsi" w:cstheme="minorHAnsi"/>
          <w:sz w:val="22"/>
          <w:szCs w:val="22"/>
        </w:rPr>
        <w:t xml:space="preserve">ist of </w:t>
      </w:r>
      <w:r w:rsidR="00F27BC4" w:rsidRPr="008849AF">
        <w:rPr>
          <w:rFonts w:asciiTheme="minorHAnsi" w:hAnsiTheme="minorHAnsi" w:cstheme="minorHAnsi"/>
          <w:sz w:val="22"/>
          <w:szCs w:val="22"/>
        </w:rPr>
        <w:t>Attachments</w:t>
      </w:r>
      <w:bookmarkEnd w:id="130"/>
    </w:p>
    <w:p w14:paraId="1AF262E7" w14:textId="77777777" w:rsidR="009C5319" w:rsidRPr="005F5F8C" w:rsidRDefault="009C5319" w:rsidP="005F5F8C">
      <w:pPr>
        <w:pStyle w:val="Heading6"/>
        <w:rPr>
          <w:rStyle w:val="Strong"/>
        </w:rPr>
      </w:pPr>
      <w:bookmarkStart w:id="131" w:name="_Toc138027698"/>
      <w:r w:rsidRPr="005F5F8C">
        <w:rPr>
          <w:rStyle w:val="Strong"/>
        </w:rPr>
        <w:t>Addendum 3.5.2.1 Master Patient Tracking form instructions</w:t>
      </w:r>
      <w:bookmarkEnd w:id="131"/>
    </w:p>
    <w:p w14:paraId="6944A477" w14:textId="280123E3" w:rsidR="009C5319" w:rsidRPr="005F5F8C" w:rsidRDefault="009C5319" w:rsidP="005F5F8C">
      <w:pPr>
        <w:pStyle w:val="Heading6"/>
        <w:rPr>
          <w:rStyle w:val="Strong"/>
        </w:rPr>
      </w:pPr>
      <w:bookmarkStart w:id="132" w:name="_Toc138027699"/>
      <w:r w:rsidRPr="005F5F8C">
        <w:rPr>
          <w:rStyle w:val="Strong"/>
        </w:rPr>
        <w:t>Addendum 3.5.2.2 Region HICS 254 MNTrac Master Patient Tracking form</w:t>
      </w:r>
      <w:bookmarkEnd w:id="132"/>
    </w:p>
    <w:p w14:paraId="081B8D67" w14:textId="49ABB20B" w:rsidR="008F3F3D" w:rsidRDefault="008F3F3D" w:rsidP="005F5F8C">
      <w:pPr>
        <w:pStyle w:val="Heading6"/>
        <w:rPr>
          <w:rStyle w:val="Strong"/>
        </w:rPr>
      </w:pPr>
      <w:bookmarkStart w:id="133" w:name="_Toc138027700"/>
      <w:r w:rsidRPr="005F5F8C">
        <w:rPr>
          <w:rStyle w:val="Strong"/>
        </w:rPr>
        <w:t>Addendum 3.5.2.3 Long Term Care, Home Health, Assisted Living Resident Transfer form</w:t>
      </w:r>
      <w:r w:rsidR="005F5F8C">
        <w:rPr>
          <w:rStyle w:val="Strong"/>
        </w:rPr>
        <w:t>.</w:t>
      </w:r>
      <w:bookmarkEnd w:id="133"/>
    </w:p>
    <w:p w14:paraId="36F211D6" w14:textId="215C47EE" w:rsidR="005F5F8C" w:rsidRDefault="005F5F8C" w:rsidP="005F5F8C">
      <w:pPr>
        <w:pStyle w:val="Heading6"/>
        <w:rPr>
          <w:rStyle w:val="Strong"/>
        </w:rPr>
      </w:pPr>
      <w:bookmarkStart w:id="134" w:name="_Toc138027701"/>
      <w:r>
        <w:rPr>
          <w:rStyle w:val="Strong"/>
        </w:rPr>
        <w:t>Addendum 3.5.2.4 Evacuation Planning</w:t>
      </w:r>
      <w:bookmarkEnd w:id="134"/>
    </w:p>
    <w:p w14:paraId="78DBDDE7" w14:textId="77777777" w:rsidR="005F5F8C" w:rsidRPr="005F5F8C" w:rsidRDefault="005F5F8C" w:rsidP="009C5319">
      <w:pPr>
        <w:rPr>
          <w:rStyle w:val="Strong"/>
        </w:rPr>
      </w:pPr>
    </w:p>
    <w:p w14:paraId="61782C0D" w14:textId="77777777" w:rsidR="008F3F3D" w:rsidRDefault="008F3F3D" w:rsidP="009C5319">
      <w:pPr>
        <w:rPr>
          <w:rFonts w:cstheme="minorHAnsi"/>
        </w:rPr>
      </w:pPr>
    </w:p>
    <w:p w14:paraId="35EDFB63" w14:textId="6A38188A" w:rsidR="00D62A8D" w:rsidRPr="008849AF" w:rsidRDefault="00D62A8D" w:rsidP="00464A39">
      <w:pPr>
        <w:spacing w:line="276" w:lineRule="auto"/>
        <w:ind w:left="0"/>
        <w:rPr>
          <w:rFonts w:cstheme="minorHAnsi"/>
        </w:rPr>
      </w:pPr>
    </w:p>
    <w:p w14:paraId="0EEB027A" w14:textId="375DE8B1" w:rsidR="003A3324" w:rsidRPr="008849AF" w:rsidRDefault="003A3324" w:rsidP="008849AF">
      <w:pPr>
        <w:spacing w:line="276" w:lineRule="auto"/>
        <w:ind w:left="0"/>
        <w:rPr>
          <w:rFonts w:cstheme="minorHAnsi"/>
        </w:rPr>
      </w:pPr>
    </w:p>
    <w:p w14:paraId="381C748A" w14:textId="36AFA036" w:rsidR="009D3121" w:rsidRPr="008849AF" w:rsidRDefault="009D3121" w:rsidP="008849AF">
      <w:pPr>
        <w:spacing w:after="0" w:line="276" w:lineRule="auto"/>
        <w:rPr>
          <w:rFonts w:cstheme="minorHAnsi"/>
        </w:rPr>
      </w:pPr>
    </w:p>
    <w:p w14:paraId="35D01535" w14:textId="45C9CE3E" w:rsidR="009D3121" w:rsidRPr="008849AF" w:rsidRDefault="00E207CE" w:rsidP="008849AF">
      <w:pPr>
        <w:pStyle w:val="Heading1"/>
        <w:spacing w:line="276" w:lineRule="auto"/>
        <w:rPr>
          <w:rFonts w:asciiTheme="minorHAnsi" w:hAnsiTheme="minorHAnsi" w:cstheme="minorHAnsi"/>
          <w:sz w:val="22"/>
          <w:szCs w:val="22"/>
        </w:rPr>
      </w:pPr>
      <w:bookmarkStart w:id="135" w:name="_Toc138027702"/>
      <w:r w:rsidRPr="008849AF">
        <w:rPr>
          <w:rFonts w:asciiTheme="minorHAnsi" w:hAnsiTheme="minorHAnsi" w:cstheme="minorHAnsi"/>
          <w:sz w:val="22"/>
          <w:szCs w:val="22"/>
        </w:rPr>
        <w:lastRenderedPageBreak/>
        <w:t>plan revision documentation</w:t>
      </w:r>
      <w:bookmarkEnd w:id="135"/>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2070"/>
        <w:gridCol w:w="1167"/>
      </w:tblGrid>
      <w:tr w:rsidR="00996D66" w:rsidRPr="008849AF" w14:paraId="799A6320" w14:textId="77777777" w:rsidTr="00812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shd w:val="clear" w:color="auto" w:fill="92C37F"/>
          </w:tcPr>
          <w:p w14:paraId="713F7F4E" w14:textId="5E1F83D0" w:rsidR="00996D66" w:rsidRPr="008849AF" w:rsidRDefault="008124C8" w:rsidP="008849AF">
            <w:pPr>
              <w:pStyle w:val="BodyText"/>
              <w:spacing w:line="276" w:lineRule="auto"/>
              <w:rPr>
                <w:rFonts w:asciiTheme="minorHAnsi" w:hAnsiTheme="minorHAnsi" w:cstheme="minorHAnsi"/>
                <w:sz w:val="22"/>
                <w:szCs w:val="22"/>
              </w:rPr>
            </w:pPr>
            <w:r w:rsidRPr="008849AF">
              <w:rPr>
                <w:rFonts w:asciiTheme="minorHAnsi" w:hAnsiTheme="minorHAnsi" w:cstheme="minorHAnsi"/>
                <w:sz w:val="22"/>
                <w:szCs w:val="22"/>
              </w:rPr>
              <w:t>Revisions made</w:t>
            </w:r>
          </w:p>
        </w:tc>
        <w:tc>
          <w:tcPr>
            <w:tcW w:w="2070" w:type="dxa"/>
            <w:shd w:val="clear" w:color="auto" w:fill="92C37F"/>
          </w:tcPr>
          <w:p w14:paraId="2C03BE2F" w14:textId="49A51CF0" w:rsidR="00996D66" w:rsidRPr="008849AF" w:rsidRDefault="008124C8" w:rsidP="008849AF">
            <w:pPr>
              <w:pStyle w:val="Body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Author/Group</w:t>
            </w:r>
          </w:p>
        </w:tc>
        <w:tc>
          <w:tcPr>
            <w:tcW w:w="1165" w:type="dxa"/>
            <w:shd w:val="clear" w:color="auto" w:fill="92C37F"/>
          </w:tcPr>
          <w:p w14:paraId="26A3EBD0" w14:textId="6E39E8CA" w:rsidR="00996D66" w:rsidRPr="008849AF" w:rsidRDefault="008124C8" w:rsidP="008849AF">
            <w:pPr>
              <w:pStyle w:val="Body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Date</w:t>
            </w:r>
          </w:p>
        </w:tc>
      </w:tr>
      <w:tr w:rsidR="00996D66" w:rsidRPr="008849AF" w14:paraId="6BBDD467" w14:textId="77777777" w:rsidTr="0081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32D9B74A" w14:textId="0BD5774F" w:rsidR="00996D66" w:rsidRPr="008849AF" w:rsidRDefault="008124C8" w:rsidP="008849AF">
            <w:pPr>
              <w:pStyle w:val="BodyText"/>
              <w:spacing w:line="276" w:lineRule="auto"/>
              <w:rPr>
                <w:rFonts w:asciiTheme="minorHAnsi" w:hAnsiTheme="minorHAnsi" w:cstheme="minorHAnsi"/>
                <w:b w:val="0"/>
                <w:sz w:val="22"/>
                <w:szCs w:val="22"/>
              </w:rPr>
            </w:pPr>
            <w:r w:rsidRPr="008849AF">
              <w:rPr>
                <w:rFonts w:asciiTheme="minorHAnsi" w:hAnsiTheme="minorHAnsi" w:cstheme="minorHAnsi"/>
                <w:b w:val="0"/>
                <w:sz w:val="22"/>
                <w:szCs w:val="22"/>
              </w:rPr>
              <w:t>Plan developed/presented to Advisory committee</w:t>
            </w:r>
          </w:p>
        </w:tc>
        <w:tc>
          <w:tcPr>
            <w:tcW w:w="2070" w:type="dxa"/>
          </w:tcPr>
          <w:p w14:paraId="655964AD" w14:textId="05FCDFB4" w:rsidR="00996D66" w:rsidRPr="008849AF" w:rsidRDefault="008124C8"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Shawn E Stoen</w:t>
            </w:r>
          </w:p>
        </w:tc>
        <w:tc>
          <w:tcPr>
            <w:tcW w:w="1165" w:type="dxa"/>
          </w:tcPr>
          <w:p w14:paraId="31783609" w14:textId="66E40B63" w:rsidR="00996D66" w:rsidRPr="008849AF" w:rsidRDefault="008124C8"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7/1/2018</w:t>
            </w:r>
          </w:p>
        </w:tc>
      </w:tr>
      <w:tr w:rsidR="00996D66" w:rsidRPr="008849AF" w14:paraId="47230272" w14:textId="77777777" w:rsidTr="008124C8">
        <w:tc>
          <w:tcPr>
            <w:cnfStyle w:val="001000000000" w:firstRow="0" w:lastRow="0" w:firstColumn="1" w:lastColumn="0" w:oddVBand="0" w:evenVBand="0" w:oddHBand="0" w:evenHBand="0" w:firstRowFirstColumn="0" w:firstRowLastColumn="0" w:lastRowFirstColumn="0" w:lastRowLastColumn="0"/>
            <w:tcW w:w="6115" w:type="dxa"/>
          </w:tcPr>
          <w:p w14:paraId="6C8A6B27" w14:textId="3B8DAB33" w:rsidR="00996D66" w:rsidRPr="008849AF" w:rsidRDefault="00B76BF7" w:rsidP="008849AF">
            <w:pPr>
              <w:pStyle w:val="BodyText"/>
              <w:spacing w:line="276" w:lineRule="auto"/>
              <w:rPr>
                <w:rFonts w:asciiTheme="minorHAnsi" w:hAnsiTheme="minorHAnsi" w:cstheme="minorHAnsi"/>
                <w:b w:val="0"/>
                <w:sz w:val="22"/>
                <w:szCs w:val="22"/>
              </w:rPr>
            </w:pPr>
            <w:r w:rsidRPr="008849AF">
              <w:rPr>
                <w:rFonts w:asciiTheme="minorHAnsi" w:hAnsiTheme="minorHAnsi" w:cstheme="minorHAnsi"/>
                <w:b w:val="0"/>
                <w:sz w:val="22"/>
                <w:szCs w:val="22"/>
              </w:rPr>
              <w:t>Updated graphics/tables</w:t>
            </w:r>
          </w:p>
        </w:tc>
        <w:tc>
          <w:tcPr>
            <w:tcW w:w="2070" w:type="dxa"/>
          </w:tcPr>
          <w:p w14:paraId="153D9B33" w14:textId="2F89FB9A" w:rsidR="00996D66" w:rsidRPr="008849AF" w:rsidRDefault="00B76BF7"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Shawn E Stoen</w:t>
            </w:r>
          </w:p>
        </w:tc>
        <w:tc>
          <w:tcPr>
            <w:tcW w:w="1165" w:type="dxa"/>
          </w:tcPr>
          <w:p w14:paraId="7777B9E2" w14:textId="4BBBBBAE" w:rsidR="00996D66" w:rsidRPr="008849AF" w:rsidRDefault="001A3B67"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10/1/2018</w:t>
            </w:r>
          </w:p>
        </w:tc>
      </w:tr>
      <w:tr w:rsidR="00996D66" w:rsidRPr="008849AF" w14:paraId="64B6C9C2" w14:textId="77777777" w:rsidTr="0081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521A642" w14:textId="083212CC" w:rsidR="00996D66" w:rsidRPr="008849AF" w:rsidRDefault="00734B31" w:rsidP="008849AF">
            <w:pPr>
              <w:pStyle w:val="BodyText"/>
              <w:spacing w:line="276" w:lineRule="auto"/>
              <w:rPr>
                <w:rFonts w:asciiTheme="minorHAnsi" w:hAnsiTheme="minorHAnsi" w:cstheme="minorHAnsi"/>
                <w:b w:val="0"/>
                <w:sz w:val="22"/>
                <w:szCs w:val="22"/>
              </w:rPr>
            </w:pPr>
            <w:r w:rsidRPr="008849AF">
              <w:rPr>
                <w:rFonts w:asciiTheme="minorHAnsi" w:hAnsiTheme="minorHAnsi" w:cstheme="minorHAnsi"/>
                <w:b w:val="0"/>
                <w:sz w:val="22"/>
                <w:szCs w:val="22"/>
              </w:rPr>
              <w:t>Updated to include Appendix</w:t>
            </w:r>
            <w:r w:rsidR="00593E8D" w:rsidRPr="008849AF">
              <w:rPr>
                <w:rFonts w:asciiTheme="minorHAnsi" w:hAnsiTheme="minorHAnsi" w:cstheme="minorHAnsi"/>
                <w:b w:val="0"/>
                <w:sz w:val="22"/>
                <w:szCs w:val="22"/>
              </w:rPr>
              <w:t xml:space="preserve"> checklists/Workshop follow up</w:t>
            </w:r>
          </w:p>
        </w:tc>
        <w:tc>
          <w:tcPr>
            <w:tcW w:w="2070" w:type="dxa"/>
          </w:tcPr>
          <w:p w14:paraId="16F3F976" w14:textId="00A819ED" w:rsidR="00996D66" w:rsidRPr="008849AF" w:rsidRDefault="00593E8D"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Shawn E Stoen</w:t>
            </w:r>
          </w:p>
        </w:tc>
        <w:tc>
          <w:tcPr>
            <w:tcW w:w="1165" w:type="dxa"/>
          </w:tcPr>
          <w:p w14:paraId="28B5E249" w14:textId="6E2D0C7E" w:rsidR="00996D66" w:rsidRPr="008849AF" w:rsidRDefault="00593E8D"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1/2/2019</w:t>
            </w:r>
          </w:p>
        </w:tc>
      </w:tr>
      <w:tr w:rsidR="00996D66" w:rsidRPr="008849AF" w14:paraId="17FB19D1" w14:textId="77777777" w:rsidTr="008124C8">
        <w:tc>
          <w:tcPr>
            <w:cnfStyle w:val="001000000000" w:firstRow="0" w:lastRow="0" w:firstColumn="1" w:lastColumn="0" w:oddVBand="0" w:evenVBand="0" w:oddHBand="0" w:evenHBand="0" w:firstRowFirstColumn="0" w:firstRowLastColumn="0" w:lastRowFirstColumn="0" w:lastRowLastColumn="0"/>
            <w:tcW w:w="6115" w:type="dxa"/>
          </w:tcPr>
          <w:p w14:paraId="5366FD01" w14:textId="3597DFCF" w:rsidR="00996D66" w:rsidRPr="008849AF" w:rsidRDefault="00EF23BA" w:rsidP="008849AF">
            <w:pPr>
              <w:pStyle w:val="BodyText"/>
              <w:spacing w:line="276" w:lineRule="auto"/>
              <w:rPr>
                <w:rFonts w:asciiTheme="minorHAnsi" w:hAnsiTheme="minorHAnsi" w:cstheme="minorHAnsi"/>
                <w:b w:val="0"/>
                <w:sz w:val="22"/>
                <w:szCs w:val="22"/>
              </w:rPr>
            </w:pPr>
            <w:r w:rsidRPr="008849AF">
              <w:rPr>
                <w:rFonts w:asciiTheme="minorHAnsi" w:hAnsiTheme="minorHAnsi" w:cstheme="minorHAnsi"/>
                <w:b w:val="0"/>
                <w:sz w:val="22"/>
                <w:szCs w:val="22"/>
              </w:rPr>
              <w:t>Updated to reflect changes to the Regional Response plan related to the COVID response</w:t>
            </w:r>
          </w:p>
        </w:tc>
        <w:tc>
          <w:tcPr>
            <w:tcW w:w="2070" w:type="dxa"/>
          </w:tcPr>
          <w:p w14:paraId="3104EDED" w14:textId="0B2A26F1" w:rsidR="00996D66" w:rsidRPr="008849AF" w:rsidRDefault="00EF23BA"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Shawn E Stoen</w:t>
            </w:r>
          </w:p>
        </w:tc>
        <w:tc>
          <w:tcPr>
            <w:tcW w:w="1165" w:type="dxa"/>
          </w:tcPr>
          <w:p w14:paraId="2528596B" w14:textId="0331F41A" w:rsidR="00996D66" w:rsidRPr="008849AF" w:rsidRDefault="00EF23BA"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49AF">
              <w:rPr>
                <w:rFonts w:asciiTheme="minorHAnsi" w:hAnsiTheme="minorHAnsi" w:cstheme="minorHAnsi"/>
                <w:sz w:val="22"/>
                <w:szCs w:val="22"/>
              </w:rPr>
              <w:t>8/2021</w:t>
            </w:r>
          </w:p>
        </w:tc>
      </w:tr>
      <w:tr w:rsidR="00996D66" w:rsidRPr="008849AF" w14:paraId="54E7580E" w14:textId="77777777" w:rsidTr="0081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171A2665" w14:textId="1327EE8D" w:rsidR="00996D66" w:rsidRPr="008849AF" w:rsidRDefault="005F5F8C" w:rsidP="008849AF">
            <w:pPr>
              <w:pStyle w:val="BodyText"/>
              <w:spacing w:line="276" w:lineRule="auto"/>
              <w:rPr>
                <w:rFonts w:asciiTheme="minorHAnsi" w:hAnsiTheme="minorHAnsi" w:cstheme="minorHAnsi"/>
                <w:b w:val="0"/>
                <w:sz w:val="22"/>
                <w:szCs w:val="22"/>
              </w:rPr>
            </w:pPr>
            <w:r>
              <w:rPr>
                <w:rFonts w:asciiTheme="minorHAnsi" w:hAnsiTheme="minorHAnsi" w:cstheme="minorHAnsi"/>
                <w:b w:val="0"/>
                <w:sz w:val="22"/>
                <w:szCs w:val="22"/>
              </w:rPr>
              <w:t>Updated to streamline the process and separate evacuation decision making into its own addendum</w:t>
            </w:r>
          </w:p>
        </w:tc>
        <w:tc>
          <w:tcPr>
            <w:tcW w:w="2070" w:type="dxa"/>
          </w:tcPr>
          <w:p w14:paraId="613F9E65" w14:textId="365B9FEA" w:rsidR="00996D66" w:rsidRPr="008849AF" w:rsidRDefault="005F5F8C"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Shawn Stoen</w:t>
            </w:r>
          </w:p>
        </w:tc>
        <w:tc>
          <w:tcPr>
            <w:tcW w:w="1165" w:type="dxa"/>
          </w:tcPr>
          <w:p w14:paraId="60AC8140" w14:textId="17A86542" w:rsidR="00996D66" w:rsidRPr="008849AF" w:rsidRDefault="005F5F8C"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June 2023</w:t>
            </w:r>
          </w:p>
        </w:tc>
      </w:tr>
      <w:tr w:rsidR="00D457DC" w:rsidRPr="008849AF" w14:paraId="6332B54C" w14:textId="77777777" w:rsidTr="008124C8">
        <w:tc>
          <w:tcPr>
            <w:cnfStyle w:val="001000000000" w:firstRow="0" w:lastRow="0" w:firstColumn="1" w:lastColumn="0" w:oddVBand="0" w:evenVBand="0" w:oddHBand="0" w:evenHBand="0" w:firstRowFirstColumn="0" w:firstRowLastColumn="0" w:lastRowFirstColumn="0" w:lastRowLastColumn="0"/>
            <w:tcW w:w="6115" w:type="dxa"/>
          </w:tcPr>
          <w:p w14:paraId="11FACC13" w14:textId="77777777" w:rsidR="00D457DC" w:rsidRPr="008849AF" w:rsidRDefault="00D457DC" w:rsidP="008849AF">
            <w:pPr>
              <w:pStyle w:val="BodyText"/>
              <w:spacing w:line="276" w:lineRule="auto"/>
              <w:rPr>
                <w:rFonts w:asciiTheme="minorHAnsi" w:hAnsiTheme="minorHAnsi" w:cstheme="minorHAnsi"/>
                <w:b w:val="0"/>
                <w:sz w:val="22"/>
                <w:szCs w:val="22"/>
              </w:rPr>
            </w:pPr>
          </w:p>
        </w:tc>
        <w:tc>
          <w:tcPr>
            <w:tcW w:w="2070" w:type="dxa"/>
          </w:tcPr>
          <w:p w14:paraId="5D73AA40" w14:textId="77777777" w:rsidR="00D457DC" w:rsidRPr="008849AF" w:rsidRDefault="00D457DC"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5" w:type="dxa"/>
          </w:tcPr>
          <w:p w14:paraId="39573FAD" w14:textId="77777777" w:rsidR="00D457DC" w:rsidRPr="008849AF" w:rsidRDefault="00D457DC"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457DC" w:rsidRPr="008849AF" w14:paraId="10590DA8" w14:textId="77777777" w:rsidTr="0081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B622291" w14:textId="77777777" w:rsidR="00D457DC" w:rsidRPr="008849AF" w:rsidRDefault="00D457DC" w:rsidP="008849AF">
            <w:pPr>
              <w:pStyle w:val="BodyText"/>
              <w:spacing w:line="276" w:lineRule="auto"/>
              <w:rPr>
                <w:rFonts w:asciiTheme="minorHAnsi" w:hAnsiTheme="minorHAnsi" w:cstheme="minorHAnsi"/>
                <w:b w:val="0"/>
                <w:sz w:val="22"/>
                <w:szCs w:val="22"/>
              </w:rPr>
            </w:pPr>
          </w:p>
        </w:tc>
        <w:tc>
          <w:tcPr>
            <w:tcW w:w="2070" w:type="dxa"/>
          </w:tcPr>
          <w:p w14:paraId="6ED4D51D" w14:textId="77777777" w:rsidR="00D457DC" w:rsidRPr="008849AF" w:rsidRDefault="00D457DC"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65" w:type="dxa"/>
          </w:tcPr>
          <w:p w14:paraId="76009B77" w14:textId="77777777" w:rsidR="00D457DC" w:rsidRPr="008849AF" w:rsidRDefault="00D457DC"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457DC" w:rsidRPr="008849AF" w14:paraId="28704659" w14:textId="77777777" w:rsidTr="008124C8">
        <w:tc>
          <w:tcPr>
            <w:cnfStyle w:val="001000000000" w:firstRow="0" w:lastRow="0" w:firstColumn="1" w:lastColumn="0" w:oddVBand="0" w:evenVBand="0" w:oddHBand="0" w:evenHBand="0" w:firstRowFirstColumn="0" w:firstRowLastColumn="0" w:lastRowFirstColumn="0" w:lastRowLastColumn="0"/>
            <w:tcW w:w="6115" w:type="dxa"/>
          </w:tcPr>
          <w:p w14:paraId="436DAF63" w14:textId="77777777" w:rsidR="00D457DC" w:rsidRPr="008849AF" w:rsidRDefault="00D457DC" w:rsidP="008849AF">
            <w:pPr>
              <w:pStyle w:val="BodyText"/>
              <w:spacing w:line="276" w:lineRule="auto"/>
              <w:rPr>
                <w:rFonts w:asciiTheme="minorHAnsi" w:hAnsiTheme="minorHAnsi" w:cstheme="minorHAnsi"/>
                <w:b w:val="0"/>
                <w:sz w:val="22"/>
                <w:szCs w:val="22"/>
              </w:rPr>
            </w:pPr>
          </w:p>
        </w:tc>
        <w:tc>
          <w:tcPr>
            <w:tcW w:w="2070" w:type="dxa"/>
          </w:tcPr>
          <w:p w14:paraId="61EE3C22" w14:textId="77777777" w:rsidR="00D457DC" w:rsidRPr="008849AF" w:rsidRDefault="00D457DC"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65" w:type="dxa"/>
          </w:tcPr>
          <w:p w14:paraId="0B85D605" w14:textId="77777777" w:rsidR="00D457DC" w:rsidRPr="008849AF" w:rsidRDefault="00D457DC" w:rsidP="008849AF">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96D66" w:rsidRPr="008849AF" w14:paraId="6986348D" w14:textId="77777777" w:rsidTr="0081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A29E8D4" w14:textId="77777777" w:rsidR="00996D66" w:rsidRPr="008849AF" w:rsidRDefault="00996D66" w:rsidP="008849AF">
            <w:pPr>
              <w:pStyle w:val="BodyText"/>
              <w:spacing w:line="276" w:lineRule="auto"/>
              <w:rPr>
                <w:rFonts w:asciiTheme="minorHAnsi" w:hAnsiTheme="minorHAnsi" w:cstheme="minorHAnsi"/>
                <w:b w:val="0"/>
                <w:sz w:val="22"/>
                <w:szCs w:val="22"/>
              </w:rPr>
            </w:pPr>
          </w:p>
        </w:tc>
        <w:tc>
          <w:tcPr>
            <w:tcW w:w="2070" w:type="dxa"/>
          </w:tcPr>
          <w:p w14:paraId="44D5DB64" w14:textId="77777777" w:rsidR="00996D66" w:rsidRPr="008849AF" w:rsidRDefault="00996D66"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65" w:type="dxa"/>
          </w:tcPr>
          <w:p w14:paraId="5B4E6504" w14:textId="77777777" w:rsidR="00996D66" w:rsidRPr="008849AF" w:rsidRDefault="00996D66" w:rsidP="008849AF">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11F52E27" w14:textId="77777777" w:rsidR="009D3121" w:rsidRPr="008849AF" w:rsidRDefault="009D3121" w:rsidP="008849AF">
      <w:pPr>
        <w:spacing w:after="0" w:line="276" w:lineRule="auto"/>
        <w:rPr>
          <w:rFonts w:cstheme="minorHAnsi"/>
        </w:rPr>
      </w:pPr>
    </w:p>
    <w:sectPr w:rsidR="009D3121" w:rsidRPr="008849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D8B" w14:textId="77777777" w:rsidR="003A3324" w:rsidRDefault="003A3324">
      <w:r>
        <w:separator/>
      </w:r>
    </w:p>
    <w:p w14:paraId="706A5635" w14:textId="77777777" w:rsidR="003A3324" w:rsidRDefault="003A3324"/>
  </w:endnote>
  <w:endnote w:type="continuationSeparator" w:id="0">
    <w:p w14:paraId="7CD7691C" w14:textId="77777777" w:rsidR="003A3324" w:rsidRDefault="003A3324">
      <w:r>
        <w:continuationSeparator/>
      </w:r>
    </w:p>
    <w:p w14:paraId="6EE84D1B" w14:textId="77777777" w:rsidR="003A3324" w:rsidRDefault="003A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A72B" w14:textId="77777777" w:rsidR="003A3324" w:rsidRDefault="003A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9895"/>
      <w:docPartObj>
        <w:docPartGallery w:val="Page Numbers (Bottom of Page)"/>
        <w:docPartUnique/>
      </w:docPartObj>
    </w:sdtPr>
    <w:sdtEndPr/>
    <w:sdtContent>
      <w:p w14:paraId="342E54A2" w14:textId="4EDCB91B" w:rsidR="003A3324" w:rsidRDefault="003A332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395CD25" w14:textId="77777777" w:rsidR="003A3324" w:rsidRPr="00386719" w:rsidRDefault="003A3324" w:rsidP="00386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6397" w14:textId="77777777" w:rsidR="003A3324" w:rsidRDefault="003A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9881" w14:textId="77777777" w:rsidR="003A3324" w:rsidRDefault="003A3324">
      <w:r>
        <w:separator/>
      </w:r>
    </w:p>
    <w:p w14:paraId="0FCB4AC2" w14:textId="77777777" w:rsidR="003A3324" w:rsidRDefault="003A3324"/>
  </w:footnote>
  <w:footnote w:type="continuationSeparator" w:id="0">
    <w:p w14:paraId="5F0ECAFC" w14:textId="77777777" w:rsidR="003A3324" w:rsidRDefault="003A3324">
      <w:r>
        <w:continuationSeparator/>
      </w:r>
    </w:p>
    <w:p w14:paraId="558E017C" w14:textId="77777777" w:rsidR="003A3324" w:rsidRDefault="003A3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019" w14:textId="74CD3F24" w:rsidR="003A3324" w:rsidRDefault="003A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3AB" w14:textId="00FC3840" w:rsidR="003A3324" w:rsidRDefault="003A3324">
    <w:pPr>
      <w:pStyle w:val="Header"/>
    </w:pPr>
    <w:r>
      <w:t>WCMHPC Regional Response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03D8" w14:textId="63EF77A1" w:rsidR="003A3324" w:rsidRDefault="003A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E3D"/>
    <w:multiLevelType w:val="hybridMultilevel"/>
    <w:tmpl w:val="3C24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521"/>
    <w:multiLevelType w:val="hybridMultilevel"/>
    <w:tmpl w:val="D9E487EE"/>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E4F"/>
    <w:multiLevelType w:val="hybridMultilevel"/>
    <w:tmpl w:val="183038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E4D6405"/>
    <w:multiLevelType w:val="hybridMultilevel"/>
    <w:tmpl w:val="A45AB560"/>
    <w:lvl w:ilvl="0" w:tplc="04090001">
      <w:start w:val="1"/>
      <w:numFmt w:val="bullet"/>
      <w:lvlText w:val=""/>
      <w:lvlJc w:val="left"/>
      <w:pPr>
        <w:ind w:left="820" w:hanging="360"/>
      </w:pPr>
      <w:rPr>
        <w:rFonts w:ascii="Symbol" w:hAnsi="Symbol" w:hint="default"/>
        <w:spacing w:val="-3"/>
        <w:w w:val="100"/>
        <w:sz w:val="24"/>
        <w:szCs w:val="24"/>
      </w:rPr>
    </w:lvl>
    <w:lvl w:ilvl="1" w:tplc="1C02F016">
      <w:start w:val="1"/>
      <w:numFmt w:val="bullet"/>
      <w:lvlText w:val="•"/>
      <w:lvlJc w:val="left"/>
      <w:pPr>
        <w:ind w:left="1720" w:hanging="360"/>
      </w:pPr>
      <w:rPr>
        <w:rFonts w:hint="default"/>
      </w:rPr>
    </w:lvl>
    <w:lvl w:ilvl="2" w:tplc="2D382B62">
      <w:start w:val="1"/>
      <w:numFmt w:val="bullet"/>
      <w:lvlText w:val="•"/>
      <w:lvlJc w:val="left"/>
      <w:pPr>
        <w:ind w:left="2620" w:hanging="360"/>
      </w:pPr>
      <w:rPr>
        <w:rFonts w:hint="default"/>
      </w:rPr>
    </w:lvl>
    <w:lvl w:ilvl="3" w:tplc="CB2ABF08">
      <w:start w:val="1"/>
      <w:numFmt w:val="bullet"/>
      <w:lvlText w:val="•"/>
      <w:lvlJc w:val="left"/>
      <w:pPr>
        <w:ind w:left="3520" w:hanging="360"/>
      </w:pPr>
      <w:rPr>
        <w:rFonts w:hint="default"/>
      </w:rPr>
    </w:lvl>
    <w:lvl w:ilvl="4" w:tplc="3660581E">
      <w:start w:val="1"/>
      <w:numFmt w:val="bullet"/>
      <w:lvlText w:val="•"/>
      <w:lvlJc w:val="left"/>
      <w:pPr>
        <w:ind w:left="4420" w:hanging="360"/>
      </w:pPr>
      <w:rPr>
        <w:rFonts w:hint="default"/>
      </w:rPr>
    </w:lvl>
    <w:lvl w:ilvl="5" w:tplc="D86C3A76">
      <w:start w:val="1"/>
      <w:numFmt w:val="bullet"/>
      <w:lvlText w:val="•"/>
      <w:lvlJc w:val="left"/>
      <w:pPr>
        <w:ind w:left="5320" w:hanging="360"/>
      </w:pPr>
      <w:rPr>
        <w:rFonts w:hint="default"/>
      </w:rPr>
    </w:lvl>
    <w:lvl w:ilvl="6" w:tplc="0ED42166">
      <w:start w:val="1"/>
      <w:numFmt w:val="bullet"/>
      <w:lvlText w:val="•"/>
      <w:lvlJc w:val="left"/>
      <w:pPr>
        <w:ind w:left="6220" w:hanging="360"/>
      </w:pPr>
      <w:rPr>
        <w:rFonts w:hint="default"/>
      </w:rPr>
    </w:lvl>
    <w:lvl w:ilvl="7" w:tplc="A6E0530C">
      <w:start w:val="1"/>
      <w:numFmt w:val="bullet"/>
      <w:lvlText w:val="•"/>
      <w:lvlJc w:val="left"/>
      <w:pPr>
        <w:ind w:left="7120" w:hanging="360"/>
      </w:pPr>
      <w:rPr>
        <w:rFonts w:hint="default"/>
      </w:rPr>
    </w:lvl>
    <w:lvl w:ilvl="8" w:tplc="61E03650">
      <w:start w:val="1"/>
      <w:numFmt w:val="bullet"/>
      <w:lvlText w:val="•"/>
      <w:lvlJc w:val="left"/>
      <w:pPr>
        <w:ind w:left="8020" w:hanging="360"/>
      </w:pPr>
      <w:rPr>
        <w:rFonts w:hint="default"/>
      </w:rPr>
    </w:lvl>
  </w:abstractNum>
  <w:abstractNum w:abstractNumId="4" w15:restartNumberingAfterBreak="0">
    <w:nsid w:val="1220793E"/>
    <w:multiLevelType w:val="hybridMultilevel"/>
    <w:tmpl w:val="757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30B8"/>
    <w:multiLevelType w:val="hybridMultilevel"/>
    <w:tmpl w:val="96D01AE0"/>
    <w:lvl w:ilvl="0" w:tplc="B8A8AA7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4EC0"/>
    <w:multiLevelType w:val="hybridMultilevel"/>
    <w:tmpl w:val="CDF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46889"/>
    <w:multiLevelType w:val="hybridMultilevel"/>
    <w:tmpl w:val="1FC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82B2C"/>
    <w:multiLevelType w:val="hybridMultilevel"/>
    <w:tmpl w:val="03A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72DBF"/>
    <w:multiLevelType w:val="hybridMultilevel"/>
    <w:tmpl w:val="17D837BC"/>
    <w:lvl w:ilvl="0" w:tplc="802822E2">
      <w:start w:val="1"/>
      <w:numFmt w:val="upperLetter"/>
      <w:lvlText w:val="%1."/>
      <w:lvlJc w:val="left"/>
      <w:pPr>
        <w:ind w:left="820" w:hanging="360"/>
      </w:pPr>
      <w:rPr>
        <w:rFonts w:ascii="Garamond" w:eastAsia="Garamond" w:hAnsi="Garamond" w:hint="default"/>
        <w:spacing w:val="-2"/>
        <w:w w:val="100"/>
        <w:sz w:val="24"/>
        <w:szCs w:val="24"/>
      </w:rPr>
    </w:lvl>
    <w:lvl w:ilvl="1" w:tplc="0520FCD0">
      <w:start w:val="1"/>
      <w:numFmt w:val="decimal"/>
      <w:lvlText w:val="%2."/>
      <w:lvlJc w:val="left"/>
      <w:pPr>
        <w:ind w:left="1180" w:hanging="360"/>
      </w:pPr>
      <w:rPr>
        <w:rFonts w:ascii="Garamond" w:eastAsia="Garamond" w:hAnsi="Garamond" w:hint="default"/>
        <w:spacing w:val="-4"/>
        <w:w w:val="100"/>
        <w:sz w:val="24"/>
        <w:szCs w:val="24"/>
      </w:rPr>
    </w:lvl>
    <w:lvl w:ilvl="2" w:tplc="6752295C">
      <w:start w:val="1"/>
      <w:numFmt w:val="bullet"/>
      <w:lvlText w:val="•"/>
      <w:lvlJc w:val="left"/>
      <w:pPr>
        <w:ind w:left="2191" w:hanging="360"/>
      </w:pPr>
      <w:rPr>
        <w:rFonts w:hint="default"/>
      </w:rPr>
    </w:lvl>
    <w:lvl w:ilvl="3" w:tplc="38C8CC7A">
      <w:start w:val="1"/>
      <w:numFmt w:val="bullet"/>
      <w:lvlText w:val="•"/>
      <w:lvlJc w:val="left"/>
      <w:pPr>
        <w:ind w:left="3202" w:hanging="360"/>
      </w:pPr>
      <w:rPr>
        <w:rFonts w:hint="default"/>
      </w:rPr>
    </w:lvl>
    <w:lvl w:ilvl="4" w:tplc="EBBC0E3A">
      <w:start w:val="1"/>
      <w:numFmt w:val="bullet"/>
      <w:lvlText w:val="•"/>
      <w:lvlJc w:val="left"/>
      <w:pPr>
        <w:ind w:left="4213" w:hanging="360"/>
      </w:pPr>
      <w:rPr>
        <w:rFonts w:hint="default"/>
      </w:rPr>
    </w:lvl>
    <w:lvl w:ilvl="5" w:tplc="180CD30E">
      <w:start w:val="1"/>
      <w:numFmt w:val="bullet"/>
      <w:lvlText w:val="•"/>
      <w:lvlJc w:val="left"/>
      <w:pPr>
        <w:ind w:left="5224" w:hanging="360"/>
      </w:pPr>
      <w:rPr>
        <w:rFonts w:hint="default"/>
      </w:rPr>
    </w:lvl>
    <w:lvl w:ilvl="6" w:tplc="3A2288D0">
      <w:start w:val="1"/>
      <w:numFmt w:val="bullet"/>
      <w:lvlText w:val="•"/>
      <w:lvlJc w:val="left"/>
      <w:pPr>
        <w:ind w:left="6235" w:hanging="360"/>
      </w:pPr>
      <w:rPr>
        <w:rFonts w:hint="default"/>
      </w:rPr>
    </w:lvl>
    <w:lvl w:ilvl="7" w:tplc="012E9DF2">
      <w:start w:val="1"/>
      <w:numFmt w:val="bullet"/>
      <w:lvlText w:val="•"/>
      <w:lvlJc w:val="left"/>
      <w:pPr>
        <w:ind w:left="7246" w:hanging="360"/>
      </w:pPr>
      <w:rPr>
        <w:rFonts w:hint="default"/>
      </w:rPr>
    </w:lvl>
    <w:lvl w:ilvl="8" w:tplc="FC643EDE">
      <w:start w:val="1"/>
      <w:numFmt w:val="bullet"/>
      <w:lvlText w:val="•"/>
      <w:lvlJc w:val="left"/>
      <w:pPr>
        <w:ind w:left="8257" w:hanging="360"/>
      </w:pPr>
      <w:rPr>
        <w:rFonts w:hint="default"/>
      </w:rPr>
    </w:lvl>
  </w:abstractNum>
  <w:abstractNum w:abstractNumId="10" w15:restartNumberingAfterBreak="0">
    <w:nsid w:val="1AE034B4"/>
    <w:multiLevelType w:val="hybridMultilevel"/>
    <w:tmpl w:val="3E326256"/>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569C"/>
    <w:multiLevelType w:val="hybridMultilevel"/>
    <w:tmpl w:val="E5242C4E"/>
    <w:lvl w:ilvl="0" w:tplc="3BDAACC2">
      <w:start w:val="1"/>
      <w:numFmt w:val="bullet"/>
      <w:lvlText w:val=""/>
      <w:lvlJc w:val="left"/>
      <w:pPr>
        <w:ind w:left="419" w:hanging="264"/>
      </w:pPr>
      <w:rPr>
        <w:rFonts w:ascii="Symbol" w:eastAsia="Symbol" w:hAnsi="Symbol" w:hint="default"/>
        <w:w w:val="101"/>
        <w:sz w:val="14"/>
        <w:szCs w:val="14"/>
      </w:rPr>
    </w:lvl>
    <w:lvl w:ilvl="1" w:tplc="25BC0516">
      <w:start w:val="1"/>
      <w:numFmt w:val="bullet"/>
      <w:lvlText w:val="•"/>
      <w:lvlJc w:val="left"/>
      <w:pPr>
        <w:ind w:left="713" w:hanging="264"/>
      </w:pPr>
      <w:rPr>
        <w:rFonts w:hint="default"/>
      </w:rPr>
    </w:lvl>
    <w:lvl w:ilvl="2" w:tplc="7AC8A840">
      <w:start w:val="1"/>
      <w:numFmt w:val="bullet"/>
      <w:lvlText w:val="•"/>
      <w:lvlJc w:val="left"/>
      <w:pPr>
        <w:ind w:left="1006" w:hanging="264"/>
      </w:pPr>
      <w:rPr>
        <w:rFonts w:hint="default"/>
      </w:rPr>
    </w:lvl>
    <w:lvl w:ilvl="3" w:tplc="1BCA9DDC">
      <w:start w:val="1"/>
      <w:numFmt w:val="bullet"/>
      <w:lvlText w:val="•"/>
      <w:lvlJc w:val="left"/>
      <w:pPr>
        <w:ind w:left="1299" w:hanging="264"/>
      </w:pPr>
      <w:rPr>
        <w:rFonts w:hint="default"/>
      </w:rPr>
    </w:lvl>
    <w:lvl w:ilvl="4" w:tplc="7382D2DC">
      <w:start w:val="1"/>
      <w:numFmt w:val="bullet"/>
      <w:lvlText w:val="•"/>
      <w:lvlJc w:val="left"/>
      <w:pPr>
        <w:ind w:left="1592" w:hanging="264"/>
      </w:pPr>
      <w:rPr>
        <w:rFonts w:hint="default"/>
      </w:rPr>
    </w:lvl>
    <w:lvl w:ilvl="5" w:tplc="DB68AAEC">
      <w:start w:val="1"/>
      <w:numFmt w:val="bullet"/>
      <w:lvlText w:val="•"/>
      <w:lvlJc w:val="left"/>
      <w:pPr>
        <w:ind w:left="1885" w:hanging="264"/>
      </w:pPr>
      <w:rPr>
        <w:rFonts w:hint="default"/>
      </w:rPr>
    </w:lvl>
    <w:lvl w:ilvl="6" w:tplc="CCCE99A2">
      <w:start w:val="1"/>
      <w:numFmt w:val="bullet"/>
      <w:lvlText w:val="•"/>
      <w:lvlJc w:val="left"/>
      <w:pPr>
        <w:ind w:left="2178" w:hanging="264"/>
      </w:pPr>
      <w:rPr>
        <w:rFonts w:hint="default"/>
      </w:rPr>
    </w:lvl>
    <w:lvl w:ilvl="7" w:tplc="88EEA850">
      <w:start w:val="1"/>
      <w:numFmt w:val="bullet"/>
      <w:lvlText w:val="•"/>
      <w:lvlJc w:val="left"/>
      <w:pPr>
        <w:ind w:left="2471" w:hanging="264"/>
      </w:pPr>
      <w:rPr>
        <w:rFonts w:hint="default"/>
      </w:rPr>
    </w:lvl>
    <w:lvl w:ilvl="8" w:tplc="76B68838">
      <w:start w:val="1"/>
      <w:numFmt w:val="bullet"/>
      <w:lvlText w:val="•"/>
      <w:lvlJc w:val="left"/>
      <w:pPr>
        <w:ind w:left="2764" w:hanging="264"/>
      </w:pPr>
      <w:rPr>
        <w:rFonts w:hint="default"/>
      </w:rPr>
    </w:lvl>
  </w:abstractNum>
  <w:abstractNum w:abstractNumId="1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1558E"/>
    <w:multiLevelType w:val="hybridMultilevel"/>
    <w:tmpl w:val="E83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94773"/>
    <w:multiLevelType w:val="hybridMultilevel"/>
    <w:tmpl w:val="B958FBF6"/>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B3E67"/>
    <w:multiLevelType w:val="hybridMultilevel"/>
    <w:tmpl w:val="84205994"/>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454A"/>
    <w:multiLevelType w:val="hybridMultilevel"/>
    <w:tmpl w:val="D9CAD6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D50FBC"/>
    <w:multiLevelType w:val="hybridMultilevel"/>
    <w:tmpl w:val="87CAFB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088001C"/>
    <w:multiLevelType w:val="hybridMultilevel"/>
    <w:tmpl w:val="D01E8BCE"/>
    <w:lvl w:ilvl="0" w:tplc="E50A2BB4">
      <w:start w:val="1"/>
      <w:numFmt w:val="bullet"/>
      <w:lvlText w:val=""/>
      <w:lvlJc w:val="left"/>
      <w:pPr>
        <w:ind w:left="535" w:hanging="360"/>
      </w:pPr>
      <w:rPr>
        <w:rFonts w:ascii="Wingdings" w:eastAsia="Wingdings" w:hAnsi="Wingdings" w:hint="default"/>
        <w:w w:val="99"/>
        <w:sz w:val="20"/>
        <w:szCs w:val="20"/>
      </w:rPr>
    </w:lvl>
    <w:lvl w:ilvl="1" w:tplc="11ECE7EC">
      <w:start w:val="1"/>
      <w:numFmt w:val="bullet"/>
      <w:lvlText w:val="•"/>
      <w:lvlJc w:val="left"/>
      <w:pPr>
        <w:ind w:left="1159" w:hanging="360"/>
      </w:pPr>
      <w:rPr>
        <w:rFonts w:hint="default"/>
      </w:rPr>
    </w:lvl>
    <w:lvl w:ilvl="2" w:tplc="FECA1DEA">
      <w:start w:val="1"/>
      <w:numFmt w:val="bullet"/>
      <w:lvlText w:val="•"/>
      <w:lvlJc w:val="left"/>
      <w:pPr>
        <w:ind w:left="1779" w:hanging="360"/>
      </w:pPr>
      <w:rPr>
        <w:rFonts w:hint="default"/>
      </w:rPr>
    </w:lvl>
    <w:lvl w:ilvl="3" w:tplc="17A6BE5C">
      <w:start w:val="1"/>
      <w:numFmt w:val="bullet"/>
      <w:lvlText w:val="•"/>
      <w:lvlJc w:val="left"/>
      <w:pPr>
        <w:ind w:left="2399" w:hanging="360"/>
      </w:pPr>
      <w:rPr>
        <w:rFonts w:hint="default"/>
      </w:rPr>
    </w:lvl>
    <w:lvl w:ilvl="4" w:tplc="875EA4F6">
      <w:start w:val="1"/>
      <w:numFmt w:val="bullet"/>
      <w:lvlText w:val="•"/>
      <w:lvlJc w:val="left"/>
      <w:pPr>
        <w:ind w:left="3019" w:hanging="360"/>
      </w:pPr>
      <w:rPr>
        <w:rFonts w:hint="default"/>
      </w:rPr>
    </w:lvl>
    <w:lvl w:ilvl="5" w:tplc="0CEC3B08">
      <w:start w:val="1"/>
      <w:numFmt w:val="bullet"/>
      <w:lvlText w:val="•"/>
      <w:lvlJc w:val="left"/>
      <w:pPr>
        <w:ind w:left="3639" w:hanging="360"/>
      </w:pPr>
      <w:rPr>
        <w:rFonts w:hint="default"/>
      </w:rPr>
    </w:lvl>
    <w:lvl w:ilvl="6" w:tplc="F664E4C4">
      <w:start w:val="1"/>
      <w:numFmt w:val="bullet"/>
      <w:lvlText w:val="•"/>
      <w:lvlJc w:val="left"/>
      <w:pPr>
        <w:ind w:left="4259" w:hanging="360"/>
      </w:pPr>
      <w:rPr>
        <w:rFonts w:hint="default"/>
      </w:rPr>
    </w:lvl>
    <w:lvl w:ilvl="7" w:tplc="CE8E943A">
      <w:start w:val="1"/>
      <w:numFmt w:val="bullet"/>
      <w:lvlText w:val="•"/>
      <w:lvlJc w:val="left"/>
      <w:pPr>
        <w:ind w:left="4879" w:hanging="360"/>
      </w:pPr>
      <w:rPr>
        <w:rFonts w:hint="default"/>
      </w:rPr>
    </w:lvl>
    <w:lvl w:ilvl="8" w:tplc="E59EA27A">
      <w:start w:val="1"/>
      <w:numFmt w:val="bullet"/>
      <w:lvlText w:val="•"/>
      <w:lvlJc w:val="left"/>
      <w:pPr>
        <w:ind w:left="5499" w:hanging="360"/>
      </w:pPr>
      <w:rPr>
        <w:rFonts w:hint="default"/>
      </w:rPr>
    </w:lvl>
  </w:abstractNum>
  <w:abstractNum w:abstractNumId="19" w15:restartNumberingAfterBreak="0">
    <w:nsid w:val="328B49FE"/>
    <w:multiLevelType w:val="hybridMultilevel"/>
    <w:tmpl w:val="98D4A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6753F"/>
    <w:multiLevelType w:val="hybridMultilevel"/>
    <w:tmpl w:val="13807D00"/>
    <w:lvl w:ilvl="0" w:tplc="07A0F8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22328"/>
    <w:multiLevelType w:val="hybridMultilevel"/>
    <w:tmpl w:val="376470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404B57"/>
    <w:multiLevelType w:val="hybridMultilevel"/>
    <w:tmpl w:val="645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1E7E"/>
    <w:multiLevelType w:val="hybridMultilevel"/>
    <w:tmpl w:val="F26CA500"/>
    <w:lvl w:ilvl="0" w:tplc="91168A68">
      <w:start w:val="1"/>
      <w:numFmt w:val="bullet"/>
      <w:lvlText w:val=""/>
      <w:lvlJc w:val="left"/>
      <w:pPr>
        <w:ind w:left="535" w:hanging="360"/>
      </w:pPr>
      <w:rPr>
        <w:rFonts w:ascii="Wingdings" w:eastAsia="Wingdings" w:hAnsi="Wingdings" w:hint="default"/>
        <w:w w:val="99"/>
        <w:sz w:val="20"/>
        <w:szCs w:val="20"/>
      </w:rPr>
    </w:lvl>
    <w:lvl w:ilvl="1" w:tplc="2410DCD8">
      <w:start w:val="1"/>
      <w:numFmt w:val="bullet"/>
      <w:lvlText w:val="•"/>
      <w:lvlJc w:val="left"/>
      <w:pPr>
        <w:ind w:left="1159" w:hanging="360"/>
      </w:pPr>
      <w:rPr>
        <w:rFonts w:hint="default"/>
      </w:rPr>
    </w:lvl>
    <w:lvl w:ilvl="2" w:tplc="F95CC6B8">
      <w:start w:val="1"/>
      <w:numFmt w:val="bullet"/>
      <w:lvlText w:val="•"/>
      <w:lvlJc w:val="left"/>
      <w:pPr>
        <w:ind w:left="1779" w:hanging="360"/>
      </w:pPr>
      <w:rPr>
        <w:rFonts w:hint="default"/>
      </w:rPr>
    </w:lvl>
    <w:lvl w:ilvl="3" w:tplc="359036FE">
      <w:start w:val="1"/>
      <w:numFmt w:val="bullet"/>
      <w:lvlText w:val="•"/>
      <w:lvlJc w:val="left"/>
      <w:pPr>
        <w:ind w:left="2399" w:hanging="360"/>
      </w:pPr>
      <w:rPr>
        <w:rFonts w:hint="default"/>
      </w:rPr>
    </w:lvl>
    <w:lvl w:ilvl="4" w:tplc="2B7213BA">
      <w:start w:val="1"/>
      <w:numFmt w:val="bullet"/>
      <w:lvlText w:val="•"/>
      <w:lvlJc w:val="left"/>
      <w:pPr>
        <w:ind w:left="3019" w:hanging="360"/>
      </w:pPr>
      <w:rPr>
        <w:rFonts w:hint="default"/>
      </w:rPr>
    </w:lvl>
    <w:lvl w:ilvl="5" w:tplc="275A2306">
      <w:start w:val="1"/>
      <w:numFmt w:val="bullet"/>
      <w:lvlText w:val="•"/>
      <w:lvlJc w:val="left"/>
      <w:pPr>
        <w:ind w:left="3639" w:hanging="360"/>
      </w:pPr>
      <w:rPr>
        <w:rFonts w:hint="default"/>
      </w:rPr>
    </w:lvl>
    <w:lvl w:ilvl="6" w:tplc="1BA2775A">
      <w:start w:val="1"/>
      <w:numFmt w:val="bullet"/>
      <w:lvlText w:val="•"/>
      <w:lvlJc w:val="left"/>
      <w:pPr>
        <w:ind w:left="4259" w:hanging="360"/>
      </w:pPr>
      <w:rPr>
        <w:rFonts w:hint="default"/>
      </w:rPr>
    </w:lvl>
    <w:lvl w:ilvl="7" w:tplc="36360E9E">
      <w:start w:val="1"/>
      <w:numFmt w:val="bullet"/>
      <w:lvlText w:val="•"/>
      <w:lvlJc w:val="left"/>
      <w:pPr>
        <w:ind w:left="4879" w:hanging="360"/>
      </w:pPr>
      <w:rPr>
        <w:rFonts w:hint="default"/>
      </w:rPr>
    </w:lvl>
    <w:lvl w:ilvl="8" w:tplc="FF6A351A">
      <w:start w:val="1"/>
      <w:numFmt w:val="bullet"/>
      <w:lvlText w:val="•"/>
      <w:lvlJc w:val="left"/>
      <w:pPr>
        <w:ind w:left="5499" w:hanging="360"/>
      </w:pPr>
      <w:rPr>
        <w:rFonts w:hint="default"/>
      </w:rPr>
    </w:lvl>
  </w:abstractNum>
  <w:abstractNum w:abstractNumId="24" w15:restartNumberingAfterBreak="0">
    <w:nsid w:val="42A4415B"/>
    <w:multiLevelType w:val="hybridMultilevel"/>
    <w:tmpl w:val="9D6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C74ED"/>
    <w:multiLevelType w:val="hybridMultilevel"/>
    <w:tmpl w:val="F0E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C37A7"/>
    <w:multiLevelType w:val="hybridMultilevel"/>
    <w:tmpl w:val="8B5A990C"/>
    <w:lvl w:ilvl="0" w:tplc="E294F44E">
      <w:start w:val="1"/>
      <w:numFmt w:val="bullet"/>
      <w:lvlText w:val=""/>
      <w:lvlJc w:val="left"/>
      <w:pPr>
        <w:ind w:left="535" w:hanging="360"/>
      </w:pPr>
      <w:rPr>
        <w:rFonts w:ascii="Wingdings" w:eastAsia="Wingdings" w:hAnsi="Wingdings" w:hint="default"/>
        <w:w w:val="99"/>
        <w:sz w:val="20"/>
        <w:szCs w:val="20"/>
      </w:rPr>
    </w:lvl>
    <w:lvl w:ilvl="1" w:tplc="D76CC6BA">
      <w:start w:val="1"/>
      <w:numFmt w:val="bullet"/>
      <w:lvlText w:val="•"/>
      <w:lvlJc w:val="left"/>
      <w:pPr>
        <w:ind w:left="1159" w:hanging="360"/>
      </w:pPr>
      <w:rPr>
        <w:rFonts w:hint="default"/>
      </w:rPr>
    </w:lvl>
    <w:lvl w:ilvl="2" w:tplc="55E49226">
      <w:start w:val="1"/>
      <w:numFmt w:val="bullet"/>
      <w:lvlText w:val="•"/>
      <w:lvlJc w:val="left"/>
      <w:pPr>
        <w:ind w:left="1779" w:hanging="360"/>
      </w:pPr>
      <w:rPr>
        <w:rFonts w:hint="default"/>
      </w:rPr>
    </w:lvl>
    <w:lvl w:ilvl="3" w:tplc="5FE0A9EA">
      <w:start w:val="1"/>
      <w:numFmt w:val="bullet"/>
      <w:lvlText w:val="•"/>
      <w:lvlJc w:val="left"/>
      <w:pPr>
        <w:ind w:left="2399" w:hanging="360"/>
      </w:pPr>
      <w:rPr>
        <w:rFonts w:hint="default"/>
      </w:rPr>
    </w:lvl>
    <w:lvl w:ilvl="4" w:tplc="00F2929C">
      <w:start w:val="1"/>
      <w:numFmt w:val="bullet"/>
      <w:lvlText w:val="•"/>
      <w:lvlJc w:val="left"/>
      <w:pPr>
        <w:ind w:left="3019" w:hanging="360"/>
      </w:pPr>
      <w:rPr>
        <w:rFonts w:hint="default"/>
      </w:rPr>
    </w:lvl>
    <w:lvl w:ilvl="5" w:tplc="EBACD7D6">
      <w:start w:val="1"/>
      <w:numFmt w:val="bullet"/>
      <w:lvlText w:val="•"/>
      <w:lvlJc w:val="left"/>
      <w:pPr>
        <w:ind w:left="3639" w:hanging="360"/>
      </w:pPr>
      <w:rPr>
        <w:rFonts w:hint="default"/>
      </w:rPr>
    </w:lvl>
    <w:lvl w:ilvl="6" w:tplc="AF34009C">
      <w:start w:val="1"/>
      <w:numFmt w:val="bullet"/>
      <w:lvlText w:val="•"/>
      <w:lvlJc w:val="left"/>
      <w:pPr>
        <w:ind w:left="4259" w:hanging="360"/>
      </w:pPr>
      <w:rPr>
        <w:rFonts w:hint="default"/>
      </w:rPr>
    </w:lvl>
    <w:lvl w:ilvl="7" w:tplc="C0503966">
      <w:start w:val="1"/>
      <w:numFmt w:val="bullet"/>
      <w:lvlText w:val="•"/>
      <w:lvlJc w:val="left"/>
      <w:pPr>
        <w:ind w:left="4879" w:hanging="360"/>
      </w:pPr>
      <w:rPr>
        <w:rFonts w:hint="default"/>
      </w:rPr>
    </w:lvl>
    <w:lvl w:ilvl="8" w:tplc="4A761156">
      <w:start w:val="1"/>
      <w:numFmt w:val="bullet"/>
      <w:lvlText w:val="•"/>
      <w:lvlJc w:val="left"/>
      <w:pPr>
        <w:ind w:left="5499" w:hanging="360"/>
      </w:pPr>
      <w:rPr>
        <w:rFonts w:hint="default"/>
      </w:rPr>
    </w:lvl>
  </w:abstractNum>
  <w:abstractNum w:abstractNumId="27" w15:restartNumberingAfterBreak="0">
    <w:nsid w:val="4DB27441"/>
    <w:multiLevelType w:val="hybridMultilevel"/>
    <w:tmpl w:val="5DFE3138"/>
    <w:lvl w:ilvl="0" w:tplc="864A66F0">
      <w:start w:val="1"/>
      <w:numFmt w:val="bullet"/>
      <w:lvlText w:val=""/>
      <w:lvlJc w:val="left"/>
      <w:pPr>
        <w:ind w:left="535" w:hanging="360"/>
      </w:pPr>
      <w:rPr>
        <w:rFonts w:ascii="Wingdings" w:eastAsia="Wingdings" w:hAnsi="Wingdings" w:hint="default"/>
        <w:w w:val="99"/>
        <w:sz w:val="20"/>
        <w:szCs w:val="20"/>
      </w:rPr>
    </w:lvl>
    <w:lvl w:ilvl="1" w:tplc="8E20F37A">
      <w:start w:val="1"/>
      <w:numFmt w:val="bullet"/>
      <w:lvlText w:val="•"/>
      <w:lvlJc w:val="left"/>
      <w:pPr>
        <w:ind w:left="1159" w:hanging="360"/>
      </w:pPr>
      <w:rPr>
        <w:rFonts w:hint="default"/>
      </w:rPr>
    </w:lvl>
    <w:lvl w:ilvl="2" w:tplc="477E10BE">
      <w:start w:val="1"/>
      <w:numFmt w:val="bullet"/>
      <w:lvlText w:val="•"/>
      <w:lvlJc w:val="left"/>
      <w:pPr>
        <w:ind w:left="1779" w:hanging="360"/>
      </w:pPr>
      <w:rPr>
        <w:rFonts w:hint="default"/>
      </w:rPr>
    </w:lvl>
    <w:lvl w:ilvl="3" w:tplc="879CD010">
      <w:start w:val="1"/>
      <w:numFmt w:val="bullet"/>
      <w:lvlText w:val="•"/>
      <w:lvlJc w:val="left"/>
      <w:pPr>
        <w:ind w:left="2399" w:hanging="360"/>
      </w:pPr>
      <w:rPr>
        <w:rFonts w:hint="default"/>
      </w:rPr>
    </w:lvl>
    <w:lvl w:ilvl="4" w:tplc="8D00C7D2">
      <w:start w:val="1"/>
      <w:numFmt w:val="bullet"/>
      <w:lvlText w:val="•"/>
      <w:lvlJc w:val="left"/>
      <w:pPr>
        <w:ind w:left="3019" w:hanging="360"/>
      </w:pPr>
      <w:rPr>
        <w:rFonts w:hint="default"/>
      </w:rPr>
    </w:lvl>
    <w:lvl w:ilvl="5" w:tplc="702A5AA4">
      <w:start w:val="1"/>
      <w:numFmt w:val="bullet"/>
      <w:lvlText w:val="•"/>
      <w:lvlJc w:val="left"/>
      <w:pPr>
        <w:ind w:left="3639" w:hanging="360"/>
      </w:pPr>
      <w:rPr>
        <w:rFonts w:hint="default"/>
      </w:rPr>
    </w:lvl>
    <w:lvl w:ilvl="6" w:tplc="C8923036">
      <w:start w:val="1"/>
      <w:numFmt w:val="bullet"/>
      <w:lvlText w:val="•"/>
      <w:lvlJc w:val="left"/>
      <w:pPr>
        <w:ind w:left="4259" w:hanging="360"/>
      </w:pPr>
      <w:rPr>
        <w:rFonts w:hint="default"/>
      </w:rPr>
    </w:lvl>
    <w:lvl w:ilvl="7" w:tplc="CCEE6B10">
      <w:start w:val="1"/>
      <w:numFmt w:val="bullet"/>
      <w:lvlText w:val="•"/>
      <w:lvlJc w:val="left"/>
      <w:pPr>
        <w:ind w:left="4879" w:hanging="360"/>
      </w:pPr>
      <w:rPr>
        <w:rFonts w:hint="default"/>
      </w:rPr>
    </w:lvl>
    <w:lvl w:ilvl="8" w:tplc="B39E3F9E">
      <w:start w:val="1"/>
      <w:numFmt w:val="bullet"/>
      <w:lvlText w:val="•"/>
      <w:lvlJc w:val="left"/>
      <w:pPr>
        <w:ind w:left="5499" w:hanging="360"/>
      </w:pPr>
      <w:rPr>
        <w:rFonts w:hint="default"/>
      </w:rPr>
    </w:lvl>
  </w:abstractNum>
  <w:abstractNum w:abstractNumId="28" w15:restartNumberingAfterBreak="0">
    <w:nsid w:val="4DCA75F9"/>
    <w:multiLevelType w:val="hybridMultilevel"/>
    <w:tmpl w:val="292CDE44"/>
    <w:lvl w:ilvl="0" w:tplc="542219F6">
      <w:start w:val="1"/>
      <w:numFmt w:val="bullet"/>
      <w:lvlText w:val="•"/>
      <w:lvlJc w:val="left"/>
      <w:pPr>
        <w:tabs>
          <w:tab w:val="num" w:pos="720"/>
        </w:tabs>
        <w:ind w:left="720" w:hanging="360"/>
      </w:pPr>
      <w:rPr>
        <w:rFonts w:ascii="Times New Roman" w:hAnsi="Times New Roman" w:hint="default"/>
      </w:rPr>
    </w:lvl>
    <w:lvl w:ilvl="1" w:tplc="654474A0" w:tentative="1">
      <w:start w:val="1"/>
      <w:numFmt w:val="bullet"/>
      <w:lvlText w:val="•"/>
      <w:lvlJc w:val="left"/>
      <w:pPr>
        <w:tabs>
          <w:tab w:val="num" w:pos="1440"/>
        </w:tabs>
        <w:ind w:left="1440" w:hanging="360"/>
      </w:pPr>
      <w:rPr>
        <w:rFonts w:ascii="Times New Roman" w:hAnsi="Times New Roman" w:hint="default"/>
      </w:rPr>
    </w:lvl>
    <w:lvl w:ilvl="2" w:tplc="C3C869B6" w:tentative="1">
      <w:start w:val="1"/>
      <w:numFmt w:val="bullet"/>
      <w:lvlText w:val="•"/>
      <w:lvlJc w:val="left"/>
      <w:pPr>
        <w:tabs>
          <w:tab w:val="num" w:pos="2160"/>
        </w:tabs>
        <w:ind w:left="2160" w:hanging="360"/>
      </w:pPr>
      <w:rPr>
        <w:rFonts w:ascii="Times New Roman" w:hAnsi="Times New Roman" w:hint="default"/>
      </w:rPr>
    </w:lvl>
    <w:lvl w:ilvl="3" w:tplc="014888D0" w:tentative="1">
      <w:start w:val="1"/>
      <w:numFmt w:val="bullet"/>
      <w:lvlText w:val="•"/>
      <w:lvlJc w:val="left"/>
      <w:pPr>
        <w:tabs>
          <w:tab w:val="num" w:pos="2880"/>
        </w:tabs>
        <w:ind w:left="2880" w:hanging="360"/>
      </w:pPr>
      <w:rPr>
        <w:rFonts w:ascii="Times New Roman" w:hAnsi="Times New Roman" w:hint="default"/>
      </w:rPr>
    </w:lvl>
    <w:lvl w:ilvl="4" w:tplc="10365F12" w:tentative="1">
      <w:start w:val="1"/>
      <w:numFmt w:val="bullet"/>
      <w:lvlText w:val="•"/>
      <w:lvlJc w:val="left"/>
      <w:pPr>
        <w:tabs>
          <w:tab w:val="num" w:pos="3600"/>
        </w:tabs>
        <w:ind w:left="3600" w:hanging="360"/>
      </w:pPr>
      <w:rPr>
        <w:rFonts w:ascii="Times New Roman" w:hAnsi="Times New Roman" w:hint="default"/>
      </w:rPr>
    </w:lvl>
    <w:lvl w:ilvl="5" w:tplc="D144B3C4" w:tentative="1">
      <w:start w:val="1"/>
      <w:numFmt w:val="bullet"/>
      <w:lvlText w:val="•"/>
      <w:lvlJc w:val="left"/>
      <w:pPr>
        <w:tabs>
          <w:tab w:val="num" w:pos="4320"/>
        </w:tabs>
        <w:ind w:left="4320" w:hanging="360"/>
      </w:pPr>
      <w:rPr>
        <w:rFonts w:ascii="Times New Roman" w:hAnsi="Times New Roman" w:hint="default"/>
      </w:rPr>
    </w:lvl>
    <w:lvl w:ilvl="6" w:tplc="D28AAA4E" w:tentative="1">
      <w:start w:val="1"/>
      <w:numFmt w:val="bullet"/>
      <w:lvlText w:val="•"/>
      <w:lvlJc w:val="left"/>
      <w:pPr>
        <w:tabs>
          <w:tab w:val="num" w:pos="5040"/>
        </w:tabs>
        <w:ind w:left="5040" w:hanging="360"/>
      </w:pPr>
      <w:rPr>
        <w:rFonts w:ascii="Times New Roman" w:hAnsi="Times New Roman" w:hint="default"/>
      </w:rPr>
    </w:lvl>
    <w:lvl w:ilvl="7" w:tplc="DF14967E" w:tentative="1">
      <w:start w:val="1"/>
      <w:numFmt w:val="bullet"/>
      <w:lvlText w:val="•"/>
      <w:lvlJc w:val="left"/>
      <w:pPr>
        <w:tabs>
          <w:tab w:val="num" w:pos="5760"/>
        </w:tabs>
        <w:ind w:left="5760" w:hanging="360"/>
      </w:pPr>
      <w:rPr>
        <w:rFonts w:ascii="Times New Roman" w:hAnsi="Times New Roman" w:hint="default"/>
      </w:rPr>
    </w:lvl>
    <w:lvl w:ilvl="8" w:tplc="0010C6B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EE270F5"/>
    <w:multiLevelType w:val="hybridMultilevel"/>
    <w:tmpl w:val="6FA2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B6E9F"/>
    <w:multiLevelType w:val="hybridMultilevel"/>
    <w:tmpl w:val="2DC09690"/>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3E34"/>
    <w:multiLevelType w:val="hybridMultilevel"/>
    <w:tmpl w:val="45E0EFC2"/>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8283B"/>
    <w:multiLevelType w:val="hybridMultilevel"/>
    <w:tmpl w:val="E27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221B9"/>
    <w:multiLevelType w:val="hybridMultilevel"/>
    <w:tmpl w:val="FB28C4D2"/>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858BE"/>
    <w:multiLevelType w:val="hybridMultilevel"/>
    <w:tmpl w:val="7EC8465C"/>
    <w:lvl w:ilvl="0" w:tplc="9D987098">
      <w:start w:val="1"/>
      <w:numFmt w:val="bullet"/>
      <w:lvlText w:val=""/>
      <w:lvlJc w:val="left"/>
      <w:pPr>
        <w:ind w:left="535" w:hanging="360"/>
      </w:pPr>
      <w:rPr>
        <w:rFonts w:ascii="Wingdings" w:eastAsia="Wingdings" w:hAnsi="Wingdings" w:hint="default"/>
        <w:w w:val="99"/>
        <w:sz w:val="20"/>
        <w:szCs w:val="20"/>
      </w:rPr>
    </w:lvl>
    <w:lvl w:ilvl="1" w:tplc="074E97BC">
      <w:start w:val="1"/>
      <w:numFmt w:val="bullet"/>
      <w:lvlText w:val="•"/>
      <w:lvlJc w:val="left"/>
      <w:pPr>
        <w:ind w:left="1159" w:hanging="360"/>
      </w:pPr>
      <w:rPr>
        <w:rFonts w:hint="default"/>
      </w:rPr>
    </w:lvl>
    <w:lvl w:ilvl="2" w:tplc="AF7CD84C">
      <w:start w:val="1"/>
      <w:numFmt w:val="bullet"/>
      <w:lvlText w:val="•"/>
      <w:lvlJc w:val="left"/>
      <w:pPr>
        <w:ind w:left="1779" w:hanging="360"/>
      </w:pPr>
      <w:rPr>
        <w:rFonts w:hint="default"/>
      </w:rPr>
    </w:lvl>
    <w:lvl w:ilvl="3" w:tplc="90B4C7EE">
      <w:start w:val="1"/>
      <w:numFmt w:val="bullet"/>
      <w:lvlText w:val="•"/>
      <w:lvlJc w:val="left"/>
      <w:pPr>
        <w:ind w:left="2399" w:hanging="360"/>
      </w:pPr>
      <w:rPr>
        <w:rFonts w:hint="default"/>
      </w:rPr>
    </w:lvl>
    <w:lvl w:ilvl="4" w:tplc="86108ED4">
      <w:start w:val="1"/>
      <w:numFmt w:val="bullet"/>
      <w:lvlText w:val="•"/>
      <w:lvlJc w:val="left"/>
      <w:pPr>
        <w:ind w:left="3019" w:hanging="360"/>
      </w:pPr>
      <w:rPr>
        <w:rFonts w:hint="default"/>
      </w:rPr>
    </w:lvl>
    <w:lvl w:ilvl="5" w:tplc="04CA164E">
      <w:start w:val="1"/>
      <w:numFmt w:val="bullet"/>
      <w:lvlText w:val="•"/>
      <w:lvlJc w:val="left"/>
      <w:pPr>
        <w:ind w:left="3639" w:hanging="360"/>
      </w:pPr>
      <w:rPr>
        <w:rFonts w:hint="default"/>
      </w:rPr>
    </w:lvl>
    <w:lvl w:ilvl="6" w:tplc="201C58CE">
      <w:start w:val="1"/>
      <w:numFmt w:val="bullet"/>
      <w:lvlText w:val="•"/>
      <w:lvlJc w:val="left"/>
      <w:pPr>
        <w:ind w:left="4259" w:hanging="360"/>
      </w:pPr>
      <w:rPr>
        <w:rFonts w:hint="default"/>
      </w:rPr>
    </w:lvl>
    <w:lvl w:ilvl="7" w:tplc="3C0848E8">
      <w:start w:val="1"/>
      <w:numFmt w:val="bullet"/>
      <w:lvlText w:val="•"/>
      <w:lvlJc w:val="left"/>
      <w:pPr>
        <w:ind w:left="4879" w:hanging="360"/>
      </w:pPr>
      <w:rPr>
        <w:rFonts w:hint="default"/>
      </w:rPr>
    </w:lvl>
    <w:lvl w:ilvl="8" w:tplc="4CCCB972">
      <w:start w:val="1"/>
      <w:numFmt w:val="bullet"/>
      <w:lvlText w:val="•"/>
      <w:lvlJc w:val="left"/>
      <w:pPr>
        <w:ind w:left="5499" w:hanging="360"/>
      </w:pPr>
      <w:rPr>
        <w:rFonts w:hint="default"/>
      </w:rPr>
    </w:lvl>
  </w:abstractNum>
  <w:abstractNum w:abstractNumId="35" w15:restartNumberingAfterBreak="0">
    <w:nsid w:val="706D508C"/>
    <w:multiLevelType w:val="hybridMultilevel"/>
    <w:tmpl w:val="B6C88A50"/>
    <w:lvl w:ilvl="0" w:tplc="1C02F0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76DF6"/>
    <w:multiLevelType w:val="hybridMultilevel"/>
    <w:tmpl w:val="83B093EE"/>
    <w:lvl w:ilvl="0" w:tplc="B1C6AAF0">
      <w:start w:val="1"/>
      <w:numFmt w:val="bullet"/>
      <w:lvlText w:val=""/>
      <w:lvlJc w:val="left"/>
      <w:pPr>
        <w:ind w:left="535" w:hanging="360"/>
      </w:pPr>
      <w:rPr>
        <w:rFonts w:ascii="Wingdings" w:eastAsia="Wingdings" w:hAnsi="Wingdings" w:hint="default"/>
        <w:w w:val="99"/>
        <w:sz w:val="20"/>
        <w:szCs w:val="20"/>
      </w:rPr>
    </w:lvl>
    <w:lvl w:ilvl="1" w:tplc="52920EB0">
      <w:start w:val="1"/>
      <w:numFmt w:val="bullet"/>
      <w:lvlText w:val="•"/>
      <w:lvlJc w:val="left"/>
      <w:pPr>
        <w:ind w:left="1159" w:hanging="360"/>
      </w:pPr>
      <w:rPr>
        <w:rFonts w:hint="default"/>
      </w:rPr>
    </w:lvl>
    <w:lvl w:ilvl="2" w:tplc="E6B4097A">
      <w:start w:val="1"/>
      <w:numFmt w:val="bullet"/>
      <w:lvlText w:val="•"/>
      <w:lvlJc w:val="left"/>
      <w:pPr>
        <w:ind w:left="1779" w:hanging="360"/>
      </w:pPr>
      <w:rPr>
        <w:rFonts w:hint="default"/>
      </w:rPr>
    </w:lvl>
    <w:lvl w:ilvl="3" w:tplc="D8E093DE">
      <w:start w:val="1"/>
      <w:numFmt w:val="bullet"/>
      <w:lvlText w:val="•"/>
      <w:lvlJc w:val="left"/>
      <w:pPr>
        <w:ind w:left="2399" w:hanging="360"/>
      </w:pPr>
      <w:rPr>
        <w:rFonts w:hint="default"/>
      </w:rPr>
    </w:lvl>
    <w:lvl w:ilvl="4" w:tplc="122EC724">
      <w:start w:val="1"/>
      <w:numFmt w:val="bullet"/>
      <w:lvlText w:val="•"/>
      <w:lvlJc w:val="left"/>
      <w:pPr>
        <w:ind w:left="3019" w:hanging="360"/>
      </w:pPr>
      <w:rPr>
        <w:rFonts w:hint="default"/>
      </w:rPr>
    </w:lvl>
    <w:lvl w:ilvl="5" w:tplc="513E2B74">
      <w:start w:val="1"/>
      <w:numFmt w:val="bullet"/>
      <w:lvlText w:val="•"/>
      <w:lvlJc w:val="left"/>
      <w:pPr>
        <w:ind w:left="3639" w:hanging="360"/>
      </w:pPr>
      <w:rPr>
        <w:rFonts w:hint="default"/>
      </w:rPr>
    </w:lvl>
    <w:lvl w:ilvl="6" w:tplc="7EC0033C">
      <w:start w:val="1"/>
      <w:numFmt w:val="bullet"/>
      <w:lvlText w:val="•"/>
      <w:lvlJc w:val="left"/>
      <w:pPr>
        <w:ind w:left="4259" w:hanging="360"/>
      </w:pPr>
      <w:rPr>
        <w:rFonts w:hint="default"/>
      </w:rPr>
    </w:lvl>
    <w:lvl w:ilvl="7" w:tplc="7974CD5A">
      <w:start w:val="1"/>
      <w:numFmt w:val="bullet"/>
      <w:lvlText w:val="•"/>
      <w:lvlJc w:val="left"/>
      <w:pPr>
        <w:ind w:left="4879" w:hanging="360"/>
      </w:pPr>
      <w:rPr>
        <w:rFonts w:hint="default"/>
      </w:rPr>
    </w:lvl>
    <w:lvl w:ilvl="8" w:tplc="88F80EB4">
      <w:start w:val="1"/>
      <w:numFmt w:val="bullet"/>
      <w:lvlText w:val="•"/>
      <w:lvlJc w:val="left"/>
      <w:pPr>
        <w:ind w:left="5499" w:hanging="360"/>
      </w:pPr>
      <w:rPr>
        <w:rFonts w:hint="default"/>
      </w:rPr>
    </w:lvl>
  </w:abstractNum>
  <w:abstractNum w:abstractNumId="37" w15:restartNumberingAfterBreak="0">
    <w:nsid w:val="71495D24"/>
    <w:multiLevelType w:val="hybridMultilevel"/>
    <w:tmpl w:val="FE8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E0C43"/>
    <w:multiLevelType w:val="hybridMultilevel"/>
    <w:tmpl w:val="372E3010"/>
    <w:lvl w:ilvl="0" w:tplc="5914E3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D7AFE"/>
    <w:multiLevelType w:val="hybridMultilevel"/>
    <w:tmpl w:val="BEECF1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82372"/>
    <w:multiLevelType w:val="hybridMultilevel"/>
    <w:tmpl w:val="EC38C662"/>
    <w:lvl w:ilvl="0" w:tplc="1C02F016">
      <w:start w:val="1"/>
      <w:numFmt w:val="bullet"/>
      <w:lvlText w:val="•"/>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180226">
    <w:abstractNumId w:val="12"/>
  </w:num>
  <w:num w:numId="2" w16cid:durableId="1403021057">
    <w:abstractNumId w:val="3"/>
  </w:num>
  <w:num w:numId="3" w16cid:durableId="1187669077">
    <w:abstractNumId w:val="9"/>
  </w:num>
  <w:num w:numId="4" w16cid:durableId="1567452041">
    <w:abstractNumId w:val="11"/>
  </w:num>
  <w:num w:numId="5" w16cid:durableId="664010917">
    <w:abstractNumId w:val="36"/>
  </w:num>
  <w:num w:numId="6" w16cid:durableId="1157527591">
    <w:abstractNumId w:val="23"/>
  </w:num>
  <w:num w:numId="7" w16cid:durableId="1359087908">
    <w:abstractNumId w:val="26"/>
  </w:num>
  <w:num w:numId="8" w16cid:durableId="1419600872">
    <w:abstractNumId w:val="18"/>
  </w:num>
  <w:num w:numId="9" w16cid:durableId="1525173379">
    <w:abstractNumId w:val="27"/>
  </w:num>
  <w:num w:numId="10" w16cid:durableId="1025904959">
    <w:abstractNumId w:val="34"/>
  </w:num>
  <w:num w:numId="11" w16cid:durableId="935482751">
    <w:abstractNumId w:val="22"/>
  </w:num>
  <w:num w:numId="12" w16cid:durableId="393240969">
    <w:abstractNumId w:val="32"/>
  </w:num>
  <w:num w:numId="13" w16cid:durableId="873155463">
    <w:abstractNumId w:val="40"/>
  </w:num>
  <w:num w:numId="14" w16cid:durableId="1160925888">
    <w:abstractNumId w:val="0"/>
  </w:num>
  <w:num w:numId="15" w16cid:durableId="1784642621">
    <w:abstractNumId w:val="13"/>
  </w:num>
  <w:num w:numId="16" w16cid:durableId="1436487401">
    <w:abstractNumId w:val="25"/>
  </w:num>
  <w:num w:numId="17" w16cid:durableId="915742467">
    <w:abstractNumId w:val="6"/>
  </w:num>
  <w:num w:numId="18" w16cid:durableId="318194132">
    <w:abstractNumId w:val="29"/>
  </w:num>
  <w:num w:numId="19" w16cid:durableId="1346903001">
    <w:abstractNumId w:val="39"/>
  </w:num>
  <w:num w:numId="20" w16cid:durableId="1821536970">
    <w:abstractNumId w:val="21"/>
  </w:num>
  <w:num w:numId="21" w16cid:durableId="11806782">
    <w:abstractNumId w:val="7"/>
  </w:num>
  <w:num w:numId="22" w16cid:durableId="140268702">
    <w:abstractNumId w:val="24"/>
  </w:num>
  <w:num w:numId="23" w16cid:durableId="1534273420">
    <w:abstractNumId w:val="37"/>
  </w:num>
  <w:num w:numId="24" w16cid:durableId="93717839">
    <w:abstractNumId w:val="16"/>
  </w:num>
  <w:num w:numId="25" w16cid:durableId="489712333">
    <w:abstractNumId w:val="15"/>
  </w:num>
  <w:num w:numId="26" w16cid:durableId="1478718668">
    <w:abstractNumId w:val="33"/>
  </w:num>
  <w:num w:numId="27" w16cid:durableId="984892541">
    <w:abstractNumId w:val="1"/>
  </w:num>
  <w:num w:numId="28" w16cid:durableId="1187065007">
    <w:abstractNumId w:val="30"/>
  </w:num>
  <w:num w:numId="29" w16cid:durableId="1269122982">
    <w:abstractNumId w:val="14"/>
  </w:num>
  <w:num w:numId="30" w16cid:durableId="989091535">
    <w:abstractNumId w:val="31"/>
  </w:num>
  <w:num w:numId="31" w16cid:durableId="1448741633">
    <w:abstractNumId w:val="35"/>
  </w:num>
  <w:num w:numId="32" w16cid:durableId="2096700667">
    <w:abstractNumId w:val="10"/>
  </w:num>
  <w:num w:numId="33" w16cid:durableId="23676284">
    <w:abstractNumId w:val="38"/>
  </w:num>
  <w:num w:numId="34" w16cid:durableId="1858694887">
    <w:abstractNumId w:val="5"/>
  </w:num>
  <w:num w:numId="35" w16cid:durableId="1227229814">
    <w:abstractNumId w:val="8"/>
  </w:num>
  <w:num w:numId="36" w16cid:durableId="773092636">
    <w:abstractNumId w:val="19"/>
  </w:num>
  <w:num w:numId="37" w16cid:durableId="1171411643">
    <w:abstractNumId w:val="20"/>
  </w:num>
  <w:num w:numId="38" w16cid:durableId="2027250714">
    <w:abstractNumId w:val="4"/>
  </w:num>
  <w:num w:numId="39" w16cid:durableId="289171414">
    <w:abstractNumId w:val="2"/>
  </w:num>
  <w:num w:numId="40" w16cid:durableId="1571381829">
    <w:abstractNumId w:val="17"/>
  </w:num>
  <w:num w:numId="41" w16cid:durableId="54082945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346"/>
    <w:rsid w:val="000137A3"/>
    <w:rsid w:val="00021AF9"/>
    <w:rsid w:val="00021C0E"/>
    <w:rsid w:val="00023BF0"/>
    <w:rsid w:val="00024144"/>
    <w:rsid w:val="0003202F"/>
    <w:rsid w:val="00041DD6"/>
    <w:rsid w:val="000442DA"/>
    <w:rsid w:val="000536A7"/>
    <w:rsid w:val="000574BB"/>
    <w:rsid w:val="00062C06"/>
    <w:rsid w:val="00066EBF"/>
    <w:rsid w:val="0007161C"/>
    <w:rsid w:val="000810C1"/>
    <w:rsid w:val="00084721"/>
    <w:rsid w:val="000950DC"/>
    <w:rsid w:val="00097E0D"/>
    <w:rsid w:val="000A2286"/>
    <w:rsid w:val="000A23A5"/>
    <w:rsid w:val="000A35DC"/>
    <w:rsid w:val="000A4892"/>
    <w:rsid w:val="000A6D85"/>
    <w:rsid w:val="000C2EC2"/>
    <w:rsid w:val="000C2FCF"/>
    <w:rsid w:val="000C3D25"/>
    <w:rsid w:val="000C7C51"/>
    <w:rsid w:val="000D04CA"/>
    <w:rsid w:val="000D774A"/>
    <w:rsid w:val="000D7D5D"/>
    <w:rsid w:val="000E0277"/>
    <w:rsid w:val="000E1856"/>
    <w:rsid w:val="000F5392"/>
    <w:rsid w:val="000F6DAA"/>
    <w:rsid w:val="0010209F"/>
    <w:rsid w:val="001049F9"/>
    <w:rsid w:val="001057BE"/>
    <w:rsid w:val="001121E9"/>
    <w:rsid w:val="00115477"/>
    <w:rsid w:val="00117092"/>
    <w:rsid w:val="0014285F"/>
    <w:rsid w:val="00144731"/>
    <w:rsid w:val="0014488F"/>
    <w:rsid w:val="00144AF9"/>
    <w:rsid w:val="0014644B"/>
    <w:rsid w:val="00147196"/>
    <w:rsid w:val="001613E8"/>
    <w:rsid w:val="0016660F"/>
    <w:rsid w:val="001674CF"/>
    <w:rsid w:val="00171510"/>
    <w:rsid w:val="0018235C"/>
    <w:rsid w:val="001836B1"/>
    <w:rsid w:val="001862CE"/>
    <w:rsid w:val="00186CED"/>
    <w:rsid w:val="00190570"/>
    <w:rsid w:val="001933CB"/>
    <w:rsid w:val="0019388E"/>
    <w:rsid w:val="001A29D4"/>
    <w:rsid w:val="001A3B67"/>
    <w:rsid w:val="001A3F8E"/>
    <w:rsid w:val="001B2A5A"/>
    <w:rsid w:val="001B4B15"/>
    <w:rsid w:val="001B5BE8"/>
    <w:rsid w:val="001D1191"/>
    <w:rsid w:val="001D75F4"/>
    <w:rsid w:val="001E25B2"/>
    <w:rsid w:val="001E61BC"/>
    <w:rsid w:val="001E773A"/>
    <w:rsid w:val="001F1A5C"/>
    <w:rsid w:val="00200478"/>
    <w:rsid w:val="00201F78"/>
    <w:rsid w:val="00204B15"/>
    <w:rsid w:val="002124AF"/>
    <w:rsid w:val="00213575"/>
    <w:rsid w:val="00215F45"/>
    <w:rsid w:val="00215FCA"/>
    <w:rsid w:val="00216CD3"/>
    <w:rsid w:val="00224F9D"/>
    <w:rsid w:val="0022542F"/>
    <w:rsid w:val="00232B74"/>
    <w:rsid w:val="002367F3"/>
    <w:rsid w:val="00241DAC"/>
    <w:rsid w:val="002460E1"/>
    <w:rsid w:val="0025421B"/>
    <w:rsid w:val="00257316"/>
    <w:rsid w:val="00272DF6"/>
    <w:rsid w:val="002749AB"/>
    <w:rsid w:val="0027589B"/>
    <w:rsid w:val="00277567"/>
    <w:rsid w:val="00277F52"/>
    <w:rsid w:val="00282CCA"/>
    <w:rsid w:val="002843A8"/>
    <w:rsid w:val="00290226"/>
    <w:rsid w:val="00290509"/>
    <w:rsid w:val="00292FA0"/>
    <w:rsid w:val="002A13DB"/>
    <w:rsid w:val="002B1539"/>
    <w:rsid w:val="002C68BB"/>
    <w:rsid w:val="002D1239"/>
    <w:rsid w:val="002D436A"/>
    <w:rsid w:val="002D7EFE"/>
    <w:rsid w:val="002E06B0"/>
    <w:rsid w:val="002E1340"/>
    <w:rsid w:val="002E485B"/>
    <w:rsid w:val="002E5D8B"/>
    <w:rsid w:val="002E68D3"/>
    <w:rsid w:val="002F37FF"/>
    <w:rsid w:val="002F491F"/>
    <w:rsid w:val="002F4ED2"/>
    <w:rsid w:val="002F6E2C"/>
    <w:rsid w:val="003025AD"/>
    <w:rsid w:val="00302A95"/>
    <w:rsid w:val="003056BF"/>
    <w:rsid w:val="00305A58"/>
    <w:rsid w:val="003068E9"/>
    <w:rsid w:val="00306946"/>
    <w:rsid w:val="00310C69"/>
    <w:rsid w:val="003119C9"/>
    <w:rsid w:val="003302AB"/>
    <w:rsid w:val="003313C0"/>
    <w:rsid w:val="0034075E"/>
    <w:rsid w:val="00340E6E"/>
    <w:rsid w:val="00343EF1"/>
    <w:rsid w:val="00350A43"/>
    <w:rsid w:val="00350E79"/>
    <w:rsid w:val="003539B7"/>
    <w:rsid w:val="00355A71"/>
    <w:rsid w:val="00360541"/>
    <w:rsid w:val="003748C6"/>
    <w:rsid w:val="00381AB6"/>
    <w:rsid w:val="003831BD"/>
    <w:rsid w:val="00386719"/>
    <w:rsid w:val="003929E3"/>
    <w:rsid w:val="00395B87"/>
    <w:rsid w:val="003A3243"/>
    <w:rsid w:val="003A3324"/>
    <w:rsid w:val="003A6F20"/>
    <w:rsid w:val="003A7078"/>
    <w:rsid w:val="003A709D"/>
    <w:rsid w:val="003B7E77"/>
    <w:rsid w:val="003C0ECA"/>
    <w:rsid w:val="003C4C2F"/>
    <w:rsid w:val="003D19CD"/>
    <w:rsid w:val="003D1D3E"/>
    <w:rsid w:val="003D390C"/>
    <w:rsid w:val="003D529E"/>
    <w:rsid w:val="003D7400"/>
    <w:rsid w:val="003D7633"/>
    <w:rsid w:val="003E1919"/>
    <w:rsid w:val="003E2B61"/>
    <w:rsid w:val="003E5523"/>
    <w:rsid w:val="003F123E"/>
    <w:rsid w:val="003F2C1D"/>
    <w:rsid w:val="003F2DC0"/>
    <w:rsid w:val="00400668"/>
    <w:rsid w:val="004072B8"/>
    <w:rsid w:val="00407AEB"/>
    <w:rsid w:val="00410223"/>
    <w:rsid w:val="004113F0"/>
    <w:rsid w:val="00411679"/>
    <w:rsid w:val="00411BEB"/>
    <w:rsid w:val="00412038"/>
    <w:rsid w:val="004134E6"/>
    <w:rsid w:val="00416F9D"/>
    <w:rsid w:val="00417C94"/>
    <w:rsid w:val="00427DE5"/>
    <w:rsid w:val="00434677"/>
    <w:rsid w:val="004346A9"/>
    <w:rsid w:val="00434AC0"/>
    <w:rsid w:val="00444C74"/>
    <w:rsid w:val="00460D40"/>
    <w:rsid w:val="00464A39"/>
    <w:rsid w:val="00466A38"/>
    <w:rsid w:val="00482E84"/>
    <w:rsid w:val="0048540D"/>
    <w:rsid w:val="00491BDB"/>
    <w:rsid w:val="004947A0"/>
    <w:rsid w:val="004975D7"/>
    <w:rsid w:val="004B162C"/>
    <w:rsid w:val="004B4172"/>
    <w:rsid w:val="004B7434"/>
    <w:rsid w:val="004B7CB8"/>
    <w:rsid w:val="004C6A13"/>
    <w:rsid w:val="004D16B8"/>
    <w:rsid w:val="004D7326"/>
    <w:rsid w:val="004E1452"/>
    <w:rsid w:val="004E44B5"/>
    <w:rsid w:val="004E6BF0"/>
    <w:rsid w:val="004E7AD4"/>
    <w:rsid w:val="004E7B6C"/>
    <w:rsid w:val="004F2932"/>
    <w:rsid w:val="004F354D"/>
    <w:rsid w:val="0051200F"/>
    <w:rsid w:val="00517265"/>
    <w:rsid w:val="0052193A"/>
    <w:rsid w:val="00525618"/>
    <w:rsid w:val="00527E12"/>
    <w:rsid w:val="00530483"/>
    <w:rsid w:val="00530808"/>
    <w:rsid w:val="005319BE"/>
    <w:rsid w:val="00532DDA"/>
    <w:rsid w:val="00535E01"/>
    <w:rsid w:val="00536B4C"/>
    <w:rsid w:val="00542490"/>
    <w:rsid w:val="00544437"/>
    <w:rsid w:val="00566F81"/>
    <w:rsid w:val="005674E2"/>
    <w:rsid w:val="0057104C"/>
    <w:rsid w:val="00573074"/>
    <w:rsid w:val="00581A3F"/>
    <w:rsid w:val="00584DCD"/>
    <w:rsid w:val="00585E3D"/>
    <w:rsid w:val="005921EB"/>
    <w:rsid w:val="00593E8D"/>
    <w:rsid w:val="005A2EC7"/>
    <w:rsid w:val="005A3E7A"/>
    <w:rsid w:val="005A581E"/>
    <w:rsid w:val="005A7962"/>
    <w:rsid w:val="005A7A7A"/>
    <w:rsid w:val="005B6607"/>
    <w:rsid w:val="005C304F"/>
    <w:rsid w:val="005C3874"/>
    <w:rsid w:val="005D43BE"/>
    <w:rsid w:val="005E035E"/>
    <w:rsid w:val="005E0B22"/>
    <w:rsid w:val="005E1454"/>
    <w:rsid w:val="005E256F"/>
    <w:rsid w:val="005F4314"/>
    <w:rsid w:val="005F5F8C"/>
    <w:rsid w:val="005F7006"/>
    <w:rsid w:val="00602171"/>
    <w:rsid w:val="00603A64"/>
    <w:rsid w:val="00614F45"/>
    <w:rsid w:val="0062006A"/>
    <w:rsid w:val="0062244B"/>
    <w:rsid w:val="00623524"/>
    <w:rsid w:val="006257B3"/>
    <w:rsid w:val="0062785A"/>
    <w:rsid w:val="00632525"/>
    <w:rsid w:val="006342D0"/>
    <w:rsid w:val="00635396"/>
    <w:rsid w:val="00635CE5"/>
    <w:rsid w:val="0064536B"/>
    <w:rsid w:val="00646897"/>
    <w:rsid w:val="00650153"/>
    <w:rsid w:val="006512CB"/>
    <w:rsid w:val="00655261"/>
    <w:rsid w:val="00657529"/>
    <w:rsid w:val="00657994"/>
    <w:rsid w:val="006707A7"/>
    <w:rsid w:val="00684EAD"/>
    <w:rsid w:val="006877A9"/>
    <w:rsid w:val="006917C1"/>
    <w:rsid w:val="00695550"/>
    <w:rsid w:val="0069664F"/>
    <w:rsid w:val="0069748B"/>
    <w:rsid w:val="006A03EB"/>
    <w:rsid w:val="006A15F4"/>
    <w:rsid w:val="006B1C3C"/>
    <w:rsid w:val="006B2238"/>
    <w:rsid w:val="006B29A5"/>
    <w:rsid w:val="006C6A42"/>
    <w:rsid w:val="006C7584"/>
    <w:rsid w:val="006C770E"/>
    <w:rsid w:val="006D1254"/>
    <w:rsid w:val="006D40DA"/>
    <w:rsid w:val="006D4E58"/>
    <w:rsid w:val="006E05CE"/>
    <w:rsid w:val="006E37E4"/>
    <w:rsid w:val="006E5BC3"/>
    <w:rsid w:val="006F1759"/>
    <w:rsid w:val="007001D5"/>
    <w:rsid w:val="00713EEC"/>
    <w:rsid w:val="00716CF5"/>
    <w:rsid w:val="007221FB"/>
    <w:rsid w:val="00726AB4"/>
    <w:rsid w:val="00731B99"/>
    <w:rsid w:val="00734B31"/>
    <w:rsid w:val="0073596D"/>
    <w:rsid w:val="00742255"/>
    <w:rsid w:val="007470D4"/>
    <w:rsid w:val="0075002F"/>
    <w:rsid w:val="007508AA"/>
    <w:rsid w:val="00753F67"/>
    <w:rsid w:val="00764204"/>
    <w:rsid w:val="007712A7"/>
    <w:rsid w:val="00771933"/>
    <w:rsid w:val="00772112"/>
    <w:rsid w:val="00772E27"/>
    <w:rsid w:val="007750A7"/>
    <w:rsid w:val="00791826"/>
    <w:rsid w:val="00793213"/>
    <w:rsid w:val="007962A9"/>
    <w:rsid w:val="007A11C0"/>
    <w:rsid w:val="007A4497"/>
    <w:rsid w:val="007B13D6"/>
    <w:rsid w:val="007B3EEC"/>
    <w:rsid w:val="007B5D54"/>
    <w:rsid w:val="007C3B71"/>
    <w:rsid w:val="007C5BA9"/>
    <w:rsid w:val="007D32E7"/>
    <w:rsid w:val="007D76F5"/>
    <w:rsid w:val="007E42C9"/>
    <w:rsid w:val="007E63B5"/>
    <w:rsid w:val="007F2CE9"/>
    <w:rsid w:val="007F4B29"/>
    <w:rsid w:val="00803302"/>
    <w:rsid w:val="008124C8"/>
    <w:rsid w:val="008138C3"/>
    <w:rsid w:val="00813FD7"/>
    <w:rsid w:val="0081439F"/>
    <w:rsid w:val="00824383"/>
    <w:rsid w:val="008262B5"/>
    <w:rsid w:val="008274AA"/>
    <w:rsid w:val="008305CA"/>
    <w:rsid w:val="00831EBB"/>
    <w:rsid w:val="0083470F"/>
    <w:rsid w:val="00835697"/>
    <w:rsid w:val="00836DB4"/>
    <w:rsid w:val="00843086"/>
    <w:rsid w:val="00853B9B"/>
    <w:rsid w:val="008772B1"/>
    <w:rsid w:val="008809A9"/>
    <w:rsid w:val="00880B0E"/>
    <w:rsid w:val="008849AF"/>
    <w:rsid w:val="00885076"/>
    <w:rsid w:val="00886C24"/>
    <w:rsid w:val="00887E3C"/>
    <w:rsid w:val="008913A8"/>
    <w:rsid w:val="00891AF1"/>
    <w:rsid w:val="00895EF1"/>
    <w:rsid w:val="008A065C"/>
    <w:rsid w:val="008A104C"/>
    <w:rsid w:val="008A1468"/>
    <w:rsid w:val="008A3439"/>
    <w:rsid w:val="008A68BC"/>
    <w:rsid w:val="008B1758"/>
    <w:rsid w:val="008B2C62"/>
    <w:rsid w:val="008B6488"/>
    <w:rsid w:val="008C3FE3"/>
    <w:rsid w:val="008C402C"/>
    <w:rsid w:val="008C4513"/>
    <w:rsid w:val="008C7F97"/>
    <w:rsid w:val="008D1D1F"/>
    <w:rsid w:val="008D3523"/>
    <w:rsid w:val="008D692A"/>
    <w:rsid w:val="008E24C4"/>
    <w:rsid w:val="008E2606"/>
    <w:rsid w:val="008E3C90"/>
    <w:rsid w:val="008E57B6"/>
    <w:rsid w:val="008E5CCD"/>
    <w:rsid w:val="008F064B"/>
    <w:rsid w:val="008F1DE5"/>
    <w:rsid w:val="008F2B3A"/>
    <w:rsid w:val="008F2E4E"/>
    <w:rsid w:val="008F3F3D"/>
    <w:rsid w:val="008F538D"/>
    <w:rsid w:val="0090252F"/>
    <w:rsid w:val="009049BC"/>
    <w:rsid w:val="009050E8"/>
    <w:rsid w:val="00905F14"/>
    <w:rsid w:val="00910DCB"/>
    <w:rsid w:val="009206C4"/>
    <w:rsid w:val="00921E7A"/>
    <w:rsid w:val="009250B8"/>
    <w:rsid w:val="009313C0"/>
    <w:rsid w:val="00934239"/>
    <w:rsid w:val="00935779"/>
    <w:rsid w:val="00940DAE"/>
    <w:rsid w:val="009427F5"/>
    <w:rsid w:val="00960F81"/>
    <w:rsid w:val="0096136E"/>
    <w:rsid w:val="00962688"/>
    <w:rsid w:val="00966455"/>
    <w:rsid w:val="00970A81"/>
    <w:rsid w:val="0097439C"/>
    <w:rsid w:val="009759E7"/>
    <w:rsid w:val="00980A7A"/>
    <w:rsid w:val="00985B46"/>
    <w:rsid w:val="00994718"/>
    <w:rsid w:val="00996D66"/>
    <w:rsid w:val="00997D76"/>
    <w:rsid w:val="00997EE5"/>
    <w:rsid w:val="009A70C7"/>
    <w:rsid w:val="009B55E5"/>
    <w:rsid w:val="009C5319"/>
    <w:rsid w:val="009C6543"/>
    <w:rsid w:val="009D0CB5"/>
    <w:rsid w:val="009D25DD"/>
    <w:rsid w:val="009D3121"/>
    <w:rsid w:val="009D3E1A"/>
    <w:rsid w:val="009D4C46"/>
    <w:rsid w:val="009D639D"/>
    <w:rsid w:val="009D7A90"/>
    <w:rsid w:val="009E056A"/>
    <w:rsid w:val="009E23C9"/>
    <w:rsid w:val="009E5C17"/>
    <w:rsid w:val="009E7301"/>
    <w:rsid w:val="009F1D52"/>
    <w:rsid w:val="00A0259A"/>
    <w:rsid w:val="00A03226"/>
    <w:rsid w:val="00A04386"/>
    <w:rsid w:val="00A04B23"/>
    <w:rsid w:val="00A137F3"/>
    <w:rsid w:val="00A1586B"/>
    <w:rsid w:val="00A2113A"/>
    <w:rsid w:val="00A227B2"/>
    <w:rsid w:val="00A2333B"/>
    <w:rsid w:val="00A318F8"/>
    <w:rsid w:val="00A32BB1"/>
    <w:rsid w:val="00A35567"/>
    <w:rsid w:val="00A40176"/>
    <w:rsid w:val="00A5463F"/>
    <w:rsid w:val="00A564A3"/>
    <w:rsid w:val="00A567CE"/>
    <w:rsid w:val="00A57308"/>
    <w:rsid w:val="00A707EB"/>
    <w:rsid w:val="00A806A7"/>
    <w:rsid w:val="00A82FFA"/>
    <w:rsid w:val="00A8344A"/>
    <w:rsid w:val="00A845FA"/>
    <w:rsid w:val="00A93068"/>
    <w:rsid w:val="00A95FE0"/>
    <w:rsid w:val="00A9691F"/>
    <w:rsid w:val="00A97247"/>
    <w:rsid w:val="00AA1F26"/>
    <w:rsid w:val="00AA3A66"/>
    <w:rsid w:val="00AA5E67"/>
    <w:rsid w:val="00AB3622"/>
    <w:rsid w:val="00AB6F10"/>
    <w:rsid w:val="00AB7503"/>
    <w:rsid w:val="00AD1BB5"/>
    <w:rsid w:val="00AD1D8D"/>
    <w:rsid w:val="00AD32C9"/>
    <w:rsid w:val="00AD3373"/>
    <w:rsid w:val="00AE0890"/>
    <w:rsid w:val="00AE203F"/>
    <w:rsid w:val="00AF3891"/>
    <w:rsid w:val="00B001B0"/>
    <w:rsid w:val="00B007CB"/>
    <w:rsid w:val="00B10781"/>
    <w:rsid w:val="00B1221E"/>
    <w:rsid w:val="00B21F94"/>
    <w:rsid w:val="00B27B39"/>
    <w:rsid w:val="00B31CE6"/>
    <w:rsid w:val="00B35206"/>
    <w:rsid w:val="00B35CE1"/>
    <w:rsid w:val="00B36B85"/>
    <w:rsid w:val="00B42180"/>
    <w:rsid w:val="00B520BC"/>
    <w:rsid w:val="00B54398"/>
    <w:rsid w:val="00B64AC9"/>
    <w:rsid w:val="00B702B6"/>
    <w:rsid w:val="00B76BF7"/>
    <w:rsid w:val="00B82396"/>
    <w:rsid w:val="00B82CD2"/>
    <w:rsid w:val="00B840C8"/>
    <w:rsid w:val="00B8443E"/>
    <w:rsid w:val="00B84881"/>
    <w:rsid w:val="00B87894"/>
    <w:rsid w:val="00B87B80"/>
    <w:rsid w:val="00B90585"/>
    <w:rsid w:val="00B95A89"/>
    <w:rsid w:val="00B96607"/>
    <w:rsid w:val="00BA2E25"/>
    <w:rsid w:val="00BA6508"/>
    <w:rsid w:val="00BB28F4"/>
    <w:rsid w:val="00BB47EA"/>
    <w:rsid w:val="00BB78F4"/>
    <w:rsid w:val="00BC2DDF"/>
    <w:rsid w:val="00BE18BD"/>
    <w:rsid w:val="00BE424E"/>
    <w:rsid w:val="00BE73F2"/>
    <w:rsid w:val="00BF4E44"/>
    <w:rsid w:val="00BF6A8A"/>
    <w:rsid w:val="00BF73AC"/>
    <w:rsid w:val="00BF781C"/>
    <w:rsid w:val="00BF796E"/>
    <w:rsid w:val="00C002EF"/>
    <w:rsid w:val="00C0292E"/>
    <w:rsid w:val="00C048CF"/>
    <w:rsid w:val="00C14D65"/>
    <w:rsid w:val="00C25DF8"/>
    <w:rsid w:val="00C31CB3"/>
    <w:rsid w:val="00C32813"/>
    <w:rsid w:val="00C32A59"/>
    <w:rsid w:val="00C355D0"/>
    <w:rsid w:val="00C35832"/>
    <w:rsid w:val="00C36E17"/>
    <w:rsid w:val="00C375FB"/>
    <w:rsid w:val="00C37B2D"/>
    <w:rsid w:val="00C4159E"/>
    <w:rsid w:val="00C44941"/>
    <w:rsid w:val="00C46DF9"/>
    <w:rsid w:val="00C65862"/>
    <w:rsid w:val="00C746C0"/>
    <w:rsid w:val="00C75DDA"/>
    <w:rsid w:val="00C814A5"/>
    <w:rsid w:val="00C82B45"/>
    <w:rsid w:val="00C82F3E"/>
    <w:rsid w:val="00C8456C"/>
    <w:rsid w:val="00C84D0F"/>
    <w:rsid w:val="00C96BB4"/>
    <w:rsid w:val="00CA2907"/>
    <w:rsid w:val="00CA3749"/>
    <w:rsid w:val="00CA3A51"/>
    <w:rsid w:val="00CA7940"/>
    <w:rsid w:val="00CB0123"/>
    <w:rsid w:val="00CB1A11"/>
    <w:rsid w:val="00CB3EFD"/>
    <w:rsid w:val="00CB4444"/>
    <w:rsid w:val="00CB7FEC"/>
    <w:rsid w:val="00CC6E62"/>
    <w:rsid w:val="00CD1C5F"/>
    <w:rsid w:val="00CD2EF2"/>
    <w:rsid w:val="00CD6AEC"/>
    <w:rsid w:val="00CE35C8"/>
    <w:rsid w:val="00CE7D8F"/>
    <w:rsid w:val="00CF01F2"/>
    <w:rsid w:val="00CF18BD"/>
    <w:rsid w:val="00D003E4"/>
    <w:rsid w:val="00D01D07"/>
    <w:rsid w:val="00D05E98"/>
    <w:rsid w:val="00D07727"/>
    <w:rsid w:val="00D153D9"/>
    <w:rsid w:val="00D1647D"/>
    <w:rsid w:val="00D25379"/>
    <w:rsid w:val="00D25CB8"/>
    <w:rsid w:val="00D26F05"/>
    <w:rsid w:val="00D40C41"/>
    <w:rsid w:val="00D41F6A"/>
    <w:rsid w:val="00D44E63"/>
    <w:rsid w:val="00D457DC"/>
    <w:rsid w:val="00D47F9F"/>
    <w:rsid w:val="00D52274"/>
    <w:rsid w:val="00D55056"/>
    <w:rsid w:val="00D571F3"/>
    <w:rsid w:val="00D578F9"/>
    <w:rsid w:val="00D57DC8"/>
    <w:rsid w:val="00D62A8D"/>
    <w:rsid w:val="00D81F55"/>
    <w:rsid w:val="00D84310"/>
    <w:rsid w:val="00D867A7"/>
    <w:rsid w:val="00D968C5"/>
    <w:rsid w:val="00DA7557"/>
    <w:rsid w:val="00DB0143"/>
    <w:rsid w:val="00DC1580"/>
    <w:rsid w:val="00DC1D40"/>
    <w:rsid w:val="00DC7AA3"/>
    <w:rsid w:val="00DD18A9"/>
    <w:rsid w:val="00DE37CC"/>
    <w:rsid w:val="00DE57F2"/>
    <w:rsid w:val="00DE68A1"/>
    <w:rsid w:val="00DF14AC"/>
    <w:rsid w:val="00DF1621"/>
    <w:rsid w:val="00DF41D7"/>
    <w:rsid w:val="00DF50A4"/>
    <w:rsid w:val="00DF5A8B"/>
    <w:rsid w:val="00E02F56"/>
    <w:rsid w:val="00E14C37"/>
    <w:rsid w:val="00E207CE"/>
    <w:rsid w:val="00E43DA0"/>
    <w:rsid w:val="00E467E0"/>
    <w:rsid w:val="00E5364A"/>
    <w:rsid w:val="00E57830"/>
    <w:rsid w:val="00E61B4E"/>
    <w:rsid w:val="00E620DC"/>
    <w:rsid w:val="00E63286"/>
    <w:rsid w:val="00E67D3A"/>
    <w:rsid w:val="00E76561"/>
    <w:rsid w:val="00E87B9A"/>
    <w:rsid w:val="00E93742"/>
    <w:rsid w:val="00E96858"/>
    <w:rsid w:val="00E973E6"/>
    <w:rsid w:val="00E97749"/>
    <w:rsid w:val="00EA2014"/>
    <w:rsid w:val="00EB2BC1"/>
    <w:rsid w:val="00EB45CB"/>
    <w:rsid w:val="00EB4C79"/>
    <w:rsid w:val="00EB4E4E"/>
    <w:rsid w:val="00EB5AE1"/>
    <w:rsid w:val="00EB6440"/>
    <w:rsid w:val="00EC6615"/>
    <w:rsid w:val="00EE492C"/>
    <w:rsid w:val="00EE4F20"/>
    <w:rsid w:val="00EF0A33"/>
    <w:rsid w:val="00EF23BA"/>
    <w:rsid w:val="00EF2C48"/>
    <w:rsid w:val="00EF390D"/>
    <w:rsid w:val="00EF5D60"/>
    <w:rsid w:val="00F03AB9"/>
    <w:rsid w:val="00F05257"/>
    <w:rsid w:val="00F05AA9"/>
    <w:rsid w:val="00F136D0"/>
    <w:rsid w:val="00F157F6"/>
    <w:rsid w:val="00F27BC4"/>
    <w:rsid w:val="00F3073E"/>
    <w:rsid w:val="00F37994"/>
    <w:rsid w:val="00F40145"/>
    <w:rsid w:val="00F45BC0"/>
    <w:rsid w:val="00F51F70"/>
    <w:rsid w:val="00F541E1"/>
    <w:rsid w:val="00F60515"/>
    <w:rsid w:val="00F613CD"/>
    <w:rsid w:val="00F61ED2"/>
    <w:rsid w:val="00F63123"/>
    <w:rsid w:val="00F6486B"/>
    <w:rsid w:val="00F73CAC"/>
    <w:rsid w:val="00F76194"/>
    <w:rsid w:val="00F81EEE"/>
    <w:rsid w:val="00F81F78"/>
    <w:rsid w:val="00F85A27"/>
    <w:rsid w:val="00F91C50"/>
    <w:rsid w:val="00F92247"/>
    <w:rsid w:val="00FA107C"/>
    <w:rsid w:val="00FA11B9"/>
    <w:rsid w:val="00FA4437"/>
    <w:rsid w:val="00FA7840"/>
    <w:rsid w:val="00FB0F17"/>
    <w:rsid w:val="00FB25A9"/>
    <w:rsid w:val="00FB51C5"/>
    <w:rsid w:val="00FC1A04"/>
    <w:rsid w:val="00FE21DE"/>
    <w:rsid w:val="00FE4554"/>
    <w:rsid w:val="00FE6758"/>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rsid w:val="00891AF1"/>
    <w:pPr>
      <w:keepNext/>
      <w:keepLines/>
      <w:spacing w:after="40"/>
      <w:ind w:left="0" w:right="0"/>
      <w:outlineLvl w:val="0"/>
    </w:pPr>
    <w:rPr>
      <w:rFonts w:asciiTheme="majorHAnsi" w:eastAsiaTheme="majorEastAsia" w:hAnsiTheme="majorHAnsi" w:cstheme="majorBidi"/>
      <w:caps/>
      <w:color w:val="E48312" w:themeColor="accent1"/>
      <w:sz w:val="28"/>
      <w:szCs w:val="28"/>
    </w:rPr>
  </w:style>
  <w:style w:type="paragraph" w:styleId="Heading2">
    <w:name w:val="heading 2"/>
    <w:basedOn w:val="Normal"/>
    <w:next w:val="Normal"/>
    <w:link w:val="Heading2Char"/>
    <w:autoRedefine/>
    <w:uiPriority w:val="1"/>
    <w:qFormat/>
    <w:rsid w:val="000D774A"/>
    <w:pPr>
      <w:widowControl w:val="0"/>
      <w:numPr>
        <w:numId w:val="34"/>
      </w:numPr>
      <w:tabs>
        <w:tab w:val="left" w:pos="360"/>
      </w:tabs>
      <w:spacing w:before="59" w:after="0" w:line="360" w:lineRule="auto"/>
      <w:ind w:left="0" w:right="0" w:firstLine="0"/>
      <w:outlineLvl w:val="1"/>
    </w:pPr>
    <w:rPr>
      <w:rFonts w:asciiTheme="majorHAnsi" w:eastAsiaTheme="majorEastAsia" w:hAnsiTheme="majorHAnsi" w:cstheme="majorBidi"/>
      <w:b/>
      <w:caps/>
      <w:color w:val="BD582C" w:themeColor="accent2"/>
      <w:sz w:val="28"/>
      <w:szCs w:val="24"/>
    </w:rPr>
  </w:style>
  <w:style w:type="paragraph" w:styleId="Heading3">
    <w:name w:val="heading 3"/>
    <w:basedOn w:val="Normal"/>
    <w:next w:val="Normal"/>
    <w:link w:val="Heading3Char"/>
    <w:autoRedefine/>
    <w:uiPriority w:val="1"/>
    <w:qFormat/>
    <w:rsid w:val="00EE4F20"/>
    <w:pPr>
      <w:keepNext/>
      <w:keepLines/>
      <w:spacing w:before="120"/>
      <w:ind w:left="0" w:right="0"/>
      <w:outlineLvl w:val="2"/>
    </w:pPr>
    <w:rPr>
      <w:rFonts w:asciiTheme="majorHAnsi" w:eastAsia="Garamond" w:hAnsiTheme="majorHAnsi" w:cstheme="majorBidi"/>
      <w:b/>
      <w:caps/>
      <w:color w:val="4A8113"/>
      <w:spacing w:val="14"/>
      <w:w w:val="85"/>
      <w:sz w:val="32"/>
      <w:szCs w:val="32"/>
    </w:rPr>
  </w:style>
  <w:style w:type="paragraph" w:styleId="Heading4">
    <w:name w:val="heading 4"/>
    <w:basedOn w:val="Normal"/>
    <w:next w:val="Normal"/>
    <w:link w:val="Heading4Char"/>
    <w:uiPriority w:val="9"/>
    <w:unhideWhenUsed/>
    <w:rsid w:val="006342D0"/>
    <w:pPr>
      <w:keepNext/>
      <w:keepLines/>
      <w:spacing w:before="120" w:after="0"/>
      <w:outlineLvl w:val="3"/>
    </w:pPr>
    <w:rPr>
      <w:rFonts w:asciiTheme="majorHAnsi" w:eastAsiaTheme="majorEastAsia" w:hAnsiTheme="majorHAnsi" w:cstheme="majorBidi"/>
      <w:caps/>
      <w:color w:val="AA610D" w:themeColor="accent1" w:themeShade="BF"/>
      <w:sz w:val="24"/>
      <w:szCs w:val="24"/>
    </w:rPr>
  </w:style>
  <w:style w:type="paragraph" w:styleId="Heading5">
    <w:name w:val="heading 5"/>
    <w:basedOn w:val="Normal"/>
    <w:next w:val="Normal"/>
    <w:link w:val="Heading5Char"/>
    <w:uiPriority w:val="9"/>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unhideWhenUsed/>
    <w:qFormat/>
    <w:rsid w:val="005F5F8C"/>
    <w:pPr>
      <w:keepNext/>
      <w:keepLines/>
      <w:spacing w:before="120" w:after="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1AF1"/>
    <w:rPr>
      <w:rFonts w:asciiTheme="majorHAnsi" w:eastAsiaTheme="majorEastAsia" w:hAnsiTheme="majorHAnsi" w:cstheme="majorBidi"/>
      <w:caps/>
      <w:color w:val="E48312" w:themeColor="accent1"/>
      <w:sz w:val="28"/>
      <w:szCs w:val="28"/>
    </w:rPr>
  </w:style>
  <w:style w:type="character" w:customStyle="1" w:styleId="Heading2Char">
    <w:name w:val="Heading 2 Char"/>
    <w:basedOn w:val="DefaultParagraphFont"/>
    <w:link w:val="Heading2"/>
    <w:uiPriority w:val="1"/>
    <w:rsid w:val="000D774A"/>
    <w:rPr>
      <w:rFonts w:asciiTheme="majorHAnsi" w:eastAsiaTheme="majorEastAsia" w:hAnsiTheme="majorHAnsi" w:cstheme="majorBidi"/>
      <w:b/>
      <w:caps/>
      <w:color w:val="BD582C" w:themeColor="accent2"/>
      <w:sz w:val="28"/>
      <w:szCs w:val="24"/>
    </w:rPr>
  </w:style>
  <w:style w:type="character" w:customStyle="1" w:styleId="Heading3Char">
    <w:name w:val="Heading 3 Char"/>
    <w:basedOn w:val="DefaultParagraphFont"/>
    <w:link w:val="Heading3"/>
    <w:uiPriority w:val="1"/>
    <w:rsid w:val="00EE4F20"/>
    <w:rPr>
      <w:rFonts w:asciiTheme="majorHAnsi" w:eastAsia="Garamond" w:hAnsiTheme="majorHAnsi" w:cstheme="majorBidi"/>
      <w:b/>
      <w:caps/>
      <w:color w:val="4A8113"/>
      <w:spacing w:val="14"/>
      <w:w w:val="85"/>
      <w:sz w:val="32"/>
      <w:szCs w:val="32"/>
    </w:rPr>
  </w:style>
  <w:style w:type="character" w:customStyle="1" w:styleId="Heading4Char">
    <w:name w:val="Heading 4 Char"/>
    <w:basedOn w:val="DefaultParagraphFont"/>
    <w:link w:val="Heading4"/>
    <w:uiPriority w:val="9"/>
    <w:rsid w:val="006342D0"/>
    <w:rPr>
      <w:rFonts w:asciiTheme="majorHAnsi" w:eastAsiaTheme="majorEastAsia" w:hAnsiTheme="majorHAnsi" w:cstheme="majorBidi"/>
      <w:caps/>
      <w:color w:val="AA610D"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rsid w:val="005F5F8C"/>
    <w:rPr>
      <w:rFonts w:asciiTheme="majorHAnsi" w:eastAsiaTheme="majorEastAsia" w:hAnsiTheme="majorHAnsi" w:cstheme="majorBidi"/>
      <w:b/>
      <w:bCs/>
      <w:caps/>
      <w:color w:val="262626" w:themeColor="text1" w:themeTint="D9"/>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BD582C"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BD582C"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ListTable7Colorful-Accent1">
    <w:name w:val="List Table 7 Colorful Accent 1"/>
    <w:basedOn w:val="TableNormal"/>
    <w:uiPriority w:val="52"/>
    <w:pPr>
      <w:spacing w:after="0" w:line="240" w:lineRule="auto"/>
    </w:pPr>
    <w:rPr>
      <w:color w:val="AA610D"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29" w:type="dxa"/>
        <w:bottom w:w="29" w:type="dxa"/>
      </w:tblCellMar>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CellMar>
        <w:top w:w="29" w:type="dxa"/>
        <w:bottom w:w="29" w:type="dxa"/>
      </w:tblCellMar>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CellMar>
        <w:top w:w="29" w:type="dxa"/>
        <w:bottom w:w="29" w:type="dxa"/>
      </w:tblCellMar>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CellMar>
        <w:top w:w="29" w:type="dxa"/>
        <w:bottom w:w="29" w:type="dxa"/>
      </w:tblCellMar>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Logo">
    <w:name w:val="Logo"/>
    <w:basedOn w:val="Normal"/>
    <w:uiPriority w:val="1"/>
    <w:qFormat/>
    <w:pPr>
      <w:spacing w:after="1440"/>
      <w:jc w:val="right"/>
    </w:pPr>
    <w:rPr>
      <w:noProof/>
      <w:color w:val="4953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TOC1">
    <w:name w:val="toc 1"/>
    <w:basedOn w:val="Normal"/>
    <w:uiPriority w:val="39"/>
    <w:qFormat/>
    <w:rsid w:val="00F27BC4"/>
    <w:pPr>
      <w:spacing w:before="120"/>
      <w:ind w:left="0"/>
    </w:pPr>
    <w:rPr>
      <w:rFonts w:cstheme="minorHAnsi"/>
      <w:b/>
      <w:bCs/>
      <w:caps/>
      <w:sz w:val="20"/>
      <w:szCs w:val="20"/>
    </w:rPr>
  </w:style>
  <w:style w:type="paragraph" w:styleId="TOC2">
    <w:name w:val="toc 2"/>
    <w:basedOn w:val="Normal"/>
    <w:uiPriority w:val="39"/>
    <w:qFormat/>
    <w:rsid w:val="00F27BC4"/>
    <w:pPr>
      <w:spacing w:after="0"/>
      <w:ind w:left="220"/>
    </w:pPr>
    <w:rPr>
      <w:rFonts w:cstheme="minorHAnsi"/>
      <w:smallCaps/>
      <w:sz w:val="20"/>
      <w:szCs w:val="20"/>
    </w:rPr>
  </w:style>
  <w:style w:type="paragraph" w:styleId="BodyText">
    <w:name w:val="Body Text"/>
    <w:basedOn w:val="Normal"/>
    <w:link w:val="BodyTextChar"/>
    <w:uiPriority w:val="1"/>
    <w:qFormat/>
    <w:rsid w:val="00D25379"/>
    <w:pPr>
      <w:widowControl w:val="0"/>
      <w:spacing w:after="0" w:line="360" w:lineRule="auto"/>
      <w:ind w:left="0" w:right="0"/>
    </w:pPr>
    <w:rPr>
      <w:rFonts w:ascii="Times New Roman" w:eastAsia="Garamond" w:hAnsi="Times New Roman"/>
      <w:kern w:val="0"/>
      <w:sz w:val="24"/>
      <w:szCs w:val="24"/>
      <w:lang w:eastAsia="en-US"/>
      <w14:ligatures w14:val="none"/>
    </w:rPr>
  </w:style>
  <w:style w:type="character" w:customStyle="1" w:styleId="BodyTextChar">
    <w:name w:val="Body Text Char"/>
    <w:basedOn w:val="DefaultParagraphFont"/>
    <w:link w:val="BodyText"/>
    <w:uiPriority w:val="1"/>
    <w:rsid w:val="00D25379"/>
    <w:rPr>
      <w:rFonts w:ascii="Times New Roman" w:eastAsia="Garamond" w:hAnsi="Times New Roman"/>
      <w:kern w:val="0"/>
      <w:sz w:val="24"/>
      <w:szCs w:val="24"/>
      <w:lang w:eastAsia="en-US"/>
      <w14:ligatures w14:val="none"/>
    </w:rPr>
  </w:style>
  <w:style w:type="paragraph" w:styleId="ListParagraph">
    <w:name w:val="List Paragraph"/>
    <w:basedOn w:val="Normal"/>
    <w:uiPriority w:val="1"/>
    <w:qFormat/>
    <w:rsid w:val="00F27BC4"/>
    <w:pPr>
      <w:widowControl w:val="0"/>
      <w:spacing w:after="0"/>
      <w:ind w:left="0" w:right="0"/>
    </w:pPr>
    <w:rPr>
      <w:rFonts w:eastAsiaTheme="minorHAnsi"/>
      <w:kern w:val="0"/>
      <w:lang w:eastAsia="en-US"/>
      <w14:ligatures w14:val="none"/>
    </w:rPr>
  </w:style>
  <w:style w:type="paragraph" w:customStyle="1" w:styleId="TableParagraph">
    <w:name w:val="Table Paragraph"/>
    <w:basedOn w:val="Normal"/>
    <w:uiPriority w:val="1"/>
    <w:qFormat/>
    <w:rsid w:val="00F27BC4"/>
    <w:pPr>
      <w:widowControl w:val="0"/>
      <w:spacing w:after="0"/>
      <w:ind w:left="0" w:right="0"/>
    </w:pPr>
    <w:rPr>
      <w:rFonts w:eastAsiaTheme="minorHAnsi"/>
      <w:kern w:val="0"/>
      <w:lang w:eastAsia="en-US"/>
      <w14:ligatures w14:val="none"/>
    </w:rPr>
  </w:style>
  <w:style w:type="character" w:styleId="Hyperlink">
    <w:name w:val="Hyperlink"/>
    <w:basedOn w:val="DefaultParagraphFont"/>
    <w:uiPriority w:val="99"/>
    <w:unhideWhenUsed/>
    <w:rsid w:val="005E256F"/>
    <w:rPr>
      <w:color w:val="2998E3" w:themeColor="hyperlink"/>
      <w:u w:val="single"/>
    </w:rPr>
  </w:style>
  <w:style w:type="paragraph" w:styleId="TOC3">
    <w:name w:val="toc 3"/>
    <w:basedOn w:val="Normal"/>
    <w:next w:val="Normal"/>
    <w:autoRedefine/>
    <w:uiPriority w:val="39"/>
    <w:unhideWhenUsed/>
    <w:rsid w:val="005E0B22"/>
    <w:pPr>
      <w:spacing w:after="0"/>
      <w:ind w:left="440"/>
    </w:pPr>
    <w:rPr>
      <w:rFonts w:cstheme="minorHAnsi"/>
      <w:i/>
      <w:iCs/>
      <w:sz w:val="20"/>
      <w:szCs w:val="20"/>
    </w:rPr>
  </w:style>
  <w:style w:type="paragraph" w:styleId="TOC4">
    <w:name w:val="toc 4"/>
    <w:basedOn w:val="Normal"/>
    <w:next w:val="Normal"/>
    <w:autoRedefine/>
    <w:uiPriority w:val="39"/>
    <w:unhideWhenUsed/>
    <w:rsid w:val="005E0B22"/>
    <w:pPr>
      <w:spacing w:after="0"/>
      <w:ind w:left="660"/>
    </w:pPr>
    <w:rPr>
      <w:rFonts w:cstheme="minorHAnsi"/>
      <w:sz w:val="18"/>
      <w:szCs w:val="18"/>
    </w:rPr>
  </w:style>
  <w:style w:type="paragraph" w:styleId="TOC5">
    <w:name w:val="toc 5"/>
    <w:basedOn w:val="Normal"/>
    <w:next w:val="Normal"/>
    <w:autoRedefine/>
    <w:uiPriority w:val="39"/>
    <w:unhideWhenUsed/>
    <w:rsid w:val="005E0B22"/>
    <w:pPr>
      <w:spacing w:after="0"/>
      <w:ind w:left="880"/>
    </w:pPr>
    <w:rPr>
      <w:rFonts w:cstheme="minorHAnsi"/>
      <w:sz w:val="18"/>
      <w:szCs w:val="18"/>
    </w:rPr>
  </w:style>
  <w:style w:type="paragraph" w:styleId="TOC6">
    <w:name w:val="toc 6"/>
    <w:basedOn w:val="Normal"/>
    <w:next w:val="Normal"/>
    <w:autoRedefine/>
    <w:uiPriority w:val="39"/>
    <w:unhideWhenUsed/>
    <w:rsid w:val="005E0B22"/>
    <w:pPr>
      <w:spacing w:after="0"/>
      <w:ind w:left="1100"/>
    </w:pPr>
    <w:rPr>
      <w:rFonts w:cstheme="minorHAnsi"/>
      <w:sz w:val="18"/>
      <w:szCs w:val="18"/>
    </w:rPr>
  </w:style>
  <w:style w:type="paragraph" w:styleId="TOC7">
    <w:name w:val="toc 7"/>
    <w:basedOn w:val="Normal"/>
    <w:next w:val="Normal"/>
    <w:autoRedefine/>
    <w:uiPriority w:val="39"/>
    <w:unhideWhenUsed/>
    <w:rsid w:val="005E0B22"/>
    <w:pPr>
      <w:spacing w:after="0"/>
      <w:ind w:left="1320"/>
    </w:pPr>
    <w:rPr>
      <w:rFonts w:cstheme="minorHAnsi"/>
      <w:sz w:val="18"/>
      <w:szCs w:val="18"/>
    </w:rPr>
  </w:style>
  <w:style w:type="paragraph" w:styleId="TOC8">
    <w:name w:val="toc 8"/>
    <w:basedOn w:val="Normal"/>
    <w:next w:val="Normal"/>
    <w:autoRedefine/>
    <w:uiPriority w:val="39"/>
    <w:unhideWhenUsed/>
    <w:rsid w:val="005E0B22"/>
    <w:pPr>
      <w:spacing w:after="0"/>
      <w:ind w:left="1540"/>
    </w:pPr>
    <w:rPr>
      <w:rFonts w:cstheme="minorHAnsi"/>
      <w:sz w:val="18"/>
      <w:szCs w:val="18"/>
    </w:rPr>
  </w:style>
  <w:style w:type="paragraph" w:styleId="TOC9">
    <w:name w:val="toc 9"/>
    <w:basedOn w:val="Normal"/>
    <w:next w:val="Normal"/>
    <w:autoRedefine/>
    <w:uiPriority w:val="39"/>
    <w:unhideWhenUsed/>
    <w:rsid w:val="005E0B22"/>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A93068"/>
    <w:rPr>
      <w:color w:val="605E5C"/>
      <w:shd w:val="clear" w:color="auto" w:fill="E1DFDD"/>
    </w:rPr>
  </w:style>
  <w:style w:type="character" w:styleId="CommentReference">
    <w:name w:val="annotation reference"/>
    <w:basedOn w:val="DefaultParagraphFont"/>
    <w:uiPriority w:val="99"/>
    <w:semiHidden/>
    <w:unhideWhenUsed/>
    <w:rsid w:val="00BF6A8A"/>
    <w:rPr>
      <w:sz w:val="16"/>
      <w:szCs w:val="16"/>
    </w:rPr>
  </w:style>
  <w:style w:type="paragraph" w:styleId="CommentText">
    <w:name w:val="annotation text"/>
    <w:basedOn w:val="Normal"/>
    <w:link w:val="CommentTextChar"/>
    <w:uiPriority w:val="99"/>
    <w:semiHidden/>
    <w:unhideWhenUsed/>
    <w:rsid w:val="00BF6A8A"/>
    <w:rPr>
      <w:sz w:val="20"/>
      <w:szCs w:val="20"/>
    </w:rPr>
  </w:style>
  <w:style w:type="character" w:customStyle="1" w:styleId="CommentTextChar">
    <w:name w:val="Comment Text Char"/>
    <w:basedOn w:val="DefaultParagraphFont"/>
    <w:link w:val="CommentText"/>
    <w:uiPriority w:val="99"/>
    <w:semiHidden/>
    <w:rsid w:val="00BF6A8A"/>
    <w:rPr>
      <w:sz w:val="20"/>
      <w:szCs w:val="20"/>
    </w:rPr>
  </w:style>
  <w:style w:type="paragraph" w:styleId="CommentSubject">
    <w:name w:val="annotation subject"/>
    <w:basedOn w:val="CommentText"/>
    <w:next w:val="CommentText"/>
    <w:link w:val="CommentSubjectChar"/>
    <w:uiPriority w:val="99"/>
    <w:semiHidden/>
    <w:unhideWhenUsed/>
    <w:rsid w:val="00BF6A8A"/>
    <w:rPr>
      <w:b/>
      <w:bCs/>
    </w:rPr>
  </w:style>
  <w:style w:type="character" w:customStyle="1" w:styleId="CommentSubjectChar">
    <w:name w:val="Comment Subject Char"/>
    <w:basedOn w:val="CommentTextChar"/>
    <w:link w:val="CommentSubject"/>
    <w:uiPriority w:val="99"/>
    <w:semiHidden/>
    <w:rsid w:val="00BF6A8A"/>
    <w:rPr>
      <w:b/>
      <w:bCs/>
      <w:sz w:val="20"/>
      <w:szCs w:val="20"/>
    </w:rPr>
  </w:style>
  <w:style w:type="paragraph" w:styleId="BalloonText">
    <w:name w:val="Balloon Text"/>
    <w:basedOn w:val="Normal"/>
    <w:link w:val="BalloonTextChar"/>
    <w:uiPriority w:val="99"/>
    <w:semiHidden/>
    <w:unhideWhenUsed/>
    <w:rsid w:val="00BF6A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50436">
      <w:bodyDiv w:val="1"/>
      <w:marLeft w:val="0"/>
      <w:marRight w:val="0"/>
      <w:marTop w:val="0"/>
      <w:marBottom w:val="0"/>
      <w:divBdr>
        <w:top w:val="none" w:sz="0" w:space="0" w:color="auto"/>
        <w:left w:val="none" w:sz="0" w:space="0" w:color="auto"/>
        <w:bottom w:val="none" w:sz="0" w:space="0" w:color="auto"/>
        <w:right w:val="none" w:sz="0" w:space="0" w:color="auto"/>
      </w:divBdr>
      <w:divsChild>
        <w:div w:id="1427462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mnems@gcte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wn.stoen@centracar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hhs.gov/hipaa/for-professionals/faq/491/may-a-doctor-disclose-information-to-a-person-that-can-notify-a-patients-family/index.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4C029A5-7DC0-467C-A200-7CF6CC57ECF1}">
  <ds:schemaRefs>
    <ds:schemaRef ds:uri="http://schemas.openxmlformats.org/officeDocument/2006/bibliography"/>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793</TotalTime>
  <Pages>20</Pages>
  <Words>5934</Words>
  <Characters>33827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Appendix 3.5.2 Regional patient tracking plan</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3.5.2 Regional patient tracking plan</dc:title>
  <dc:creator>Stoen, Shawn</dc:creator>
  <cp:keywords/>
  <cp:lastModifiedBy>Stoen, Shawn</cp:lastModifiedBy>
  <cp:revision>8</cp:revision>
  <dcterms:created xsi:type="dcterms:W3CDTF">2023-06-19T00:50:00Z</dcterms:created>
  <dcterms:modified xsi:type="dcterms:W3CDTF">2023-06-19T17:46:00Z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