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right" w:tblpY="-372"/>
        <w:tblW w:w="10807" w:type="dxa"/>
        <w:tblLayout w:type="fixed"/>
        <w:tblLook w:val="04A0" w:firstRow="1" w:lastRow="0" w:firstColumn="1" w:lastColumn="0" w:noHBand="0" w:noVBand="1"/>
      </w:tblPr>
      <w:tblGrid>
        <w:gridCol w:w="535"/>
        <w:gridCol w:w="15"/>
        <w:gridCol w:w="2453"/>
        <w:gridCol w:w="52"/>
        <w:gridCol w:w="7752"/>
      </w:tblGrid>
      <w:tr w:rsidR="006F2E7F" w:rsidRPr="006F2E7F" w14:paraId="5FC44F6C" w14:textId="77777777" w:rsidTr="00E01AC9">
        <w:tc>
          <w:tcPr>
            <w:tcW w:w="10807" w:type="dxa"/>
            <w:gridSpan w:val="5"/>
            <w:shd w:val="clear" w:color="auto" w:fill="4A442A" w:themeFill="background2" w:themeFillShade="40"/>
          </w:tcPr>
          <w:p w14:paraId="5C4D40B8" w14:textId="77777777" w:rsidR="00F9428E" w:rsidRPr="00A12427" w:rsidRDefault="00123CA7" w:rsidP="0090059F">
            <w:pPr>
              <w:pStyle w:val="NoSpacing"/>
              <w:rPr>
                <w:rFonts w:ascii="Calibri" w:hAnsi="Calibri"/>
                <w:b/>
                <w:color w:val="FFFFFF" w:themeColor="background1"/>
              </w:rPr>
            </w:pPr>
            <w:r w:rsidRPr="00A12427">
              <w:rPr>
                <w:rFonts w:ascii="Calibri" w:hAnsi="Calibri"/>
                <w:b/>
                <w:color w:val="FFFFFF" w:themeColor="background1"/>
                <w:sz w:val="28"/>
              </w:rPr>
              <w:t xml:space="preserve">ASPR HOSPITAL PREPAREDNESS PROGRAM    </w:t>
            </w:r>
            <w:r w:rsidRPr="00A12427">
              <w:rPr>
                <w:rFonts w:ascii="Calibri" w:hAnsi="Calibri"/>
                <w:b/>
                <w:color w:val="FFFFFF" w:themeColor="background1"/>
              </w:rPr>
              <w:tab/>
            </w:r>
            <w:r w:rsidRPr="00A12427">
              <w:rPr>
                <w:rFonts w:ascii="Calibri" w:hAnsi="Calibri"/>
                <w:b/>
                <w:color w:val="FFFFFF" w:themeColor="background1"/>
              </w:rPr>
              <w:tab/>
              <w:t xml:space="preserve">            </w:t>
            </w:r>
            <w:r w:rsidRPr="00A12427">
              <w:rPr>
                <w:rFonts w:ascii="Calibri" w:hAnsi="Calibri"/>
                <w:color w:val="FFFFFF" w:themeColor="background1"/>
              </w:rPr>
              <w:t xml:space="preserve"> </w:t>
            </w:r>
            <w:r w:rsidRPr="00A12427">
              <w:rPr>
                <w:rFonts w:ascii="Calibri" w:hAnsi="Calibri"/>
                <w:color w:val="FFFFFF" w:themeColor="background1"/>
                <w:sz w:val="20"/>
              </w:rPr>
              <w:t>COOPERATIVE AGREEMENT CFDA: 93.</w:t>
            </w:r>
            <w:r w:rsidR="007A41FE">
              <w:rPr>
                <w:rFonts w:ascii="Calibri" w:hAnsi="Calibri"/>
                <w:color w:val="FFFFFF" w:themeColor="background1"/>
                <w:sz w:val="20"/>
              </w:rPr>
              <w:t>889</w:t>
            </w:r>
          </w:p>
          <w:p w14:paraId="1AB8B78D" w14:textId="77777777" w:rsidR="0090059F" w:rsidRPr="00A12427" w:rsidRDefault="00123CA7" w:rsidP="0090059F">
            <w:pPr>
              <w:pStyle w:val="NoSpacing"/>
              <w:jc w:val="right"/>
              <w:rPr>
                <w:rFonts w:ascii="Calibri" w:hAnsi="Calibri"/>
                <w:color w:val="FFFFFF" w:themeColor="background1"/>
              </w:rPr>
            </w:pPr>
            <w:r w:rsidRPr="00A12427">
              <w:rPr>
                <w:rFonts w:ascii="Calibri" w:hAnsi="Calibri"/>
                <w:color w:val="FFFFFF" w:themeColor="background1"/>
              </w:rPr>
              <w:tab/>
              <w:t xml:space="preserve"> </w:t>
            </w:r>
          </w:p>
          <w:p w14:paraId="3B66547F" w14:textId="6E1B5415" w:rsidR="00336636" w:rsidRPr="0090059F" w:rsidRDefault="00123CA7" w:rsidP="00E8116D">
            <w:pPr>
              <w:pStyle w:val="NoSpacing"/>
              <w:rPr>
                <w:rFonts w:ascii="Calibri" w:hAnsi="Calibri"/>
              </w:rPr>
            </w:pPr>
            <w:r w:rsidRPr="00920221">
              <w:rPr>
                <w:rFonts w:ascii="Calibri" w:hAnsi="Calibri"/>
                <w:b/>
                <w:color w:val="FFFFFF" w:themeColor="background1"/>
              </w:rPr>
              <w:t>BP</w:t>
            </w:r>
            <w:r w:rsidR="00F31505">
              <w:rPr>
                <w:rFonts w:ascii="Calibri" w:hAnsi="Calibri"/>
                <w:b/>
                <w:color w:val="FFFFFF" w:themeColor="background1"/>
              </w:rPr>
              <w:t>3</w:t>
            </w:r>
            <w:r w:rsidR="00920221" w:rsidRPr="00920221">
              <w:rPr>
                <w:rFonts w:ascii="Calibri" w:hAnsi="Calibri"/>
                <w:b/>
                <w:color w:val="FFFFFF" w:themeColor="background1"/>
              </w:rPr>
              <w:t xml:space="preserve"> 1901-0</w:t>
            </w:r>
            <w:r w:rsidR="00F31505">
              <w:rPr>
                <w:rFonts w:ascii="Calibri" w:hAnsi="Calibri"/>
                <w:b/>
                <w:color w:val="FFFFFF" w:themeColor="background1"/>
              </w:rPr>
              <w:t>3</w:t>
            </w:r>
            <w:r w:rsidRPr="00920221">
              <w:rPr>
                <w:rFonts w:ascii="Calibri" w:hAnsi="Calibri"/>
                <w:b/>
                <w:color w:val="FFFFFF" w:themeColor="background1"/>
              </w:rPr>
              <w:t xml:space="preserve"> REGIONAL COALITION BUDGET NARRAT</w:t>
            </w:r>
            <w:r w:rsidR="00E01AC9" w:rsidRPr="00920221">
              <w:rPr>
                <w:rFonts w:ascii="Calibri" w:hAnsi="Calibri"/>
                <w:b/>
                <w:color w:val="FFFFFF" w:themeColor="background1"/>
              </w:rPr>
              <w:t>IVE</w:t>
            </w:r>
            <w:r w:rsidR="00E01AC9">
              <w:rPr>
                <w:rFonts w:ascii="Calibri" w:hAnsi="Calibri"/>
                <w:color w:val="FFFFFF" w:themeColor="background1"/>
              </w:rPr>
              <w:t xml:space="preserve">          </w:t>
            </w:r>
            <w:r w:rsidR="00920221">
              <w:rPr>
                <w:rFonts w:ascii="Calibri" w:hAnsi="Calibri"/>
                <w:color w:val="FFFFFF" w:themeColor="background1"/>
              </w:rPr>
              <w:t xml:space="preserve">           </w:t>
            </w:r>
            <w:r w:rsidR="00920221" w:rsidRPr="00920221">
              <w:rPr>
                <w:rFonts w:ascii="Calibri" w:hAnsi="Calibri"/>
                <w:color w:val="FFFFFF" w:themeColor="background1"/>
                <w:sz w:val="22"/>
              </w:rPr>
              <w:t xml:space="preserve">                </w:t>
            </w:r>
            <w:r w:rsidR="00E01AC9" w:rsidRPr="00920221">
              <w:rPr>
                <w:rFonts w:ascii="Calibri" w:hAnsi="Calibri"/>
                <w:color w:val="FFFFFF" w:themeColor="background1"/>
                <w:sz w:val="22"/>
              </w:rPr>
              <w:t xml:space="preserve">         </w:t>
            </w:r>
            <w:r w:rsidRPr="00A12427">
              <w:rPr>
                <w:rFonts w:ascii="Calibri" w:hAnsi="Calibri"/>
                <w:color w:val="FFFFFF" w:themeColor="background1"/>
                <w:sz w:val="22"/>
              </w:rPr>
              <w:t>JULY 1, 20</w:t>
            </w:r>
            <w:r w:rsidR="00E8116D">
              <w:rPr>
                <w:rFonts w:ascii="Calibri" w:hAnsi="Calibri"/>
                <w:color w:val="FFFFFF" w:themeColor="background1"/>
                <w:sz w:val="22"/>
              </w:rPr>
              <w:t>2</w:t>
            </w:r>
            <w:r w:rsidR="00F31505">
              <w:rPr>
                <w:rFonts w:ascii="Calibri" w:hAnsi="Calibri"/>
                <w:color w:val="FFFFFF" w:themeColor="background1"/>
                <w:sz w:val="22"/>
              </w:rPr>
              <w:t>1</w:t>
            </w:r>
            <w:r w:rsidR="00920221">
              <w:rPr>
                <w:rFonts w:ascii="Calibri" w:hAnsi="Calibri"/>
                <w:color w:val="FFFFFF" w:themeColor="background1"/>
                <w:sz w:val="22"/>
              </w:rPr>
              <w:t xml:space="preserve"> - JUNE 30, 202</w:t>
            </w:r>
            <w:r w:rsidR="00F31505">
              <w:rPr>
                <w:rFonts w:ascii="Calibri" w:hAnsi="Calibri"/>
                <w:color w:val="FFFFFF" w:themeColor="background1"/>
                <w:sz w:val="22"/>
              </w:rPr>
              <w:t>2</w:t>
            </w:r>
          </w:p>
        </w:tc>
      </w:tr>
      <w:tr w:rsidR="0090059F" w:rsidRPr="006F2E7F" w14:paraId="09023C74" w14:textId="77777777" w:rsidTr="00E01AC9">
        <w:trPr>
          <w:trHeight w:val="767"/>
        </w:trPr>
        <w:tc>
          <w:tcPr>
            <w:tcW w:w="3003" w:type="dxa"/>
            <w:gridSpan w:val="3"/>
            <w:vAlign w:val="center"/>
          </w:tcPr>
          <w:p w14:paraId="0927C06C" w14:textId="08F9D336" w:rsidR="0090059F" w:rsidRPr="0090059F" w:rsidRDefault="004D3DF9" w:rsidP="004D3DF9">
            <w:pPr>
              <w:pStyle w:val="NoSpacing"/>
              <w:jc w:val="right"/>
              <w:rPr>
                <w:rFonts w:ascii="Calibri" w:hAnsi="Calibri"/>
                <w:b/>
                <w:sz w:val="22"/>
              </w:rPr>
            </w:pPr>
            <w:r>
              <w:rPr>
                <w:rFonts w:ascii="Calibri" w:hAnsi="Calibri"/>
                <w:b/>
                <w:sz w:val="22"/>
              </w:rPr>
              <w:t>COALITION NAME</w:t>
            </w:r>
            <w:r w:rsidR="00123CA7" w:rsidRPr="0090059F">
              <w:rPr>
                <w:rFonts w:ascii="Calibri" w:hAnsi="Calibri"/>
                <w:b/>
                <w:sz w:val="22"/>
              </w:rPr>
              <w:t>/FISCAL AGENT:</w:t>
            </w:r>
          </w:p>
        </w:tc>
        <w:tc>
          <w:tcPr>
            <w:tcW w:w="7804" w:type="dxa"/>
            <w:gridSpan w:val="2"/>
            <w:vAlign w:val="center"/>
          </w:tcPr>
          <w:p w14:paraId="550DAF13" w14:textId="64B112EF" w:rsidR="0090059F" w:rsidRPr="0090059F" w:rsidRDefault="00361A13" w:rsidP="00A12427">
            <w:pPr>
              <w:pStyle w:val="NoSpacing"/>
              <w:rPr>
                <w:rFonts w:ascii="Calibri" w:hAnsi="Calibri"/>
                <w:sz w:val="22"/>
              </w:rPr>
            </w:pPr>
            <w:r>
              <w:rPr>
                <w:rFonts w:ascii="Calibri" w:hAnsi="Calibri"/>
                <w:sz w:val="22"/>
              </w:rPr>
              <w:t>Central Minnesota Health Care Preparedness Coalition/St. Cloud Hospital</w:t>
            </w:r>
          </w:p>
        </w:tc>
      </w:tr>
      <w:tr w:rsidR="006F2E7F" w:rsidRPr="006F2E7F" w14:paraId="6AC14A9C" w14:textId="77777777" w:rsidTr="00E01AC9">
        <w:tc>
          <w:tcPr>
            <w:tcW w:w="10807" w:type="dxa"/>
            <w:gridSpan w:val="5"/>
            <w:shd w:val="clear" w:color="auto" w:fill="4A442A" w:themeFill="background2" w:themeFillShade="40"/>
          </w:tcPr>
          <w:p w14:paraId="35D5EBBC" w14:textId="697472A4" w:rsidR="0025098E" w:rsidRPr="00A12427" w:rsidRDefault="00123CA7" w:rsidP="00F9428E">
            <w:pPr>
              <w:pStyle w:val="NoSpacing"/>
              <w:rPr>
                <w:rFonts w:ascii="Calibri" w:hAnsi="Calibri"/>
                <w:b/>
                <w:bCs/>
                <w:color w:val="FFFFFF" w:themeColor="background1"/>
              </w:rPr>
            </w:pPr>
            <w:r w:rsidRPr="00A12427">
              <w:rPr>
                <w:rFonts w:ascii="Calibri" w:hAnsi="Calibri"/>
                <w:b/>
                <w:bCs/>
                <w:color w:val="FFFFFF" w:themeColor="background1"/>
              </w:rPr>
              <w:t>A. PERSONNEL: ADMINISTRATION AND COORDINATION (</w:t>
            </w:r>
            <w:r w:rsidR="003A0013">
              <w:rPr>
                <w:rFonts w:ascii="Calibri" w:hAnsi="Calibri"/>
                <w:b/>
                <w:bCs/>
                <w:color w:val="FFFFFF" w:themeColor="background1"/>
              </w:rPr>
              <w:t xml:space="preserve">DIRECT </w:t>
            </w:r>
            <w:r w:rsidRPr="00A12427">
              <w:rPr>
                <w:rFonts w:ascii="Calibri" w:hAnsi="Calibri"/>
                <w:b/>
                <w:bCs/>
                <w:color w:val="FFFFFF" w:themeColor="background1"/>
              </w:rPr>
              <w:t>EMPLOYEES OF FISCAL AGENT)</w:t>
            </w:r>
          </w:p>
        </w:tc>
      </w:tr>
      <w:tr w:rsidR="0090059F" w:rsidRPr="006F2E7F" w14:paraId="7349A580" w14:textId="77777777" w:rsidTr="00E01AC9">
        <w:trPr>
          <w:trHeight w:val="227"/>
        </w:trPr>
        <w:tc>
          <w:tcPr>
            <w:tcW w:w="3003" w:type="dxa"/>
            <w:gridSpan w:val="3"/>
            <w:shd w:val="clear" w:color="auto" w:fill="F2F2F2" w:themeFill="background1" w:themeFillShade="F2"/>
          </w:tcPr>
          <w:p w14:paraId="14582F2C" w14:textId="77777777" w:rsidR="0090059F" w:rsidRPr="00123CA7" w:rsidRDefault="00123CA7" w:rsidP="00F9428E">
            <w:pPr>
              <w:pStyle w:val="NoSpacing"/>
              <w:rPr>
                <w:rFonts w:ascii="Calibri" w:hAnsi="Calibri"/>
                <w:b/>
                <w:sz w:val="22"/>
              </w:rPr>
            </w:pPr>
            <w:r w:rsidRPr="00123CA7">
              <w:rPr>
                <w:rFonts w:ascii="Calibri" w:hAnsi="Calibri"/>
                <w:b/>
                <w:sz w:val="22"/>
              </w:rPr>
              <w:t>POSITION TITLE/NAME</w:t>
            </w:r>
          </w:p>
        </w:tc>
        <w:tc>
          <w:tcPr>
            <w:tcW w:w="7804" w:type="dxa"/>
            <w:gridSpan w:val="2"/>
            <w:shd w:val="clear" w:color="auto" w:fill="F2F2F2" w:themeFill="background1" w:themeFillShade="F2"/>
          </w:tcPr>
          <w:p w14:paraId="16165F10" w14:textId="77777777" w:rsidR="0090059F" w:rsidRPr="00123CA7" w:rsidRDefault="00123CA7" w:rsidP="00F9428E">
            <w:pPr>
              <w:pStyle w:val="NoSpacing"/>
              <w:rPr>
                <w:rFonts w:ascii="Calibri" w:hAnsi="Calibri"/>
                <w:b/>
                <w:sz w:val="22"/>
              </w:rPr>
            </w:pPr>
            <w:r w:rsidRPr="00123CA7">
              <w:rPr>
                <w:rFonts w:ascii="Calibri" w:hAnsi="Calibri"/>
                <w:b/>
                <w:sz w:val="22"/>
              </w:rPr>
              <w:t>JUSTIFICATION</w:t>
            </w:r>
          </w:p>
        </w:tc>
      </w:tr>
      <w:tr w:rsidR="00184F59" w:rsidRPr="006F2E7F" w14:paraId="5DC39376" w14:textId="77777777" w:rsidTr="00E01AC9">
        <w:trPr>
          <w:trHeight w:val="216"/>
        </w:trPr>
        <w:tc>
          <w:tcPr>
            <w:tcW w:w="3003" w:type="dxa"/>
            <w:gridSpan w:val="3"/>
            <w:vAlign w:val="center"/>
          </w:tcPr>
          <w:p w14:paraId="1E62B18B" w14:textId="77777777" w:rsidR="003E41EA" w:rsidRPr="00367228" w:rsidRDefault="003E41EA" w:rsidP="003E41EA">
            <w:pPr>
              <w:pStyle w:val="NoSpacing"/>
              <w:rPr>
                <w:rFonts w:ascii="Calibri" w:hAnsi="Calibri"/>
                <w:sz w:val="22"/>
              </w:rPr>
            </w:pPr>
            <w:r w:rsidRPr="00367228">
              <w:rPr>
                <w:rFonts w:ascii="Calibri" w:hAnsi="Calibri"/>
                <w:sz w:val="22"/>
              </w:rPr>
              <w:t>Grant Administrator/RHPC</w:t>
            </w:r>
          </w:p>
          <w:p w14:paraId="23272C0C" w14:textId="77777777" w:rsidR="00804683" w:rsidRDefault="003E41EA" w:rsidP="003E41EA">
            <w:pPr>
              <w:pStyle w:val="NoSpacing"/>
              <w:rPr>
                <w:rFonts w:ascii="Calibri" w:hAnsi="Calibri"/>
                <w:sz w:val="22"/>
              </w:rPr>
            </w:pPr>
            <w:r w:rsidRPr="00367228">
              <w:rPr>
                <w:rFonts w:ascii="Calibri" w:hAnsi="Calibri"/>
                <w:sz w:val="22"/>
              </w:rPr>
              <w:t xml:space="preserve">Rachel Mockros </w:t>
            </w:r>
          </w:p>
          <w:p w14:paraId="3C0DC59A" w14:textId="0CFEB9B6" w:rsidR="00184F59" w:rsidRPr="0090059F" w:rsidRDefault="003E41EA" w:rsidP="003E41EA">
            <w:pPr>
              <w:pStyle w:val="NoSpacing"/>
              <w:rPr>
                <w:rFonts w:ascii="Calibri" w:hAnsi="Calibri"/>
                <w:sz w:val="22"/>
              </w:rPr>
            </w:pPr>
            <w:r w:rsidRPr="00367228">
              <w:rPr>
                <w:rFonts w:ascii="Calibri" w:hAnsi="Calibri"/>
                <w:sz w:val="22"/>
              </w:rPr>
              <w:t>.20 FTE</w:t>
            </w:r>
          </w:p>
        </w:tc>
        <w:tc>
          <w:tcPr>
            <w:tcW w:w="7804" w:type="dxa"/>
            <w:gridSpan w:val="2"/>
          </w:tcPr>
          <w:p w14:paraId="292C0520" w14:textId="77777777" w:rsidR="003E41EA" w:rsidRPr="00367228" w:rsidRDefault="003E41EA" w:rsidP="003E41EA">
            <w:pPr>
              <w:pStyle w:val="NoSpacing"/>
              <w:rPr>
                <w:rFonts w:ascii="Calibri" w:hAnsi="Calibri"/>
                <w:sz w:val="22"/>
              </w:rPr>
            </w:pPr>
            <w:r w:rsidRPr="00367228">
              <w:rPr>
                <w:rFonts w:ascii="Calibri" w:hAnsi="Calibri"/>
                <w:sz w:val="22"/>
              </w:rPr>
              <w:t>Rachel Mockros’ duties are:</w:t>
            </w:r>
          </w:p>
          <w:p w14:paraId="18CD7831" w14:textId="77777777" w:rsidR="003E41EA" w:rsidRPr="00367228" w:rsidRDefault="003E41EA" w:rsidP="00F13C09">
            <w:pPr>
              <w:pStyle w:val="NoSpacing"/>
              <w:numPr>
                <w:ilvl w:val="0"/>
                <w:numId w:val="1"/>
              </w:numPr>
              <w:ind w:left="409" w:hanging="270"/>
              <w:rPr>
                <w:rFonts w:ascii="Calibri" w:hAnsi="Calibri"/>
                <w:sz w:val="22"/>
              </w:rPr>
            </w:pPr>
            <w:r w:rsidRPr="00367228">
              <w:rPr>
                <w:rFonts w:ascii="Calibri" w:hAnsi="Calibri"/>
                <w:sz w:val="22"/>
              </w:rPr>
              <w:t>Administrative</w:t>
            </w:r>
          </w:p>
          <w:p w14:paraId="1D88A1EE" w14:textId="77777777" w:rsidR="003E41EA" w:rsidRPr="00367228" w:rsidRDefault="003E41EA" w:rsidP="00F13C09">
            <w:pPr>
              <w:pStyle w:val="NoSpacing"/>
              <w:numPr>
                <w:ilvl w:val="1"/>
                <w:numId w:val="1"/>
              </w:numPr>
              <w:ind w:left="679" w:hanging="270"/>
              <w:rPr>
                <w:rFonts w:ascii="Calibri" w:hAnsi="Calibri"/>
                <w:sz w:val="22"/>
              </w:rPr>
            </w:pPr>
            <w:r w:rsidRPr="00367228">
              <w:rPr>
                <w:rFonts w:ascii="Calibri" w:hAnsi="Calibri"/>
                <w:sz w:val="22"/>
              </w:rPr>
              <w:t>Grant Administrator</w:t>
            </w:r>
          </w:p>
          <w:p w14:paraId="1DB8EECC" w14:textId="77777777" w:rsidR="003E41EA" w:rsidRPr="00367228" w:rsidRDefault="003E41EA" w:rsidP="00F13C09">
            <w:pPr>
              <w:pStyle w:val="NoSpacing"/>
              <w:numPr>
                <w:ilvl w:val="2"/>
                <w:numId w:val="1"/>
              </w:numPr>
              <w:ind w:left="949" w:hanging="270"/>
              <w:rPr>
                <w:rFonts w:ascii="Calibri" w:hAnsi="Calibri"/>
                <w:sz w:val="22"/>
              </w:rPr>
            </w:pPr>
            <w:r w:rsidRPr="00367228">
              <w:rPr>
                <w:rFonts w:ascii="Calibri" w:hAnsi="Calibri"/>
                <w:sz w:val="22"/>
              </w:rPr>
              <w:t>Responsible for; tracking all expenditures, approval of invoices for payment, monitor and approve staff payroll, budget preparation, quarterly financial reports, quarterly invoicing to MDH, employee performance reviews, training, and coaching</w:t>
            </w:r>
            <w:r>
              <w:rPr>
                <w:rFonts w:ascii="Calibri" w:hAnsi="Calibri"/>
                <w:sz w:val="22"/>
              </w:rPr>
              <w:t>.</w:t>
            </w:r>
            <w:r w:rsidRPr="00367228">
              <w:rPr>
                <w:rFonts w:ascii="Calibri" w:hAnsi="Calibri"/>
                <w:sz w:val="22"/>
              </w:rPr>
              <w:t xml:space="preserve"> and manages all contracts</w:t>
            </w:r>
            <w:r>
              <w:rPr>
                <w:rFonts w:ascii="Calibri" w:hAnsi="Calibri"/>
                <w:sz w:val="22"/>
              </w:rPr>
              <w:t>.</w:t>
            </w:r>
          </w:p>
          <w:p w14:paraId="5AADB896" w14:textId="77777777" w:rsidR="003E41EA" w:rsidRPr="00367228" w:rsidRDefault="003E41EA" w:rsidP="00F13C09">
            <w:pPr>
              <w:pStyle w:val="NoSpacing"/>
              <w:numPr>
                <w:ilvl w:val="2"/>
                <w:numId w:val="1"/>
              </w:numPr>
              <w:ind w:left="949" w:hanging="270"/>
              <w:rPr>
                <w:rFonts w:ascii="Calibri" w:hAnsi="Calibri"/>
                <w:sz w:val="22"/>
              </w:rPr>
            </w:pPr>
            <w:r w:rsidRPr="00367228">
              <w:rPr>
                <w:rFonts w:ascii="Calibri" w:hAnsi="Calibri"/>
                <w:sz w:val="22"/>
              </w:rPr>
              <w:t xml:space="preserve">Manages and monitors projects, the workplan, programs and activities directed by the grant deliverables.  </w:t>
            </w:r>
          </w:p>
          <w:p w14:paraId="558F4056" w14:textId="77777777" w:rsidR="003E41EA" w:rsidRPr="00367228" w:rsidRDefault="003E41EA" w:rsidP="00F13C09">
            <w:pPr>
              <w:pStyle w:val="NoSpacing"/>
              <w:numPr>
                <w:ilvl w:val="2"/>
                <w:numId w:val="1"/>
              </w:numPr>
              <w:ind w:left="949" w:hanging="270"/>
              <w:rPr>
                <w:rFonts w:ascii="Calibri" w:hAnsi="Calibri"/>
                <w:sz w:val="22"/>
              </w:rPr>
            </w:pPr>
            <w:r>
              <w:rPr>
                <w:rFonts w:ascii="Calibri" w:hAnsi="Calibri"/>
                <w:sz w:val="22"/>
              </w:rPr>
              <w:t>R</w:t>
            </w:r>
            <w:r w:rsidRPr="00367228">
              <w:rPr>
                <w:rFonts w:ascii="Calibri" w:hAnsi="Calibri"/>
                <w:sz w:val="22"/>
              </w:rPr>
              <w:t>esponsible for the oversight, presentation and negotiation of the Office of Management and Budget (OMB) A133 audit.</w:t>
            </w:r>
          </w:p>
          <w:p w14:paraId="73A40805" w14:textId="77777777" w:rsidR="003E41EA" w:rsidRPr="00367228" w:rsidRDefault="003E41EA" w:rsidP="00F13C09">
            <w:pPr>
              <w:pStyle w:val="NoSpacing"/>
              <w:numPr>
                <w:ilvl w:val="2"/>
                <w:numId w:val="1"/>
              </w:numPr>
              <w:ind w:left="949" w:hanging="270"/>
              <w:rPr>
                <w:rFonts w:ascii="Calibri" w:hAnsi="Calibri"/>
                <w:sz w:val="22"/>
              </w:rPr>
            </w:pPr>
            <w:r w:rsidRPr="00367228">
              <w:rPr>
                <w:rFonts w:ascii="Calibri" w:hAnsi="Calibri"/>
                <w:sz w:val="22"/>
              </w:rPr>
              <w:t>Assure compliance with all administrative duties.</w:t>
            </w:r>
          </w:p>
          <w:p w14:paraId="76D48D6B" w14:textId="77777777" w:rsidR="003E41EA" w:rsidRPr="00367228" w:rsidRDefault="003E41EA" w:rsidP="00F13C09">
            <w:pPr>
              <w:pStyle w:val="NoSpacing"/>
              <w:numPr>
                <w:ilvl w:val="1"/>
                <w:numId w:val="1"/>
              </w:numPr>
              <w:ind w:left="679" w:hanging="270"/>
              <w:rPr>
                <w:rFonts w:ascii="Calibri" w:hAnsi="Calibri"/>
                <w:sz w:val="22"/>
              </w:rPr>
            </w:pPr>
            <w:r w:rsidRPr="00367228">
              <w:rPr>
                <w:rFonts w:ascii="Calibri" w:hAnsi="Calibri"/>
                <w:sz w:val="22"/>
              </w:rPr>
              <w:t>Lead RHPC</w:t>
            </w:r>
          </w:p>
          <w:p w14:paraId="53422766" w14:textId="77777777" w:rsidR="003E41EA" w:rsidRPr="00367228" w:rsidRDefault="003E41EA" w:rsidP="00F13C09">
            <w:pPr>
              <w:pStyle w:val="NoSpacing"/>
              <w:numPr>
                <w:ilvl w:val="2"/>
                <w:numId w:val="1"/>
              </w:numPr>
              <w:ind w:left="949" w:hanging="270"/>
              <w:rPr>
                <w:rFonts w:ascii="Calibri" w:hAnsi="Calibri"/>
                <w:sz w:val="22"/>
              </w:rPr>
            </w:pPr>
            <w:r w:rsidRPr="00367228">
              <w:rPr>
                <w:rFonts w:ascii="Calibri" w:hAnsi="Calibri"/>
                <w:sz w:val="22"/>
              </w:rPr>
              <w:t>Responsible for assuring that all grant objectives are met, and administrative records/reports are completed and submitted in a timely manner</w:t>
            </w:r>
            <w:r>
              <w:rPr>
                <w:rFonts w:ascii="Calibri" w:hAnsi="Calibri"/>
                <w:sz w:val="22"/>
              </w:rPr>
              <w:t>.</w:t>
            </w:r>
          </w:p>
          <w:p w14:paraId="2BEE52B1" w14:textId="77777777" w:rsidR="003E41EA" w:rsidRPr="00367228" w:rsidRDefault="003E41EA" w:rsidP="00F13C09">
            <w:pPr>
              <w:pStyle w:val="NoSpacing"/>
              <w:numPr>
                <w:ilvl w:val="2"/>
                <w:numId w:val="1"/>
              </w:numPr>
              <w:ind w:left="949" w:hanging="270"/>
              <w:rPr>
                <w:rFonts w:ascii="Calibri" w:hAnsi="Calibri"/>
                <w:sz w:val="22"/>
              </w:rPr>
            </w:pPr>
            <w:r w:rsidRPr="00367228">
              <w:rPr>
                <w:rFonts w:ascii="Calibri" w:hAnsi="Calibri"/>
                <w:sz w:val="22"/>
              </w:rPr>
              <w:t xml:space="preserve">Will coordinate and supervise coalition staff's duties to assure that all duties, as related to the Capabilities and Functions of </w:t>
            </w:r>
            <w:r>
              <w:rPr>
                <w:rFonts w:ascii="Calibri" w:hAnsi="Calibri"/>
                <w:sz w:val="22"/>
              </w:rPr>
              <w:t>FY20</w:t>
            </w:r>
            <w:r w:rsidRPr="00367228">
              <w:rPr>
                <w:rFonts w:ascii="Calibri" w:hAnsi="Calibri"/>
                <w:sz w:val="22"/>
              </w:rPr>
              <w:t>, are completed</w:t>
            </w:r>
            <w:r>
              <w:rPr>
                <w:rFonts w:ascii="Calibri" w:hAnsi="Calibri"/>
                <w:sz w:val="22"/>
              </w:rPr>
              <w:t>.</w:t>
            </w:r>
          </w:p>
          <w:p w14:paraId="70E71395" w14:textId="77777777" w:rsidR="003E41EA" w:rsidRPr="00367228" w:rsidRDefault="003E41EA" w:rsidP="00F13C09">
            <w:pPr>
              <w:pStyle w:val="NoSpacing"/>
              <w:numPr>
                <w:ilvl w:val="2"/>
                <w:numId w:val="1"/>
              </w:numPr>
              <w:ind w:left="949" w:hanging="270"/>
              <w:rPr>
                <w:rFonts w:ascii="Calibri" w:hAnsi="Calibri"/>
                <w:sz w:val="22"/>
              </w:rPr>
            </w:pPr>
            <w:r w:rsidRPr="00367228">
              <w:rPr>
                <w:rFonts w:ascii="Calibri" w:hAnsi="Calibri"/>
                <w:sz w:val="22"/>
              </w:rPr>
              <w:t>Train staff to have the knowledge and authority to oversee the grant if an absence were to occur.</w:t>
            </w:r>
          </w:p>
          <w:p w14:paraId="6BE73FAD" w14:textId="77777777" w:rsidR="003E41EA" w:rsidRPr="00367228" w:rsidRDefault="003E41EA" w:rsidP="00F13C09">
            <w:pPr>
              <w:pStyle w:val="NoSpacing"/>
              <w:numPr>
                <w:ilvl w:val="2"/>
                <w:numId w:val="1"/>
              </w:numPr>
              <w:ind w:left="949" w:hanging="270"/>
              <w:rPr>
                <w:rFonts w:ascii="Calibri" w:hAnsi="Calibri"/>
                <w:sz w:val="22"/>
              </w:rPr>
            </w:pPr>
            <w:r w:rsidRPr="00367228">
              <w:rPr>
                <w:rFonts w:ascii="Calibri" w:hAnsi="Calibri"/>
                <w:sz w:val="22"/>
              </w:rPr>
              <w:t>Will manage health multi agency coordination (HMAC) and response for the coalition 100% of the time during disasters or incidents requiring HMAC support.</w:t>
            </w:r>
          </w:p>
          <w:p w14:paraId="2182B621" w14:textId="77777777" w:rsidR="003E41EA" w:rsidRDefault="003E41EA" w:rsidP="00F13C09">
            <w:pPr>
              <w:pStyle w:val="NoSpacing"/>
              <w:numPr>
                <w:ilvl w:val="2"/>
                <w:numId w:val="1"/>
              </w:numPr>
              <w:ind w:left="949" w:hanging="270"/>
              <w:rPr>
                <w:rFonts w:ascii="Calibri" w:hAnsi="Calibri"/>
                <w:sz w:val="22"/>
              </w:rPr>
            </w:pPr>
            <w:r w:rsidRPr="00367228">
              <w:rPr>
                <w:rFonts w:ascii="Calibri" w:hAnsi="Calibri"/>
                <w:sz w:val="22"/>
              </w:rPr>
              <w:t>Attend MDH statewide quarterly meetings.</w:t>
            </w:r>
          </w:p>
          <w:p w14:paraId="2E91C138" w14:textId="77777777" w:rsidR="003E41EA" w:rsidRDefault="003E41EA" w:rsidP="00F13C09">
            <w:pPr>
              <w:pStyle w:val="NoSpacing"/>
              <w:numPr>
                <w:ilvl w:val="2"/>
                <w:numId w:val="1"/>
              </w:numPr>
              <w:ind w:left="949" w:hanging="270"/>
              <w:rPr>
                <w:rFonts w:ascii="Calibri" w:hAnsi="Calibri"/>
                <w:sz w:val="22"/>
              </w:rPr>
            </w:pPr>
            <w:r>
              <w:rPr>
                <w:rFonts w:ascii="Calibri" w:hAnsi="Calibri"/>
                <w:sz w:val="22"/>
              </w:rPr>
              <w:t>Will facilitate and coordinate, at minimum, one workgroup to accomplish outcomes and outputs outlined in the capabilities section.</w:t>
            </w:r>
          </w:p>
          <w:p w14:paraId="28AE41C9" w14:textId="77777777" w:rsidR="003E41EA" w:rsidRDefault="003E41EA" w:rsidP="00F13C09">
            <w:pPr>
              <w:pStyle w:val="NoSpacing"/>
              <w:numPr>
                <w:ilvl w:val="2"/>
                <w:numId w:val="1"/>
              </w:numPr>
              <w:ind w:left="949" w:hanging="270"/>
              <w:rPr>
                <w:rFonts w:ascii="Calibri" w:hAnsi="Calibri"/>
                <w:sz w:val="22"/>
              </w:rPr>
            </w:pPr>
            <w:r>
              <w:rPr>
                <w:rFonts w:ascii="Calibri" w:hAnsi="Calibri"/>
                <w:sz w:val="22"/>
              </w:rPr>
              <w:t>Participate on MDH workgroups as needed.</w:t>
            </w:r>
          </w:p>
          <w:p w14:paraId="401E7796" w14:textId="77777777" w:rsidR="003E41EA" w:rsidRPr="00F14155" w:rsidRDefault="003E41EA" w:rsidP="00F13C09">
            <w:pPr>
              <w:pStyle w:val="NoSpacing"/>
              <w:numPr>
                <w:ilvl w:val="0"/>
                <w:numId w:val="1"/>
              </w:numPr>
              <w:ind w:left="581"/>
              <w:rPr>
                <w:rFonts w:ascii="Calibri" w:hAnsi="Calibri"/>
                <w:sz w:val="22"/>
              </w:rPr>
            </w:pPr>
            <w:r>
              <w:rPr>
                <w:rFonts w:ascii="Calibri" w:hAnsi="Calibri"/>
                <w:sz w:val="22"/>
              </w:rPr>
              <w:t>Rotates 24/7 on-call duties to support the coalition.</w:t>
            </w:r>
          </w:p>
          <w:p w14:paraId="6BDE9ED7" w14:textId="77777777" w:rsidR="003E41EA" w:rsidRPr="00367228" w:rsidRDefault="003E41EA" w:rsidP="00F13C09">
            <w:pPr>
              <w:pStyle w:val="NoSpacing"/>
              <w:numPr>
                <w:ilvl w:val="0"/>
                <w:numId w:val="1"/>
              </w:numPr>
              <w:ind w:left="581"/>
              <w:rPr>
                <w:rFonts w:ascii="Calibri" w:hAnsi="Calibri"/>
                <w:sz w:val="22"/>
              </w:rPr>
            </w:pPr>
            <w:r w:rsidRPr="00367228">
              <w:rPr>
                <w:rFonts w:ascii="Calibri" w:hAnsi="Calibri"/>
                <w:sz w:val="22"/>
              </w:rPr>
              <w:t>Time will be divided among the following work plan capabilities:</w:t>
            </w:r>
          </w:p>
          <w:p w14:paraId="568086C7" w14:textId="77777777" w:rsidR="003E41EA" w:rsidRPr="00367228" w:rsidRDefault="003E41EA" w:rsidP="00F13C09">
            <w:pPr>
              <w:pStyle w:val="NoSpacing"/>
              <w:numPr>
                <w:ilvl w:val="1"/>
                <w:numId w:val="1"/>
              </w:numPr>
              <w:tabs>
                <w:tab w:val="left" w:pos="229"/>
              </w:tabs>
              <w:ind w:left="679" w:hanging="270"/>
              <w:rPr>
                <w:rFonts w:ascii="Calibri" w:hAnsi="Calibri"/>
                <w:sz w:val="22"/>
              </w:rPr>
            </w:pPr>
            <w:r w:rsidRPr="00367228">
              <w:rPr>
                <w:rFonts w:ascii="Calibri" w:hAnsi="Calibri"/>
                <w:sz w:val="22"/>
              </w:rPr>
              <w:t>Grant Administration:  80%</w:t>
            </w:r>
          </w:p>
          <w:p w14:paraId="1BBF770F" w14:textId="77777777" w:rsidR="003E41EA" w:rsidRPr="00367228" w:rsidRDefault="003E41EA" w:rsidP="00F13C09">
            <w:pPr>
              <w:pStyle w:val="NoSpacing"/>
              <w:numPr>
                <w:ilvl w:val="1"/>
                <w:numId w:val="1"/>
              </w:numPr>
              <w:tabs>
                <w:tab w:val="left" w:pos="229"/>
              </w:tabs>
              <w:ind w:left="679" w:hanging="270"/>
              <w:rPr>
                <w:rFonts w:ascii="Calibri" w:hAnsi="Calibri"/>
                <w:sz w:val="22"/>
              </w:rPr>
            </w:pPr>
            <w:r w:rsidRPr="00367228">
              <w:rPr>
                <w:rFonts w:ascii="Calibri" w:hAnsi="Calibri"/>
                <w:sz w:val="22"/>
              </w:rPr>
              <w:t>Lead RHPC:  20%</w:t>
            </w:r>
          </w:p>
          <w:p w14:paraId="1B472A1B" w14:textId="77777777" w:rsidR="003E41EA" w:rsidRPr="00367228" w:rsidRDefault="003E41EA" w:rsidP="00F13C09">
            <w:pPr>
              <w:pStyle w:val="NoSpacing"/>
              <w:numPr>
                <w:ilvl w:val="0"/>
                <w:numId w:val="1"/>
              </w:numPr>
              <w:tabs>
                <w:tab w:val="left" w:pos="229"/>
              </w:tabs>
              <w:ind w:left="581"/>
              <w:rPr>
                <w:rFonts w:ascii="Calibri" w:hAnsi="Calibri"/>
                <w:sz w:val="22"/>
              </w:rPr>
            </w:pPr>
            <w:r w:rsidRPr="00367228">
              <w:rPr>
                <w:rFonts w:ascii="Calibri" w:hAnsi="Calibri"/>
                <w:sz w:val="22"/>
              </w:rPr>
              <w:t xml:space="preserve">On average, Rachel will work 8 hours a week on HPP grant administration and Lead RHPC responsibilities. </w:t>
            </w:r>
          </w:p>
          <w:p w14:paraId="5F305F44" w14:textId="3318F7AE" w:rsidR="00184F59" w:rsidRPr="006131E8" w:rsidRDefault="00184F59" w:rsidP="00184F59">
            <w:pPr>
              <w:rPr>
                <w:rFonts w:ascii="Calibri" w:hAnsi="Calibri" w:cs="Calibri"/>
                <w:sz w:val="16"/>
                <w:szCs w:val="16"/>
              </w:rPr>
            </w:pPr>
          </w:p>
        </w:tc>
      </w:tr>
      <w:tr w:rsidR="00184F59" w:rsidRPr="006F2E7F" w14:paraId="07B5383F" w14:textId="77777777" w:rsidTr="00E01AC9">
        <w:trPr>
          <w:trHeight w:val="216"/>
        </w:trPr>
        <w:tc>
          <w:tcPr>
            <w:tcW w:w="3003" w:type="dxa"/>
            <w:gridSpan w:val="3"/>
            <w:vAlign w:val="center"/>
          </w:tcPr>
          <w:p w14:paraId="5378E20F" w14:textId="77777777" w:rsidR="003E41EA" w:rsidRPr="00367228" w:rsidRDefault="003E41EA" w:rsidP="003E41EA">
            <w:pPr>
              <w:pStyle w:val="NoSpacing"/>
              <w:rPr>
                <w:rFonts w:ascii="Calibri" w:hAnsi="Calibri"/>
                <w:sz w:val="22"/>
              </w:rPr>
            </w:pPr>
            <w:r w:rsidRPr="00367228">
              <w:rPr>
                <w:rFonts w:ascii="Calibri" w:hAnsi="Calibri"/>
                <w:sz w:val="22"/>
              </w:rPr>
              <w:t>RHPC</w:t>
            </w:r>
          </w:p>
          <w:p w14:paraId="730C49EF" w14:textId="77777777" w:rsidR="00804683" w:rsidRDefault="003E41EA" w:rsidP="003E41EA">
            <w:pPr>
              <w:pStyle w:val="NoSpacing"/>
              <w:rPr>
                <w:rFonts w:ascii="Calibri" w:hAnsi="Calibri"/>
                <w:sz w:val="22"/>
              </w:rPr>
            </w:pPr>
            <w:r w:rsidRPr="00367228">
              <w:rPr>
                <w:rFonts w:ascii="Calibri" w:hAnsi="Calibri"/>
                <w:sz w:val="22"/>
              </w:rPr>
              <w:t xml:space="preserve">Don Sheldrew </w:t>
            </w:r>
          </w:p>
          <w:p w14:paraId="2D4DFB60" w14:textId="30D1934A" w:rsidR="00184F59" w:rsidRPr="009C2AB9" w:rsidRDefault="003E41EA" w:rsidP="003E41EA">
            <w:pPr>
              <w:pStyle w:val="NoSpacing"/>
              <w:rPr>
                <w:rFonts w:ascii="Calibri" w:hAnsi="Calibri"/>
                <w:sz w:val="22"/>
              </w:rPr>
            </w:pPr>
            <w:r>
              <w:rPr>
                <w:rFonts w:ascii="Calibri" w:hAnsi="Calibri"/>
                <w:sz w:val="22"/>
              </w:rPr>
              <w:t>.80</w:t>
            </w:r>
            <w:r w:rsidRPr="00367228">
              <w:rPr>
                <w:rFonts w:ascii="Calibri" w:hAnsi="Calibri"/>
                <w:sz w:val="22"/>
              </w:rPr>
              <w:t xml:space="preserve"> FTE</w:t>
            </w:r>
          </w:p>
        </w:tc>
        <w:tc>
          <w:tcPr>
            <w:tcW w:w="7804" w:type="dxa"/>
            <w:gridSpan w:val="2"/>
          </w:tcPr>
          <w:tbl>
            <w:tblPr>
              <w:tblStyle w:val="TableGrid"/>
              <w:tblpPr w:leftFromText="180" w:rightFromText="180" w:horzAnchor="margin" w:tblpXSpec="right" w:tblpY="-372"/>
              <w:tblW w:w="10807" w:type="dxa"/>
              <w:tblLayout w:type="fixed"/>
              <w:tblLook w:val="04A0" w:firstRow="1" w:lastRow="0" w:firstColumn="1" w:lastColumn="0" w:noHBand="0" w:noVBand="1"/>
            </w:tblPr>
            <w:tblGrid>
              <w:gridCol w:w="10807"/>
            </w:tblGrid>
            <w:tr w:rsidR="003E41EA" w:rsidRPr="006131E8" w14:paraId="6671F355" w14:textId="77777777" w:rsidTr="007C1BA7">
              <w:trPr>
                <w:trHeight w:val="216"/>
              </w:trPr>
              <w:tc>
                <w:tcPr>
                  <w:tcW w:w="7804" w:type="dxa"/>
                </w:tcPr>
                <w:p w14:paraId="41F4288C" w14:textId="3A519D41" w:rsidR="003E41EA" w:rsidRPr="00367228" w:rsidRDefault="003E41EA" w:rsidP="003E41EA">
                  <w:pPr>
                    <w:pStyle w:val="NoSpacing"/>
                    <w:rPr>
                      <w:rFonts w:ascii="Calibri" w:hAnsi="Calibri"/>
                      <w:sz w:val="22"/>
                    </w:rPr>
                  </w:pPr>
                  <w:r w:rsidRPr="00367228">
                    <w:rPr>
                      <w:rFonts w:ascii="Calibri" w:hAnsi="Calibri"/>
                      <w:sz w:val="22"/>
                    </w:rPr>
                    <w:t>Don Sheldrew’ s duties are:</w:t>
                  </w:r>
                </w:p>
                <w:p w14:paraId="4EC45D99" w14:textId="77777777" w:rsidR="003E41EA" w:rsidRPr="00367228" w:rsidRDefault="003E41EA" w:rsidP="00F13C09">
                  <w:pPr>
                    <w:pStyle w:val="NoSpacing"/>
                    <w:numPr>
                      <w:ilvl w:val="0"/>
                      <w:numId w:val="2"/>
                    </w:numPr>
                    <w:rPr>
                      <w:rFonts w:ascii="Calibri" w:hAnsi="Calibri"/>
                      <w:sz w:val="22"/>
                    </w:rPr>
                  </w:pPr>
                  <w:r w:rsidRPr="00367228">
                    <w:rPr>
                      <w:rFonts w:ascii="Calibri" w:hAnsi="Calibri"/>
                      <w:sz w:val="22"/>
                    </w:rPr>
                    <w:t xml:space="preserve">Primary RHPC for the Central MN Healthcare </w:t>
                  </w:r>
                  <w:r>
                    <w:rPr>
                      <w:rFonts w:ascii="Calibri" w:hAnsi="Calibri"/>
                      <w:sz w:val="22"/>
                    </w:rPr>
                    <w:t xml:space="preserve">Preparedness </w:t>
                  </w:r>
                  <w:r w:rsidRPr="00367228">
                    <w:rPr>
                      <w:rFonts w:ascii="Calibri" w:hAnsi="Calibri"/>
                      <w:sz w:val="22"/>
                    </w:rPr>
                    <w:t>Coalition.</w:t>
                  </w:r>
                </w:p>
                <w:p w14:paraId="5E478F25" w14:textId="77777777" w:rsidR="003E41EA" w:rsidRPr="00367228" w:rsidRDefault="003E41EA" w:rsidP="00F13C09">
                  <w:pPr>
                    <w:pStyle w:val="NoSpacing"/>
                    <w:numPr>
                      <w:ilvl w:val="0"/>
                      <w:numId w:val="2"/>
                    </w:numPr>
                    <w:rPr>
                      <w:rFonts w:ascii="Calibri" w:hAnsi="Calibri"/>
                      <w:sz w:val="22"/>
                    </w:rPr>
                  </w:pPr>
                  <w:r w:rsidRPr="00367228">
                    <w:rPr>
                      <w:rFonts w:ascii="Calibri" w:hAnsi="Calibri"/>
                      <w:sz w:val="22"/>
                    </w:rPr>
                    <w:t xml:space="preserve">Will facilitate </w:t>
                  </w:r>
                  <w:r>
                    <w:rPr>
                      <w:rFonts w:ascii="Calibri" w:hAnsi="Calibri"/>
                      <w:sz w:val="22"/>
                    </w:rPr>
                    <w:t xml:space="preserve">and coordinate </w:t>
                  </w:r>
                  <w:r w:rsidRPr="00367228">
                    <w:rPr>
                      <w:rFonts w:ascii="Calibri" w:hAnsi="Calibri"/>
                      <w:sz w:val="22"/>
                    </w:rPr>
                    <w:t>the Central Coalition’s meetings:</w:t>
                  </w:r>
                </w:p>
                <w:p w14:paraId="7A4B731A" w14:textId="77777777" w:rsidR="003E41EA" w:rsidRPr="00367228" w:rsidRDefault="003E41EA" w:rsidP="00F13C09">
                  <w:pPr>
                    <w:pStyle w:val="NoSpacing"/>
                    <w:numPr>
                      <w:ilvl w:val="1"/>
                      <w:numId w:val="2"/>
                    </w:numPr>
                    <w:rPr>
                      <w:rFonts w:ascii="Calibri" w:hAnsi="Calibri"/>
                      <w:sz w:val="22"/>
                    </w:rPr>
                  </w:pPr>
                  <w:r w:rsidRPr="00367228">
                    <w:rPr>
                      <w:rFonts w:ascii="Calibri" w:hAnsi="Calibri"/>
                      <w:sz w:val="22"/>
                    </w:rPr>
                    <w:t>Advisory committee (monthly),</w:t>
                  </w:r>
                </w:p>
                <w:p w14:paraId="3B8BA588" w14:textId="477E265B" w:rsidR="003E41EA" w:rsidRPr="00F42B10" w:rsidRDefault="003E41EA" w:rsidP="00F13C09">
                  <w:pPr>
                    <w:pStyle w:val="NoSpacing"/>
                    <w:numPr>
                      <w:ilvl w:val="1"/>
                      <w:numId w:val="2"/>
                    </w:numPr>
                    <w:rPr>
                      <w:rFonts w:ascii="Calibri" w:hAnsi="Calibri"/>
                      <w:sz w:val="22"/>
                    </w:rPr>
                  </w:pPr>
                  <w:r w:rsidRPr="00F42B10">
                    <w:rPr>
                      <w:rFonts w:ascii="Calibri" w:hAnsi="Calibri"/>
                      <w:sz w:val="22"/>
                    </w:rPr>
                    <w:t>Coalition (</w:t>
                  </w:r>
                  <w:r w:rsidR="00F42B10" w:rsidRPr="00F42B10">
                    <w:rPr>
                      <w:rFonts w:ascii="Calibri" w:hAnsi="Calibri"/>
                      <w:sz w:val="22"/>
                    </w:rPr>
                    <w:t>Ad Hoc</w:t>
                  </w:r>
                  <w:r w:rsidRPr="00F42B10">
                    <w:rPr>
                      <w:rFonts w:ascii="Calibri" w:hAnsi="Calibri"/>
                      <w:sz w:val="22"/>
                    </w:rPr>
                    <w:t xml:space="preserve"> and Quarterly Meetings)</w:t>
                  </w:r>
                </w:p>
                <w:p w14:paraId="2141C53D" w14:textId="77777777" w:rsidR="003E41EA" w:rsidRDefault="003E41EA" w:rsidP="00F13C09">
                  <w:pPr>
                    <w:pStyle w:val="NoSpacing"/>
                    <w:numPr>
                      <w:ilvl w:val="1"/>
                      <w:numId w:val="2"/>
                    </w:numPr>
                    <w:rPr>
                      <w:rFonts w:ascii="Calibri" w:hAnsi="Calibri"/>
                      <w:sz w:val="22"/>
                    </w:rPr>
                  </w:pPr>
                  <w:r>
                    <w:rPr>
                      <w:rFonts w:ascii="Calibri" w:hAnsi="Calibri"/>
                      <w:sz w:val="22"/>
                    </w:rPr>
                    <w:t>Serve on workgroups as needed to accomplish outcomes and outputs</w:t>
                  </w:r>
                </w:p>
                <w:p w14:paraId="775A1A42" w14:textId="73387E36" w:rsidR="003E41EA" w:rsidRPr="00367228" w:rsidRDefault="003E41EA" w:rsidP="003E41EA">
                  <w:pPr>
                    <w:pStyle w:val="NoSpacing"/>
                    <w:ind w:left="1080"/>
                    <w:rPr>
                      <w:rFonts w:ascii="Calibri" w:hAnsi="Calibri"/>
                      <w:sz w:val="22"/>
                    </w:rPr>
                  </w:pPr>
                  <w:r>
                    <w:rPr>
                      <w:rFonts w:ascii="Calibri" w:hAnsi="Calibri"/>
                      <w:sz w:val="22"/>
                    </w:rPr>
                    <w:t>outlined in the capabilities section.</w:t>
                  </w:r>
                </w:p>
                <w:p w14:paraId="42332C84" w14:textId="77777777" w:rsidR="003E41EA" w:rsidRDefault="003E41EA" w:rsidP="00F13C09">
                  <w:pPr>
                    <w:pStyle w:val="NoSpacing"/>
                    <w:numPr>
                      <w:ilvl w:val="0"/>
                      <w:numId w:val="2"/>
                    </w:numPr>
                    <w:rPr>
                      <w:rFonts w:ascii="Calibri" w:hAnsi="Calibri"/>
                      <w:sz w:val="22"/>
                    </w:rPr>
                  </w:pPr>
                  <w:r w:rsidRPr="00367228">
                    <w:rPr>
                      <w:rFonts w:ascii="Calibri" w:hAnsi="Calibri"/>
                      <w:sz w:val="22"/>
                    </w:rPr>
                    <w:lastRenderedPageBreak/>
                    <w:t xml:space="preserve">Serve as a leader for the health care coalition emergency planning and response </w:t>
                  </w:r>
                </w:p>
                <w:p w14:paraId="56AE5D99" w14:textId="594EE1A4" w:rsidR="003E41EA" w:rsidRPr="00367228" w:rsidRDefault="003E41EA" w:rsidP="003E41EA">
                  <w:pPr>
                    <w:pStyle w:val="NoSpacing"/>
                    <w:ind w:left="360"/>
                    <w:rPr>
                      <w:rFonts w:ascii="Calibri" w:hAnsi="Calibri"/>
                      <w:sz w:val="22"/>
                    </w:rPr>
                  </w:pPr>
                  <w:r w:rsidRPr="00367228">
                    <w:rPr>
                      <w:rFonts w:ascii="Calibri" w:hAnsi="Calibri"/>
                      <w:sz w:val="22"/>
                    </w:rPr>
                    <w:t>activities.</w:t>
                  </w:r>
                </w:p>
                <w:p w14:paraId="7A4987BA" w14:textId="77777777" w:rsidR="003E41EA" w:rsidRPr="00367228" w:rsidRDefault="003E41EA" w:rsidP="00F13C09">
                  <w:pPr>
                    <w:pStyle w:val="NoSpacing"/>
                    <w:numPr>
                      <w:ilvl w:val="0"/>
                      <w:numId w:val="2"/>
                    </w:numPr>
                    <w:rPr>
                      <w:rFonts w:ascii="Calibri" w:hAnsi="Calibri"/>
                      <w:sz w:val="22"/>
                    </w:rPr>
                  </w:pPr>
                  <w:r w:rsidRPr="00367228">
                    <w:rPr>
                      <w:rFonts w:ascii="Calibri" w:hAnsi="Calibri"/>
                      <w:sz w:val="22"/>
                    </w:rPr>
                    <w:t>Will assist the Grant Administrator/Lead RHPC by assuring that all grant objectives are met, and administrative records/reports are completed and submitted in a timely manner.</w:t>
                  </w:r>
                </w:p>
                <w:p w14:paraId="62DA6ED3" w14:textId="77777777" w:rsidR="003E41EA" w:rsidRDefault="003E41EA" w:rsidP="00F13C09">
                  <w:pPr>
                    <w:pStyle w:val="NoSpacing"/>
                    <w:numPr>
                      <w:ilvl w:val="0"/>
                      <w:numId w:val="2"/>
                    </w:numPr>
                    <w:rPr>
                      <w:rFonts w:ascii="Calibri" w:hAnsi="Calibri"/>
                      <w:sz w:val="22"/>
                    </w:rPr>
                  </w:pPr>
                  <w:r w:rsidRPr="00367228">
                    <w:rPr>
                      <w:rFonts w:ascii="Calibri" w:hAnsi="Calibri"/>
                      <w:sz w:val="22"/>
                    </w:rPr>
                    <w:t xml:space="preserve">Will oversee that all coalition members meet the terms, expectations and </w:t>
                  </w:r>
                </w:p>
                <w:p w14:paraId="71E8DFE8" w14:textId="06A28B64" w:rsidR="003E41EA" w:rsidRPr="00367228" w:rsidRDefault="003E41EA" w:rsidP="003E41EA">
                  <w:pPr>
                    <w:pStyle w:val="NoSpacing"/>
                    <w:ind w:left="360"/>
                    <w:rPr>
                      <w:rFonts w:ascii="Calibri" w:hAnsi="Calibri"/>
                      <w:sz w:val="22"/>
                    </w:rPr>
                  </w:pPr>
                  <w:r w:rsidRPr="00367228">
                    <w:rPr>
                      <w:rFonts w:ascii="Calibri" w:hAnsi="Calibri"/>
                      <w:sz w:val="22"/>
                    </w:rPr>
                    <w:t>responsibilities assigned in</w:t>
                  </w:r>
                  <w:r>
                    <w:rPr>
                      <w:rFonts w:ascii="Calibri" w:hAnsi="Calibri"/>
                      <w:sz w:val="22"/>
                    </w:rPr>
                    <w:t xml:space="preserve"> FY21.</w:t>
                  </w:r>
                </w:p>
                <w:p w14:paraId="0DE2B282" w14:textId="77777777" w:rsidR="003E41EA" w:rsidRPr="00367228" w:rsidRDefault="003E41EA" w:rsidP="00F13C09">
                  <w:pPr>
                    <w:pStyle w:val="NoSpacing"/>
                    <w:numPr>
                      <w:ilvl w:val="0"/>
                      <w:numId w:val="2"/>
                    </w:numPr>
                    <w:rPr>
                      <w:rFonts w:ascii="Calibri" w:hAnsi="Calibri"/>
                      <w:sz w:val="22"/>
                    </w:rPr>
                  </w:pPr>
                  <w:r w:rsidRPr="00367228">
                    <w:rPr>
                      <w:rFonts w:ascii="Calibri" w:hAnsi="Calibri"/>
                      <w:sz w:val="22"/>
                    </w:rPr>
                    <w:t>Will monitor, and measure progress made towards grant duties.</w:t>
                  </w:r>
                </w:p>
                <w:p w14:paraId="4CE6D601" w14:textId="77777777" w:rsidR="003E41EA" w:rsidRPr="00367228" w:rsidRDefault="003E41EA" w:rsidP="00F13C09">
                  <w:pPr>
                    <w:pStyle w:val="NoSpacing"/>
                    <w:numPr>
                      <w:ilvl w:val="0"/>
                      <w:numId w:val="2"/>
                    </w:numPr>
                    <w:rPr>
                      <w:rFonts w:ascii="Calibri" w:hAnsi="Calibri"/>
                      <w:sz w:val="22"/>
                    </w:rPr>
                  </w:pPr>
                  <w:r w:rsidRPr="00367228">
                    <w:rPr>
                      <w:rFonts w:ascii="Calibri" w:hAnsi="Calibri"/>
                      <w:sz w:val="22"/>
                    </w:rPr>
                    <w:t>Will assist with managing health multi agency coordination (HMAC) and response for the coalition 100% of the time during disasters or incidents requiring HMAC support.</w:t>
                  </w:r>
                </w:p>
                <w:p w14:paraId="4EACC7B8" w14:textId="13EC2E4E" w:rsidR="003E41EA" w:rsidRDefault="003E41EA" w:rsidP="00F13C09">
                  <w:pPr>
                    <w:pStyle w:val="NoSpacing"/>
                    <w:numPr>
                      <w:ilvl w:val="0"/>
                      <w:numId w:val="2"/>
                    </w:numPr>
                    <w:rPr>
                      <w:rFonts w:ascii="Calibri" w:hAnsi="Calibri"/>
                      <w:sz w:val="22"/>
                    </w:rPr>
                  </w:pPr>
                  <w:r w:rsidRPr="00367228">
                    <w:rPr>
                      <w:rFonts w:ascii="Calibri" w:hAnsi="Calibri"/>
                      <w:sz w:val="22"/>
                    </w:rPr>
                    <w:t>Attend MDH statewide meetings.</w:t>
                  </w:r>
                </w:p>
                <w:p w14:paraId="5576B223" w14:textId="77777777" w:rsidR="003E41EA" w:rsidRDefault="003E41EA" w:rsidP="00F13C09">
                  <w:pPr>
                    <w:pStyle w:val="NoSpacing"/>
                    <w:numPr>
                      <w:ilvl w:val="0"/>
                      <w:numId w:val="2"/>
                    </w:numPr>
                    <w:rPr>
                      <w:rFonts w:ascii="Calibri" w:hAnsi="Calibri"/>
                      <w:sz w:val="22"/>
                    </w:rPr>
                  </w:pPr>
                  <w:r>
                    <w:rPr>
                      <w:rFonts w:ascii="Calibri" w:hAnsi="Calibri"/>
                      <w:sz w:val="22"/>
                    </w:rPr>
                    <w:t>Participate in MDH facilitated/supported workgroups/committees</w:t>
                  </w:r>
                </w:p>
                <w:p w14:paraId="662D5B03" w14:textId="77777777" w:rsidR="003E41EA" w:rsidRDefault="003E41EA" w:rsidP="00F13C09">
                  <w:pPr>
                    <w:pStyle w:val="NoSpacing"/>
                    <w:numPr>
                      <w:ilvl w:val="1"/>
                      <w:numId w:val="2"/>
                    </w:numPr>
                    <w:rPr>
                      <w:rFonts w:ascii="Calibri" w:hAnsi="Calibri"/>
                      <w:sz w:val="22"/>
                    </w:rPr>
                  </w:pPr>
                  <w:r>
                    <w:rPr>
                      <w:rFonts w:ascii="Calibri" w:hAnsi="Calibri"/>
                      <w:sz w:val="22"/>
                    </w:rPr>
                    <w:t>MNTrac Advisory Committee</w:t>
                  </w:r>
                </w:p>
                <w:p w14:paraId="47949CE8" w14:textId="77777777" w:rsidR="003E41EA" w:rsidRDefault="003E41EA" w:rsidP="00F13C09">
                  <w:pPr>
                    <w:pStyle w:val="NoSpacing"/>
                    <w:numPr>
                      <w:ilvl w:val="1"/>
                      <w:numId w:val="2"/>
                    </w:numPr>
                    <w:rPr>
                      <w:rFonts w:ascii="Calibri" w:hAnsi="Calibri"/>
                      <w:sz w:val="22"/>
                    </w:rPr>
                  </w:pPr>
                  <w:r>
                    <w:rPr>
                      <w:rFonts w:ascii="Calibri" w:hAnsi="Calibri"/>
                      <w:sz w:val="22"/>
                    </w:rPr>
                    <w:t>Health Care Coalition Executive Engagement Workgroup</w:t>
                  </w:r>
                </w:p>
                <w:p w14:paraId="2B544374" w14:textId="77777777" w:rsidR="003E41EA" w:rsidRDefault="003E41EA" w:rsidP="00F13C09">
                  <w:pPr>
                    <w:pStyle w:val="NoSpacing"/>
                    <w:numPr>
                      <w:ilvl w:val="1"/>
                      <w:numId w:val="2"/>
                    </w:numPr>
                    <w:rPr>
                      <w:rFonts w:ascii="Calibri" w:hAnsi="Calibri"/>
                      <w:sz w:val="22"/>
                    </w:rPr>
                  </w:pPr>
                  <w:r>
                    <w:rPr>
                      <w:rFonts w:ascii="Calibri" w:hAnsi="Calibri"/>
                      <w:sz w:val="22"/>
                    </w:rPr>
                    <w:t xml:space="preserve">Crisis Standards of Care Workgroup </w:t>
                  </w:r>
                </w:p>
                <w:p w14:paraId="5AAC8471" w14:textId="77777777" w:rsidR="003E41EA" w:rsidRDefault="003E41EA" w:rsidP="00F13C09">
                  <w:pPr>
                    <w:pStyle w:val="NoSpacing"/>
                    <w:numPr>
                      <w:ilvl w:val="1"/>
                      <w:numId w:val="2"/>
                    </w:numPr>
                    <w:rPr>
                      <w:rFonts w:ascii="Calibri" w:hAnsi="Calibri"/>
                      <w:sz w:val="22"/>
                    </w:rPr>
                  </w:pPr>
                  <w:r>
                    <w:rPr>
                      <w:rFonts w:ascii="Calibri" w:hAnsi="Calibri"/>
                      <w:sz w:val="22"/>
                    </w:rPr>
                    <w:t>HAI Workgroup</w:t>
                  </w:r>
                </w:p>
                <w:p w14:paraId="6EC00428" w14:textId="77777777" w:rsidR="003E41EA" w:rsidRDefault="003E41EA" w:rsidP="00F13C09">
                  <w:pPr>
                    <w:pStyle w:val="NoSpacing"/>
                    <w:numPr>
                      <w:ilvl w:val="1"/>
                      <w:numId w:val="2"/>
                    </w:numPr>
                    <w:rPr>
                      <w:rFonts w:ascii="Calibri" w:hAnsi="Calibri"/>
                      <w:sz w:val="22"/>
                    </w:rPr>
                  </w:pPr>
                  <w:r>
                    <w:rPr>
                      <w:rFonts w:ascii="Calibri" w:hAnsi="Calibri"/>
                      <w:sz w:val="22"/>
                    </w:rPr>
                    <w:t xml:space="preserve">Exercise Development Workgroup </w:t>
                  </w:r>
                </w:p>
                <w:p w14:paraId="576C6B2A" w14:textId="77777777" w:rsidR="003E41EA" w:rsidRPr="00367228" w:rsidRDefault="003E41EA" w:rsidP="00F13C09">
                  <w:pPr>
                    <w:pStyle w:val="NoSpacing"/>
                    <w:numPr>
                      <w:ilvl w:val="1"/>
                      <w:numId w:val="2"/>
                    </w:numPr>
                    <w:rPr>
                      <w:rFonts w:ascii="Calibri" w:hAnsi="Calibri"/>
                      <w:sz w:val="22"/>
                    </w:rPr>
                  </w:pPr>
                  <w:r>
                    <w:rPr>
                      <w:rFonts w:ascii="Calibri" w:hAnsi="Calibri"/>
                      <w:sz w:val="22"/>
                    </w:rPr>
                    <w:t>Any other workgroups/committees requested by MDH</w:t>
                  </w:r>
                </w:p>
                <w:p w14:paraId="7558152D" w14:textId="77777777" w:rsidR="003E41EA" w:rsidRDefault="003E41EA" w:rsidP="00F13C09">
                  <w:pPr>
                    <w:pStyle w:val="NoSpacing"/>
                    <w:numPr>
                      <w:ilvl w:val="0"/>
                      <w:numId w:val="2"/>
                    </w:numPr>
                    <w:rPr>
                      <w:rFonts w:ascii="Calibri" w:hAnsi="Calibri"/>
                      <w:sz w:val="22"/>
                    </w:rPr>
                  </w:pPr>
                  <w:r w:rsidRPr="00367228">
                    <w:rPr>
                      <w:rFonts w:ascii="Calibri" w:hAnsi="Calibri"/>
                      <w:sz w:val="22"/>
                    </w:rPr>
                    <w:t>Manage the coalition’s website.</w:t>
                  </w:r>
                </w:p>
                <w:p w14:paraId="4F316744" w14:textId="77777777" w:rsidR="003E41EA" w:rsidRDefault="003E41EA" w:rsidP="00F13C09">
                  <w:pPr>
                    <w:pStyle w:val="NoSpacing"/>
                    <w:numPr>
                      <w:ilvl w:val="0"/>
                      <w:numId w:val="2"/>
                    </w:numPr>
                    <w:rPr>
                      <w:rFonts w:ascii="Calibri" w:hAnsi="Calibri"/>
                      <w:sz w:val="22"/>
                    </w:rPr>
                  </w:pPr>
                  <w:r>
                    <w:rPr>
                      <w:rFonts w:ascii="Calibri" w:hAnsi="Calibri"/>
                      <w:sz w:val="22"/>
                    </w:rPr>
                    <w:t>Coordinates logistical support for meetings and trainings.</w:t>
                  </w:r>
                </w:p>
                <w:p w14:paraId="355388BA" w14:textId="77777777" w:rsidR="003E41EA" w:rsidRPr="00367228" w:rsidRDefault="003E41EA" w:rsidP="00F13C09">
                  <w:pPr>
                    <w:pStyle w:val="NoSpacing"/>
                    <w:numPr>
                      <w:ilvl w:val="0"/>
                      <w:numId w:val="2"/>
                    </w:numPr>
                    <w:rPr>
                      <w:rFonts w:ascii="Calibri" w:hAnsi="Calibri"/>
                      <w:sz w:val="22"/>
                    </w:rPr>
                  </w:pPr>
                  <w:r>
                    <w:rPr>
                      <w:rFonts w:ascii="Calibri" w:hAnsi="Calibri"/>
                      <w:sz w:val="22"/>
                    </w:rPr>
                    <w:t>Rotates 24/7 on-call duties to support the coalition.</w:t>
                  </w:r>
                </w:p>
                <w:p w14:paraId="60B1060F" w14:textId="77777777" w:rsidR="003E41EA" w:rsidRPr="00367228" w:rsidRDefault="003E41EA" w:rsidP="00F13C09">
                  <w:pPr>
                    <w:pStyle w:val="NoSpacing"/>
                    <w:numPr>
                      <w:ilvl w:val="0"/>
                      <w:numId w:val="2"/>
                    </w:numPr>
                    <w:rPr>
                      <w:rFonts w:ascii="Calibri" w:hAnsi="Calibri"/>
                      <w:sz w:val="22"/>
                    </w:rPr>
                  </w:pPr>
                  <w:r w:rsidRPr="00367228">
                    <w:rPr>
                      <w:rFonts w:ascii="Calibri" w:hAnsi="Calibri"/>
                      <w:sz w:val="22"/>
                    </w:rPr>
                    <w:t>Time will be divided among the following work plan capabilities:</w:t>
                  </w:r>
                </w:p>
                <w:p w14:paraId="02425A06" w14:textId="77777777" w:rsidR="003E41EA" w:rsidRPr="00367228" w:rsidRDefault="003E41EA" w:rsidP="00F13C09">
                  <w:pPr>
                    <w:pStyle w:val="NoSpacing"/>
                    <w:numPr>
                      <w:ilvl w:val="1"/>
                      <w:numId w:val="2"/>
                    </w:numPr>
                    <w:rPr>
                      <w:rFonts w:ascii="Calibri" w:hAnsi="Calibri"/>
                      <w:sz w:val="22"/>
                    </w:rPr>
                  </w:pPr>
                  <w:r w:rsidRPr="00367228">
                    <w:rPr>
                      <w:rFonts w:ascii="Calibri" w:hAnsi="Calibri"/>
                      <w:sz w:val="22"/>
                    </w:rPr>
                    <w:t>Administration 10%</w:t>
                  </w:r>
                </w:p>
                <w:p w14:paraId="46845339" w14:textId="77777777" w:rsidR="003E41EA" w:rsidRPr="00367228" w:rsidRDefault="003E41EA" w:rsidP="00F13C09">
                  <w:pPr>
                    <w:pStyle w:val="NoSpacing"/>
                    <w:numPr>
                      <w:ilvl w:val="1"/>
                      <w:numId w:val="2"/>
                    </w:numPr>
                    <w:rPr>
                      <w:rFonts w:ascii="Calibri" w:hAnsi="Calibri"/>
                      <w:sz w:val="22"/>
                    </w:rPr>
                  </w:pPr>
                  <w:r w:rsidRPr="00367228">
                    <w:rPr>
                      <w:rFonts w:ascii="Calibri" w:hAnsi="Calibri"/>
                      <w:sz w:val="22"/>
                    </w:rPr>
                    <w:t>C1:  30%</w:t>
                  </w:r>
                </w:p>
                <w:p w14:paraId="5D7990A4" w14:textId="77777777" w:rsidR="003E41EA" w:rsidRPr="00367228" w:rsidRDefault="003E41EA" w:rsidP="00F13C09">
                  <w:pPr>
                    <w:pStyle w:val="NoSpacing"/>
                    <w:numPr>
                      <w:ilvl w:val="1"/>
                      <w:numId w:val="2"/>
                    </w:numPr>
                    <w:rPr>
                      <w:rFonts w:ascii="Calibri" w:hAnsi="Calibri"/>
                      <w:sz w:val="22"/>
                    </w:rPr>
                  </w:pPr>
                  <w:r w:rsidRPr="00367228">
                    <w:rPr>
                      <w:rFonts w:ascii="Calibri" w:hAnsi="Calibri"/>
                      <w:sz w:val="22"/>
                    </w:rPr>
                    <w:t>C2:  20%</w:t>
                  </w:r>
                </w:p>
                <w:p w14:paraId="1BAED9BE" w14:textId="77777777" w:rsidR="003E41EA" w:rsidRPr="00367228" w:rsidRDefault="003E41EA" w:rsidP="00F13C09">
                  <w:pPr>
                    <w:pStyle w:val="NoSpacing"/>
                    <w:numPr>
                      <w:ilvl w:val="1"/>
                      <w:numId w:val="2"/>
                    </w:numPr>
                    <w:rPr>
                      <w:rFonts w:ascii="Calibri" w:hAnsi="Calibri"/>
                      <w:sz w:val="22"/>
                    </w:rPr>
                  </w:pPr>
                  <w:r w:rsidRPr="00367228">
                    <w:rPr>
                      <w:rFonts w:ascii="Calibri" w:hAnsi="Calibri"/>
                      <w:sz w:val="22"/>
                    </w:rPr>
                    <w:t>C3:  10%</w:t>
                  </w:r>
                </w:p>
                <w:p w14:paraId="1DE412A9" w14:textId="77777777" w:rsidR="003E41EA" w:rsidRPr="00367228" w:rsidRDefault="003E41EA" w:rsidP="00F13C09">
                  <w:pPr>
                    <w:pStyle w:val="NoSpacing"/>
                    <w:numPr>
                      <w:ilvl w:val="1"/>
                      <w:numId w:val="2"/>
                    </w:numPr>
                    <w:rPr>
                      <w:rFonts w:ascii="Calibri" w:hAnsi="Calibri"/>
                      <w:sz w:val="22"/>
                    </w:rPr>
                  </w:pPr>
                  <w:r w:rsidRPr="00367228">
                    <w:rPr>
                      <w:rFonts w:ascii="Calibri" w:hAnsi="Calibri"/>
                      <w:sz w:val="22"/>
                    </w:rPr>
                    <w:t>C4:  30%</w:t>
                  </w:r>
                </w:p>
                <w:p w14:paraId="51AC9F8E" w14:textId="77777777" w:rsidR="003E41EA" w:rsidRPr="006131E8" w:rsidRDefault="003E41EA" w:rsidP="003E41EA">
                  <w:pPr>
                    <w:rPr>
                      <w:rFonts w:ascii="Calibri" w:eastAsia="Times New Roman" w:hAnsi="Calibri"/>
                      <w:sz w:val="16"/>
                      <w:szCs w:val="16"/>
                    </w:rPr>
                  </w:pPr>
                  <w:r w:rsidRPr="00367228">
                    <w:rPr>
                      <w:rFonts w:ascii="Calibri" w:hAnsi="Calibri"/>
                      <w:sz w:val="22"/>
                    </w:rPr>
                    <w:t xml:space="preserve">**Please see the outcomes </w:t>
                  </w:r>
                  <w:r>
                    <w:rPr>
                      <w:rFonts w:ascii="Calibri" w:hAnsi="Calibri"/>
                      <w:sz w:val="22"/>
                    </w:rPr>
                    <w:t xml:space="preserve">and outputs </w:t>
                  </w:r>
                  <w:r w:rsidRPr="00367228">
                    <w:rPr>
                      <w:rFonts w:ascii="Calibri" w:hAnsi="Calibri"/>
                      <w:sz w:val="22"/>
                    </w:rPr>
                    <w:t xml:space="preserve">listed within the capabilities </w:t>
                  </w:r>
                  <w:r>
                    <w:rPr>
                      <w:rFonts w:ascii="Calibri" w:hAnsi="Calibri"/>
                      <w:sz w:val="22"/>
                    </w:rPr>
                    <w:t>section**</w:t>
                  </w:r>
                </w:p>
              </w:tc>
            </w:tr>
          </w:tbl>
          <w:p w14:paraId="0E48536D" w14:textId="591C020B" w:rsidR="00184F59" w:rsidRPr="006131E8" w:rsidRDefault="00184F59" w:rsidP="00184F59">
            <w:pPr>
              <w:rPr>
                <w:rFonts w:ascii="Calibri" w:eastAsia="Times New Roman" w:hAnsi="Calibri"/>
                <w:sz w:val="16"/>
                <w:szCs w:val="16"/>
              </w:rPr>
            </w:pPr>
          </w:p>
        </w:tc>
      </w:tr>
      <w:tr w:rsidR="00184F59" w:rsidRPr="006F2E7F" w14:paraId="374D1267" w14:textId="77777777" w:rsidTr="00E01AC9">
        <w:trPr>
          <w:trHeight w:val="216"/>
        </w:trPr>
        <w:tc>
          <w:tcPr>
            <w:tcW w:w="3003" w:type="dxa"/>
            <w:gridSpan w:val="3"/>
            <w:vAlign w:val="center"/>
          </w:tcPr>
          <w:p w14:paraId="329C4A2C" w14:textId="77777777" w:rsidR="00585C15" w:rsidRDefault="00585C15" w:rsidP="00585C15">
            <w:pPr>
              <w:pStyle w:val="NoSpacing"/>
              <w:rPr>
                <w:rFonts w:ascii="Calibri" w:hAnsi="Calibri"/>
                <w:sz w:val="22"/>
              </w:rPr>
            </w:pPr>
            <w:r w:rsidRPr="00367228">
              <w:rPr>
                <w:rFonts w:ascii="Calibri" w:hAnsi="Calibri"/>
                <w:sz w:val="22"/>
              </w:rPr>
              <w:lastRenderedPageBreak/>
              <w:t xml:space="preserve">Emergency Preparedness Specialist / Educator </w:t>
            </w:r>
          </w:p>
          <w:p w14:paraId="30D64909" w14:textId="77777777" w:rsidR="00585C15" w:rsidRPr="00367228" w:rsidRDefault="00585C15" w:rsidP="00585C15">
            <w:pPr>
              <w:pStyle w:val="NoSpacing"/>
              <w:rPr>
                <w:rFonts w:ascii="Calibri" w:hAnsi="Calibri"/>
                <w:sz w:val="22"/>
              </w:rPr>
            </w:pPr>
            <w:r>
              <w:rPr>
                <w:rFonts w:ascii="Calibri" w:hAnsi="Calibri"/>
                <w:sz w:val="22"/>
              </w:rPr>
              <w:t xml:space="preserve">David Miller </w:t>
            </w:r>
            <w:r w:rsidRPr="00367228">
              <w:rPr>
                <w:rFonts w:ascii="Calibri" w:hAnsi="Calibri"/>
                <w:sz w:val="22"/>
              </w:rPr>
              <w:t>.30FTE</w:t>
            </w:r>
          </w:p>
          <w:p w14:paraId="756D2A12" w14:textId="77777777" w:rsidR="00184F59" w:rsidRPr="0090059F" w:rsidRDefault="00184F59" w:rsidP="00E3642A">
            <w:pPr>
              <w:pStyle w:val="NoSpacing"/>
              <w:rPr>
                <w:rFonts w:ascii="Calibri" w:hAnsi="Calibri"/>
                <w:sz w:val="22"/>
              </w:rPr>
            </w:pPr>
          </w:p>
        </w:tc>
        <w:tc>
          <w:tcPr>
            <w:tcW w:w="7804" w:type="dxa"/>
            <w:gridSpan w:val="2"/>
          </w:tcPr>
          <w:p w14:paraId="62CBF80E" w14:textId="77777777" w:rsidR="00585C15" w:rsidRPr="00367228" w:rsidRDefault="00585C15" w:rsidP="00585C15">
            <w:pPr>
              <w:pStyle w:val="NoSpacing"/>
              <w:rPr>
                <w:rFonts w:ascii="Calibri" w:hAnsi="Calibri"/>
                <w:sz w:val="22"/>
              </w:rPr>
            </w:pPr>
            <w:r w:rsidRPr="00367228">
              <w:rPr>
                <w:rFonts w:ascii="Calibri" w:hAnsi="Calibri"/>
                <w:sz w:val="22"/>
              </w:rPr>
              <w:t>Duties:</w:t>
            </w:r>
          </w:p>
          <w:p w14:paraId="45F82932" w14:textId="77777777" w:rsidR="00585C15" w:rsidRPr="00367228" w:rsidRDefault="00585C15" w:rsidP="00F13C09">
            <w:pPr>
              <w:pStyle w:val="NoSpacing"/>
              <w:numPr>
                <w:ilvl w:val="0"/>
                <w:numId w:val="3"/>
              </w:numPr>
              <w:rPr>
                <w:rFonts w:ascii="Calibri" w:hAnsi="Calibri"/>
                <w:sz w:val="22"/>
              </w:rPr>
            </w:pPr>
            <w:r w:rsidRPr="00367228">
              <w:rPr>
                <w:rFonts w:ascii="Calibri" w:hAnsi="Calibri"/>
                <w:sz w:val="22"/>
              </w:rPr>
              <w:t xml:space="preserve">Assist in completing all grant objectives, administrative records and reports specific to the duties outlined in each </w:t>
            </w:r>
            <w:r>
              <w:rPr>
                <w:rFonts w:ascii="Calibri" w:hAnsi="Calibri"/>
                <w:sz w:val="22"/>
              </w:rPr>
              <w:t>c</w:t>
            </w:r>
            <w:r w:rsidRPr="00367228">
              <w:rPr>
                <w:rFonts w:ascii="Calibri" w:hAnsi="Calibri"/>
                <w:sz w:val="22"/>
              </w:rPr>
              <w:t xml:space="preserve">apability </w:t>
            </w:r>
            <w:r>
              <w:rPr>
                <w:rFonts w:ascii="Calibri" w:hAnsi="Calibri"/>
                <w:sz w:val="22"/>
              </w:rPr>
              <w:t>section</w:t>
            </w:r>
            <w:r w:rsidRPr="00367228">
              <w:rPr>
                <w:rFonts w:ascii="Calibri" w:hAnsi="Calibri"/>
                <w:sz w:val="22"/>
              </w:rPr>
              <w:t>.</w:t>
            </w:r>
          </w:p>
          <w:p w14:paraId="5C514EFC" w14:textId="77777777" w:rsidR="00585C15" w:rsidRPr="00CF745B" w:rsidRDefault="00585C15" w:rsidP="00F13C09">
            <w:pPr>
              <w:pStyle w:val="NoSpacing"/>
              <w:numPr>
                <w:ilvl w:val="0"/>
                <w:numId w:val="3"/>
              </w:numPr>
              <w:rPr>
                <w:rFonts w:ascii="Calibri" w:hAnsi="Calibri"/>
                <w:sz w:val="22"/>
              </w:rPr>
            </w:pPr>
            <w:r>
              <w:rPr>
                <w:rFonts w:ascii="Calibri" w:hAnsi="Calibri"/>
                <w:sz w:val="22"/>
              </w:rPr>
              <w:t xml:space="preserve">Will facilitate and coordinate, at minimum, one workgroup to accomplish outcomes and outputs outlined in the capabilities section, including the </w:t>
            </w:r>
            <w:r w:rsidRPr="00CF745B">
              <w:rPr>
                <w:rFonts w:ascii="Calibri" w:hAnsi="Calibri"/>
                <w:sz w:val="22"/>
              </w:rPr>
              <w:t>Central Coalition’s Education &amp; Exercise Workgroup (every other month and as needed for exercise planning).</w:t>
            </w:r>
          </w:p>
          <w:p w14:paraId="365001FF" w14:textId="77777777" w:rsidR="00585C15" w:rsidRPr="00367228" w:rsidRDefault="00585C15" w:rsidP="00F13C09">
            <w:pPr>
              <w:pStyle w:val="NoSpacing"/>
              <w:numPr>
                <w:ilvl w:val="0"/>
                <w:numId w:val="3"/>
              </w:numPr>
              <w:rPr>
                <w:rFonts w:ascii="Calibri" w:hAnsi="Calibri"/>
                <w:sz w:val="22"/>
              </w:rPr>
            </w:pPr>
            <w:r w:rsidRPr="00367228">
              <w:rPr>
                <w:rFonts w:ascii="Calibri" w:hAnsi="Calibri"/>
                <w:sz w:val="22"/>
              </w:rPr>
              <w:t>Time will be divided among the following work plan capabilities:</w:t>
            </w:r>
          </w:p>
          <w:p w14:paraId="3669756B" w14:textId="77777777" w:rsidR="00585C15" w:rsidRPr="00367228" w:rsidRDefault="00585C15" w:rsidP="00F13C09">
            <w:pPr>
              <w:pStyle w:val="NoSpacing"/>
              <w:numPr>
                <w:ilvl w:val="0"/>
                <w:numId w:val="3"/>
              </w:numPr>
              <w:rPr>
                <w:rFonts w:ascii="Calibri" w:hAnsi="Calibri"/>
                <w:sz w:val="22"/>
              </w:rPr>
            </w:pPr>
            <w:r w:rsidRPr="00367228">
              <w:rPr>
                <w:rFonts w:ascii="Calibri" w:hAnsi="Calibri"/>
                <w:sz w:val="22"/>
              </w:rPr>
              <w:t xml:space="preserve">C1:  </w:t>
            </w:r>
            <w:r>
              <w:rPr>
                <w:rFonts w:ascii="Calibri" w:hAnsi="Calibri"/>
                <w:sz w:val="22"/>
              </w:rPr>
              <w:t>6</w:t>
            </w:r>
            <w:r w:rsidRPr="00367228">
              <w:rPr>
                <w:rFonts w:ascii="Calibri" w:hAnsi="Calibri"/>
                <w:sz w:val="22"/>
              </w:rPr>
              <w:t>0%</w:t>
            </w:r>
          </w:p>
          <w:p w14:paraId="06CA654A" w14:textId="77777777" w:rsidR="00585C15" w:rsidRPr="00367228" w:rsidRDefault="00585C15" w:rsidP="00F13C09">
            <w:pPr>
              <w:pStyle w:val="NoSpacing"/>
              <w:numPr>
                <w:ilvl w:val="0"/>
                <w:numId w:val="3"/>
              </w:numPr>
              <w:rPr>
                <w:rFonts w:ascii="Calibri" w:hAnsi="Calibri"/>
                <w:sz w:val="22"/>
              </w:rPr>
            </w:pPr>
            <w:r w:rsidRPr="00367228">
              <w:rPr>
                <w:rFonts w:ascii="Calibri" w:hAnsi="Calibri"/>
                <w:sz w:val="22"/>
              </w:rPr>
              <w:t>C2:  20%</w:t>
            </w:r>
          </w:p>
          <w:p w14:paraId="1D9C6C13" w14:textId="77777777" w:rsidR="00585C15" w:rsidRPr="00367228" w:rsidRDefault="00585C15" w:rsidP="00F13C09">
            <w:pPr>
              <w:pStyle w:val="NoSpacing"/>
              <w:numPr>
                <w:ilvl w:val="0"/>
                <w:numId w:val="3"/>
              </w:numPr>
              <w:rPr>
                <w:rFonts w:ascii="Calibri" w:hAnsi="Calibri"/>
                <w:sz w:val="22"/>
              </w:rPr>
            </w:pPr>
            <w:r w:rsidRPr="00367228">
              <w:rPr>
                <w:rFonts w:ascii="Calibri" w:hAnsi="Calibri"/>
                <w:sz w:val="22"/>
              </w:rPr>
              <w:t>C3:  20%</w:t>
            </w:r>
          </w:p>
          <w:p w14:paraId="14EAE47B" w14:textId="77777777" w:rsidR="00585C15" w:rsidRPr="00367228" w:rsidRDefault="00585C15" w:rsidP="00F13C09">
            <w:pPr>
              <w:pStyle w:val="NoSpacing"/>
              <w:numPr>
                <w:ilvl w:val="0"/>
                <w:numId w:val="3"/>
              </w:numPr>
              <w:rPr>
                <w:rFonts w:ascii="Calibri" w:hAnsi="Calibri"/>
                <w:sz w:val="22"/>
              </w:rPr>
            </w:pPr>
            <w:r w:rsidRPr="00367228">
              <w:rPr>
                <w:rFonts w:ascii="Calibri" w:hAnsi="Calibri"/>
                <w:sz w:val="22"/>
              </w:rPr>
              <w:t>Conduct the annual training and exercise planning workshop.</w:t>
            </w:r>
          </w:p>
          <w:p w14:paraId="124BF26B" w14:textId="77777777" w:rsidR="00585C15" w:rsidRPr="00367228" w:rsidRDefault="00585C15" w:rsidP="00F13C09">
            <w:pPr>
              <w:pStyle w:val="NoSpacing"/>
              <w:numPr>
                <w:ilvl w:val="0"/>
                <w:numId w:val="3"/>
              </w:numPr>
              <w:rPr>
                <w:rFonts w:ascii="Calibri" w:hAnsi="Calibri"/>
                <w:sz w:val="22"/>
              </w:rPr>
            </w:pPr>
            <w:r w:rsidRPr="00367228">
              <w:rPr>
                <w:rFonts w:ascii="Calibri" w:hAnsi="Calibri"/>
                <w:sz w:val="22"/>
              </w:rPr>
              <w:t xml:space="preserve">Develop and submit the multi-year training and exercise plan (MYTEP).  </w:t>
            </w:r>
          </w:p>
          <w:p w14:paraId="12F30D53" w14:textId="56BA8027" w:rsidR="00585C15" w:rsidRPr="00367228" w:rsidRDefault="00585C15" w:rsidP="00F13C09">
            <w:pPr>
              <w:pStyle w:val="NoSpacing"/>
              <w:numPr>
                <w:ilvl w:val="0"/>
                <w:numId w:val="3"/>
              </w:numPr>
              <w:rPr>
                <w:rFonts w:ascii="Calibri" w:hAnsi="Calibri"/>
                <w:sz w:val="22"/>
              </w:rPr>
            </w:pPr>
            <w:r w:rsidRPr="00367228">
              <w:rPr>
                <w:rFonts w:ascii="Calibri" w:hAnsi="Calibri"/>
                <w:sz w:val="22"/>
              </w:rPr>
              <w:t>Coordinate and provide education, training and exercise opportunities and activities.</w:t>
            </w:r>
            <w:r>
              <w:rPr>
                <w:rFonts w:ascii="Calibri" w:hAnsi="Calibri"/>
                <w:sz w:val="22"/>
              </w:rPr>
              <w:t xml:space="preserve">  This includes monitoring event registration and communication with participants as well as arrange with outside educators/facilitators to meet the objectives of the MYTEP.</w:t>
            </w:r>
          </w:p>
          <w:p w14:paraId="1152F4E8" w14:textId="77777777" w:rsidR="00585C15" w:rsidRPr="00367228" w:rsidRDefault="00585C15" w:rsidP="00F13C09">
            <w:pPr>
              <w:pStyle w:val="NoSpacing"/>
              <w:numPr>
                <w:ilvl w:val="0"/>
                <w:numId w:val="3"/>
              </w:numPr>
              <w:rPr>
                <w:rFonts w:ascii="Calibri" w:hAnsi="Calibri"/>
                <w:sz w:val="22"/>
              </w:rPr>
            </w:pPr>
            <w:r w:rsidRPr="00367228">
              <w:rPr>
                <w:rFonts w:ascii="Calibri" w:hAnsi="Calibri"/>
                <w:sz w:val="22"/>
              </w:rPr>
              <w:t xml:space="preserve">Facilitate the coalition’s annual functional exercise.  </w:t>
            </w:r>
          </w:p>
          <w:p w14:paraId="368A3442" w14:textId="77777777" w:rsidR="00585C15" w:rsidRDefault="00585C15" w:rsidP="00F13C09">
            <w:pPr>
              <w:pStyle w:val="NoSpacing"/>
              <w:numPr>
                <w:ilvl w:val="1"/>
                <w:numId w:val="3"/>
              </w:numPr>
              <w:rPr>
                <w:rFonts w:ascii="Calibri" w:hAnsi="Calibri"/>
                <w:sz w:val="22"/>
              </w:rPr>
            </w:pPr>
            <w:r w:rsidRPr="00367228">
              <w:rPr>
                <w:rFonts w:ascii="Calibri" w:hAnsi="Calibri"/>
                <w:sz w:val="22"/>
              </w:rPr>
              <w:t>Produce after action reports/improvement plans (AAR/IP) for coalition exercises and real-life events in accordance with Homeland Security Exercise Evaluation Program (HSEEP).  Will submit AAR/IP to MDH within 60 days of exercise or real-life event.</w:t>
            </w:r>
          </w:p>
          <w:p w14:paraId="6F03A8DB" w14:textId="77777777" w:rsidR="00585C15" w:rsidRPr="00367228" w:rsidRDefault="00585C15" w:rsidP="00F13C09">
            <w:pPr>
              <w:pStyle w:val="NoSpacing"/>
              <w:numPr>
                <w:ilvl w:val="0"/>
                <w:numId w:val="3"/>
              </w:numPr>
              <w:rPr>
                <w:rFonts w:ascii="Calibri" w:hAnsi="Calibri"/>
                <w:sz w:val="22"/>
              </w:rPr>
            </w:pPr>
            <w:r>
              <w:rPr>
                <w:rFonts w:ascii="Calibri" w:hAnsi="Calibri"/>
                <w:sz w:val="22"/>
              </w:rPr>
              <w:t>Coordinate coalition level trainings.</w:t>
            </w:r>
          </w:p>
          <w:p w14:paraId="7A71D470" w14:textId="77777777" w:rsidR="00585C15" w:rsidRDefault="00585C15" w:rsidP="00F13C09">
            <w:pPr>
              <w:pStyle w:val="NoSpacing"/>
              <w:numPr>
                <w:ilvl w:val="0"/>
                <w:numId w:val="3"/>
              </w:numPr>
              <w:rPr>
                <w:rFonts w:ascii="Calibri" w:hAnsi="Calibri"/>
                <w:sz w:val="22"/>
              </w:rPr>
            </w:pPr>
            <w:r>
              <w:rPr>
                <w:rFonts w:ascii="Calibri" w:hAnsi="Calibri"/>
                <w:sz w:val="22"/>
              </w:rPr>
              <w:lastRenderedPageBreak/>
              <w:t>Coordinate coalition level exercises.</w:t>
            </w:r>
          </w:p>
          <w:p w14:paraId="7BEFC8B1" w14:textId="77777777" w:rsidR="00585C15" w:rsidRPr="00367228" w:rsidRDefault="00585C15" w:rsidP="00F13C09">
            <w:pPr>
              <w:pStyle w:val="NoSpacing"/>
              <w:numPr>
                <w:ilvl w:val="0"/>
                <w:numId w:val="3"/>
              </w:numPr>
              <w:rPr>
                <w:rFonts w:ascii="Calibri" w:hAnsi="Calibri"/>
                <w:sz w:val="22"/>
              </w:rPr>
            </w:pPr>
            <w:r>
              <w:rPr>
                <w:rFonts w:ascii="Calibri" w:hAnsi="Calibri"/>
                <w:sz w:val="22"/>
              </w:rPr>
              <w:t>Provide training and exercise expertise where needed.</w:t>
            </w:r>
          </w:p>
          <w:p w14:paraId="492BFB1B" w14:textId="124E4041" w:rsidR="00184F59" w:rsidRPr="00C3151A" w:rsidRDefault="00585C15" w:rsidP="00585C15">
            <w:pPr>
              <w:pStyle w:val="NoSpacing"/>
              <w:rPr>
                <w:rFonts w:ascii="Calibri" w:hAnsi="Calibri"/>
                <w:b/>
                <w:bCs/>
                <w:i/>
                <w:iCs/>
                <w:sz w:val="16"/>
                <w:szCs w:val="16"/>
              </w:rPr>
            </w:pPr>
            <w:r w:rsidRPr="00C3151A">
              <w:rPr>
                <w:rFonts w:ascii="Calibri" w:hAnsi="Calibri"/>
                <w:b/>
                <w:bCs/>
                <w:i/>
                <w:iCs/>
                <w:sz w:val="22"/>
              </w:rPr>
              <w:t xml:space="preserve">Additional exercise and training duties are outlined </w:t>
            </w:r>
            <w:r w:rsidR="00C3151A" w:rsidRPr="00C3151A">
              <w:rPr>
                <w:rFonts w:ascii="Calibri" w:hAnsi="Calibri"/>
                <w:b/>
                <w:bCs/>
                <w:i/>
                <w:iCs/>
                <w:sz w:val="22"/>
              </w:rPr>
              <w:t>in the carry over budget</w:t>
            </w:r>
          </w:p>
        </w:tc>
      </w:tr>
      <w:tr w:rsidR="00F42B10" w:rsidRPr="006F2E7F" w14:paraId="051AA183" w14:textId="77777777" w:rsidTr="00E01AC9">
        <w:trPr>
          <w:trHeight w:val="216"/>
        </w:trPr>
        <w:tc>
          <w:tcPr>
            <w:tcW w:w="3003" w:type="dxa"/>
            <w:gridSpan w:val="3"/>
            <w:vAlign w:val="center"/>
          </w:tcPr>
          <w:p w14:paraId="1C6BDBF5" w14:textId="308EC390" w:rsidR="00F42B10" w:rsidRPr="00C3151A" w:rsidRDefault="00F42B10" w:rsidP="00585C15">
            <w:pPr>
              <w:pStyle w:val="NoSpacing"/>
              <w:rPr>
                <w:rFonts w:ascii="Calibri" w:hAnsi="Calibri"/>
                <w:sz w:val="22"/>
              </w:rPr>
            </w:pPr>
            <w:r w:rsidRPr="00C3151A">
              <w:rPr>
                <w:rFonts w:ascii="Calibri" w:hAnsi="Calibri"/>
                <w:sz w:val="22"/>
              </w:rPr>
              <w:lastRenderedPageBreak/>
              <w:t>Emergency Preparedness Assistant</w:t>
            </w:r>
            <w:r w:rsidR="00804683">
              <w:rPr>
                <w:rFonts w:ascii="Calibri" w:hAnsi="Calibri"/>
                <w:sz w:val="22"/>
              </w:rPr>
              <w:t xml:space="preserve"> </w:t>
            </w:r>
          </w:p>
          <w:p w14:paraId="64257B79" w14:textId="77777777" w:rsidR="00804683" w:rsidRDefault="00F42B10" w:rsidP="00585C15">
            <w:pPr>
              <w:pStyle w:val="NoSpacing"/>
              <w:rPr>
                <w:rFonts w:ascii="Calibri" w:hAnsi="Calibri"/>
                <w:sz w:val="22"/>
              </w:rPr>
            </w:pPr>
            <w:r w:rsidRPr="00C3151A">
              <w:rPr>
                <w:rFonts w:ascii="Calibri" w:hAnsi="Calibri"/>
                <w:sz w:val="22"/>
              </w:rPr>
              <w:t xml:space="preserve">Katrina Hennen </w:t>
            </w:r>
          </w:p>
          <w:p w14:paraId="2FC40564" w14:textId="1BF36990" w:rsidR="00F42B10" w:rsidRPr="00C3151A" w:rsidRDefault="00F42B10" w:rsidP="00585C15">
            <w:pPr>
              <w:pStyle w:val="NoSpacing"/>
              <w:rPr>
                <w:rFonts w:ascii="Calibri" w:hAnsi="Calibri"/>
                <w:sz w:val="22"/>
              </w:rPr>
            </w:pPr>
            <w:r w:rsidRPr="00C3151A">
              <w:rPr>
                <w:rFonts w:ascii="Calibri" w:hAnsi="Calibri"/>
                <w:sz w:val="22"/>
              </w:rPr>
              <w:t>.90 FTE</w:t>
            </w:r>
          </w:p>
        </w:tc>
        <w:tc>
          <w:tcPr>
            <w:tcW w:w="7804" w:type="dxa"/>
            <w:gridSpan w:val="2"/>
          </w:tcPr>
          <w:p w14:paraId="6EAEFADD" w14:textId="0248B199" w:rsidR="00C3151A" w:rsidRDefault="00C3151A" w:rsidP="00C3151A">
            <w:pPr>
              <w:pStyle w:val="NoSpacing"/>
              <w:rPr>
                <w:rFonts w:ascii="Calibri" w:hAnsi="Calibri"/>
                <w:sz w:val="22"/>
              </w:rPr>
            </w:pPr>
            <w:r>
              <w:rPr>
                <w:rFonts w:ascii="Calibri" w:hAnsi="Calibri"/>
                <w:sz w:val="22"/>
              </w:rPr>
              <w:t>Duties</w:t>
            </w:r>
            <w:r w:rsidR="0051455B">
              <w:rPr>
                <w:rFonts w:ascii="Calibri" w:hAnsi="Calibri"/>
                <w:sz w:val="22"/>
              </w:rPr>
              <w:t>:</w:t>
            </w:r>
          </w:p>
          <w:p w14:paraId="5ED0E5AD" w14:textId="77777777" w:rsidR="00F42B10" w:rsidRDefault="00C3151A" w:rsidP="00C3151A">
            <w:pPr>
              <w:pStyle w:val="NoSpacing"/>
              <w:numPr>
                <w:ilvl w:val="0"/>
                <w:numId w:val="20"/>
              </w:numPr>
              <w:rPr>
                <w:rFonts w:ascii="Calibri" w:hAnsi="Calibri"/>
                <w:sz w:val="22"/>
              </w:rPr>
            </w:pPr>
            <w:r>
              <w:rPr>
                <w:rFonts w:ascii="Calibri" w:hAnsi="Calibri"/>
                <w:sz w:val="22"/>
              </w:rPr>
              <w:t>Provides extensive administrative assistance for the coalition.</w:t>
            </w:r>
          </w:p>
          <w:p w14:paraId="5AF573F4" w14:textId="77777777" w:rsidR="00C3151A" w:rsidRPr="00C3151A" w:rsidRDefault="00C3151A" w:rsidP="00C3151A">
            <w:pPr>
              <w:pStyle w:val="NoSpacing"/>
              <w:numPr>
                <w:ilvl w:val="0"/>
                <w:numId w:val="20"/>
              </w:numPr>
              <w:rPr>
                <w:rFonts w:ascii="Calibri" w:hAnsi="Calibri" w:cs="Calibri"/>
                <w:sz w:val="22"/>
              </w:rPr>
            </w:pPr>
            <w:r w:rsidRPr="00C3151A">
              <w:rPr>
                <w:rFonts w:ascii="Calibri" w:eastAsia="Trebuchet MS" w:hAnsi="Calibri" w:cs="Calibri"/>
                <w:color w:val="000000"/>
                <w:sz w:val="22"/>
              </w:rPr>
              <w:t>Will perform data input, develop</w:t>
            </w:r>
            <w:r>
              <w:rPr>
                <w:rFonts w:ascii="Calibri" w:eastAsia="Trebuchet MS" w:hAnsi="Calibri" w:cs="Calibri"/>
                <w:color w:val="000000"/>
                <w:sz w:val="22"/>
              </w:rPr>
              <w:t>,</w:t>
            </w:r>
            <w:r w:rsidRPr="00C3151A">
              <w:rPr>
                <w:rFonts w:ascii="Calibri" w:eastAsia="Trebuchet MS" w:hAnsi="Calibri" w:cs="Calibri"/>
                <w:color w:val="000000"/>
                <w:sz w:val="22"/>
              </w:rPr>
              <w:t xml:space="preserve"> and generate reports including graphs as well as producing a variety of presentations.  </w:t>
            </w:r>
          </w:p>
          <w:p w14:paraId="1AE3FC03" w14:textId="77777777" w:rsidR="00C3151A" w:rsidRPr="00C3151A" w:rsidRDefault="00C3151A" w:rsidP="00C3151A">
            <w:pPr>
              <w:pStyle w:val="NoSpacing"/>
              <w:numPr>
                <w:ilvl w:val="0"/>
                <w:numId w:val="20"/>
              </w:numPr>
              <w:rPr>
                <w:rFonts w:ascii="Calibri" w:hAnsi="Calibri" w:cs="Calibri"/>
                <w:sz w:val="22"/>
              </w:rPr>
            </w:pPr>
            <w:r>
              <w:rPr>
                <w:rFonts w:ascii="Calibri" w:eastAsia="Trebuchet MS" w:hAnsi="Calibri" w:cs="Calibri"/>
                <w:color w:val="000000"/>
                <w:sz w:val="22"/>
              </w:rPr>
              <w:t>Will prepare and maintain records.</w:t>
            </w:r>
          </w:p>
          <w:p w14:paraId="0F4C994A" w14:textId="77777777" w:rsidR="00C3151A" w:rsidRPr="00C3151A" w:rsidRDefault="00C3151A" w:rsidP="00C3151A">
            <w:pPr>
              <w:pStyle w:val="NoSpacing"/>
              <w:numPr>
                <w:ilvl w:val="0"/>
                <w:numId w:val="20"/>
              </w:numPr>
              <w:rPr>
                <w:rFonts w:ascii="Calibri" w:hAnsi="Calibri" w:cs="Calibri"/>
                <w:sz w:val="22"/>
              </w:rPr>
            </w:pPr>
            <w:r>
              <w:rPr>
                <w:rFonts w:ascii="Calibri" w:eastAsia="Trebuchet MS" w:hAnsi="Calibri" w:cs="Calibri"/>
                <w:color w:val="000000"/>
                <w:sz w:val="22"/>
              </w:rPr>
              <w:t>Responsible for agenda preparation, minute/notes taking, transcription, and follow-up on various tasks related to coalition committees and workgroups.</w:t>
            </w:r>
          </w:p>
          <w:p w14:paraId="432A93C6" w14:textId="77777777" w:rsidR="00C3151A" w:rsidRPr="00C3151A" w:rsidRDefault="00C3151A" w:rsidP="00C3151A">
            <w:pPr>
              <w:pStyle w:val="NoSpacing"/>
              <w:numPr>
                <w:ilvl w:val="0"/>
                <w:numId w:val="20"/>
              </w:numPr>
              <w:rPr>
                <w:rFonts w:ascii="Calibri" w:hAnsi="Calibri" w:cs="Calibri"/>
                <w:sz w:val="22"/>
              </w:rPr>
            </w:pPr>
            <w:r>
              <w:rPr>
                <w:rFonts w:ascii="Calibri" w:eastAsia="Trebuchet MS" w:hAnsi="Calibri" w:cs="Calibri"/>
                <w:color w:val="000000"/>
                <w:sz w:val="22"/>
              </w:rPr>
              <w:t>Coordinates the electronic meeting calendars/planners for all meetings and trainings.  Manages the master calendar for the coalition.</w:t>
            </w:r>
          </w:p>
          <w:p w14:paraId="2BB483C1" w14:textId="2DBC0CBA" w:rsidR="00C3151A" w:rsidRPr="00C3151A" w:rsidRDefault="00C3151A" w:rsidP="00C3151A">
            <w:pPr>
              <w:pStyle w:val="NoSpacing"/>
              <w:numPr>
                <w:ilvl w:val="0"/>
                <w:numId w:val="20"/>
              </w:numPr>
              <w:rPr>
                <w:rFonts w:ascii="Calibri" w:hAnsi="Calibri" w:cs="Calibri"/>
                <w:sz w:val="22"/>
              </w:rPr>
            </w:pPr>
            <w:r>
              <w:rPr>
                <w:rFonts w:ascii="Calibri" w:eastAsia="Trebuchet MS" w:hAnsi="Calibri" w:cs="Calibri"/>
                <w:color w:val="000000"/>
                <w:sz w:val="22"/>
              </w:rPr>
              <w:t>Coordinates the annual employee evaluation and performance review process.</w:t>
            </w:r>
          </w:p>
          <w:p w14:paraId="1A129845" w14:textId="77777777" w:rsidR="00C3151A" w:rsidRDefault="007A06E8" w:rsidP="00C3151A">
            <w:pPr>
              <w:pStyle w:val="NoSpacing"/>
              <w:numPr>
                <w:ilvl w:val="0"/>
                <w:numId w:val="20"/>
              </w:numPr>
              <w:rPr>
                <w:rFonts w:ascii="Calibri" w:hAnsi="Calibri" w:cs="Calibri"/>
                <w:sz w:val="22"/>
              </w:rPr>
            </w:pPr>
            <w:r>
              <w:rPr>
                <w:rFonts w:ascii="Calibri" w:hAnsi="Calibri" w:cs="Calibri"/>
                <w:sz w:val="22"/>
              </w:rPr>
              <w:t>Designated time-card auditor.</w:t>
            </w:r>
          </w:p>
          <w:p w14:paraId="5614C3B0" w14:textId="77777777" w:rsidR="007A06E8" w:rsidRDefault="007A06E8" w:rsidP="00C3151A">
            <w:pPr>
              <w:pStyle w:val="NoSpacing"/>
              <w:numPr>
                <w:ilvl w:val="0"/>
                <w:numId w:val="20"/>
              </w:numPr>
              <w:rPr>
                <w:rFonts w:ascii="Calibri" w:hAnsi="Calibri" w:cs="Calibri"/>
                <w:sz w:val="22"/>
              </w:rPr>
            </w:pPr>
            <w:r>
              <w:rPr>
                <w:rFonts w:ascii="Calibri" w:hAnsi="Calibri" w:cs="Calibri"/>
                <w:sz w:val="22"/>
              </w:rPr>
              <w:t>Provides input to coalition leadership regarding operations issues which will improve or enhance workflows and processes.</w:t>
            </w:r>
          </w:p>
          <w:p w14:paraId="05DDBBD8" w14:textId="77777777" w:rsidR="007A06E8" w:rsidRDefault="007A06E8" w:rsidP="00C3151A">
            <w:pPr>
              <w:pStyle w:val="NoSpacing"/>
              <w:numPr>
                <w:ilvl w:val="0"/>
                <w:numId w:val="20"/>
              </w:numPr>
              <w:rPr>
                <w:rFonts w:ascii="Calibri" w:hAnsi="Calibri" w:cs="Calibri"/>
                <w:sz w:val="22"/>
              </w:rPr>
            </w:pPr>
            <w:r>
              <w:rPr>
                <w:rFonts w:ascii="Calibri" w:hAnsi="Calibri" w:cs="Calibri"/>
                <w:sz w:val="22"/>
              </w:rPr>
              <w:t xml:space="preserve">Organized logistics for meetings and trainings including food, venue, </w:t>
            </w:r>
            <w:r w:rsidR="005351BC">
              <w:rPr>
                <w:rFonts w:ascii="Calibri" w:hAnsi="Calibri" w:cs="Calibri"/>
                <w:sz w:val="22"/>
              </w:rPr>
              <w:t>equipment,</w:t>
            </w:r>
            <w:r>
              <w:rPr>
                <w:rFonts w:ascii="Calibri" w:hAnsi="Calibri" w:cs="Calibri"/>
                <w:sz w:val="22"/>
              </w:rPr>
              <w:t xml:space="preserve"> and supplies.</w:t>
            </w:r>
          </w:p>
          <w:p w14:paraId="3011C802" w14:textId="77777777" w:rsidR="005351BC" w:rsidRDefault="005351BC" w:rsidP="00C3151A">
            <w:pPr>
              <w:pStyle w:val="NoSpacing"/>
              <w:numPr>
                <w:ilvl w:val="0"/>
                <w:numId w:val="20"/>
              </w:numPr>
              <w:rPr>
                <w:rFonts w:ascii="Calibri" w:hAnsi="Calibri" w:cs="Calibri"/>
                <w:sz w:val="22"/>
              </w:rPr>
            </w:pPr>
            <w:r>
              <w:rPr>
                <w:rFonts w:ascii="Calibri" w:hAnsi="Calibri" w:cs="Calibri"/>
                <w:sz w:val="22"/>
              </w:rPr>
              <w:t>Maintains comprehensive coalition member/partner contact lists.</w:t>
            </w:r>
          </w:p>
          <w:p w14:paraId="48F6C57A" w14:textId="77777777" w:rsidR="005351BC" w:rsidRDefault="005351BC" w:rsidP="00C3151A">
            <w:pPr>
              <w:pStyle w:val="NoSpacing"/>
              <w:numPr>
                <w:ilvl w:val="0"/>
                <w:numId w:val="20"/>
              </w:numPr>
              <w:rPr>
                <w:rFonts w:ascii="Calibri" w:hAnsi="Calibri" w:cs="Calibri"/>
                <w:sz w:val="22"/>
              </w:rPr>
            </w:pPr>
            <w:r>
              <w:rPr>
                <w:rFonts w:ascii="Calibri" w:hAnsi="Calibri" w:cs="Calibri"/>
                <w:sz w:val="22"/>
              </w:rPr>
              <w:t>Responsible for managing and facilitating review/revisions of all coalition related policies and guidelines.</w:t>
            </w:r>
          </w:p>
          <w:p w14:paraId="45360D03" w14:textId="77777777" w:rsidR="005351BC" w:rsidRDefault="005351BC" w:rsidP="00C3151A">
            <w:pPr>
              <w:pStyle w:val="NoSpacing"/>
              <w:numPr>
                <w:ilvl w:val="0"/>
                <w:numId w:val="20"/>
              </w:numPr>
              <w:rPr>
                <w:rFonts w:ascii="Calibri" w:hAnsi="Calibri" w:cs="Calibri"/>
                <w:sz w:val="22"/>
              </w:rPr>
            </w:pPr>
            <w:r>
              <w:rPr>
                <w:rFonts w:ascii="Calibri" w:hAnsi="Calibri" w:cs="Calibri"/>
                <w:sz w:val="22"/>
              </w:rPr>
              <w:t>Assists with financials, such as invoice coding, reimbursement preparation and reconciliation of various expenses.</w:t>
            </w:r>
          </w:p>
          <w:p w14:paraId="0CE52955" w14:textId="77777777" w:rsidR="005351BC" w:rsidRDefault="005351BC" w:rsidP="00C3151A">
            <w:pPr>
              <w:pStyle w:val="NoSpacing"/>
              <w:numPr>
                <w:ilvl w:val="0"/>
                <w:numId w:val="20"/>
              </w:numPr>
              <w:rPr>
                <w:rFonts w:ascii="Calibri" w:hAnsi="Calibri" w:cs="Calibri"/>
                <w:sz w:val="22"/>
              </w:rPr>
            </w:pPr>
            <w:r>
              <w:rPr>
                <w:rFonts w:ascii="Calibri" w:hAnsi="Calibri" w:cs="Calibri"/>
                <w:sz w:val="22"/>
              </w:rPr>
              <w:t>Assists the RHPC and team members in maintaining and organized and easily retrievable filing system.</w:t>
            </w:r>
          </w:p>
          <w:p w14:paraId="0E0F8980" w14:textId="4E6F5820" w:rsidR="005351BC" w:rsidRPr="005351BC" w:rsidRDefault="005351BC" w:rsidP="00C3151A">
            <w:pPr>
              <w:pStyle w:val="NoSpacing"/>
              <w:numPr>
                <w:ilvl w:val="0"/>
                <w:numId w:val="20"/>
              </w:numPr>
              <w:rPr>
                <w:rFonts w:ascii="Calibri" w:hAnsi="Calibri" w:cs="Calibri"/>
                <w:sz w:val="22"/>
              </w:rPr>
            </w:pPr>
            <w:r w:rsidRPr="005351BC">
              <w:rPr>
                <w:rFonts w:ascii="Calibri" w:eastAsia="Trebuchet MS" w:hAnsi="Calibri" w:cs="Calibri"/>
                <w:color w:val="000000"/>
                <w:sz w:val="22"/>
              </w:rPr>
              <w:t xml:space="preserve">Reviews, triages, and prioritizes incoming correspondence for multiple functions, bringing urgent matters to immediate attention.  In this role, sensitive and urgent communication occurs that requires immediate response, i.e., regulatory (MDH/CMS) information, emergency events, etc.  </w:t>
            </w:r>
          </w:p>
        </w:tc>
      </w:tr>
      <w:tr w:rsidR="00184F59" w:rsidRPr="006F2E7F" w14:paraId="7A77B726" w14:textId="77777777" w:rsidTr="00E01AC9">
        <w:trPr>
          <w:trHeight w:val="216"/>
        </w:trPr>
        <w:tc>
          <w:tcPr>
            <w:tcW w:w="3003" w:type="dxa"/>
            <w:gridSpan w:val="3"/>
            <w:vAlign w:val="center"/>
          </w:tcPr>
          <w:p w14:paraId="1B1D4056" w14:textId="62BD9B6D" w:rsidR="00184F59" w:rsidRPr="009870F0" w:rsidRDefault="006134C7" w:rsidP="00184F59">
            <w:pPr>
              <w:pStyle w:val="NoSpacing"/>
              <w:rPr>
                <w:rFonts w:ascii="Calibri" w:hAnsi="Calibri"/>
                <w:sz w:val="22"/>
              </w:rPr>
            </w:pPr>
            <w:r w:rsidRPr="009870F0">
              <w:rPr>
                <w:rFonts w:ascii="Calibri" w:hAnsi="Calibri"/>
                <w:sz w:val="22"/>
              </w:rPr>
              <w:t xml:space="preserve">Emergency Preparedness Support </w:t>
            </w:r>
          </w:p>
          <w:p w14:paraId="7E158DF2" w14:textId="77777777" w:rsidR="00804683" w:rsidRDefault="006134C7" w:rsidP="00184F59">
            <w:pPr>
              <w:pStyle w:val="NoSpacing"/>
              <w:rPr>
                <w:rFonts w:ascii="Calibri" w:hAnsi="Calibri"/>
                <w:sz w:val="22"/>
              </w:rPr>
            </w:pPr>
            <w:r w:rsidRPr="009870F0">
              <w:rPr>
                <w:rFonts w:ascii="Calibri" w:hAnsi="Calibri"/>
                <w:sz w:val="22"/>
              </w:rPr>
              <w:t>Mitchell Miller</w:t>
            </w:r>
            <w:r w:rsidR="00804683">
              <w:rPr>
                <w:rFonts w:ascii="Calibri" w:hAnsi="Calibri"/>
                <w:sz w:val="22"/>
              </w:rPr>
              <w:t xml:space="preserve"> </w:t>
            </w:r>
          </w:p>
          <w:p w14:paraId="6331E87D" w14:textId="4A857CE7" w:rsidR="006134C7" w:rsidRPr="009870F0" w:rsidRDefault="00804683" w:rsidP="00184F59">
            <w:pPr>
              <w:pStyle w:val="NoSpacing"/>
              <w:rPr>
                <w:rFonts w:ascii="Calibri" w:hAnsi="Calibri"/>
                <w:sz w:val="22"/>
              </w:rPr>
            </w:pPr>
            <w:r>
              <w:rPr>
                <w:rFonts w:ascii="Calibri" w:hAnsi="Calibri"/>
                <w:sz w:val="22"/>
              </w:rPr>
              <w:t>.10</w:t>
            </w:r>
            <w:r w:rsidRPr="009870F0">
              <w:rPr>
                <w:rFonts w:ascii="Calibri" w:hAnsi="Calibri"/>
                <w:sz w:val="22"/>
              </w:rPr>
              <w:t xml:space="preserve"> to .50 FTE</w:t>
            </w:r>
          </w:p>
        </w:tc>
        <w:tc>
          <w:tcPr>
            <w:tcW w:w="7804" w:type="dxa"/>
            <w:gridSpan w:val="2"/>
          </w:tcPr>
          <w:p w14:paraId="61BE7252" w14:textId="77777777" w:rsidR="009870F0" w:rsidRDefault="009870F0" w:rsidP="00184F59">
            <w:pPr>
              <w:pStyle w:val="NoSpacing"/>
              <w:rPr>
                <w:rFonts w:ascii="Calibri" w:hAnsi="Calibri"/>
                <w:sz w:val="22"/>
              </w:rPr>
            </w:pPr>
            <w:r>
              <w:rPr>
                <w:rFonts w:ascii="Calibri" w:hAnsi="Calibri"/>
                <w:sz w:val="22"/>
              </w:rPr>
              <w:t>Duties:</w:t>
            </w:r>
          </w:p>
          <w:p w14:paraId="2B556F96" w14:textId="25CC05C4" w:rsidR="009870F0" w:rsidRDefault="009870F0" w:rsidP="009870F0">
            <w:pPr>
              <w:pStyle w:val="NoSpacing"/>
              <w:numPr>
                <w:ilvl w:val="0"/>
                <w:numId w:val="21"/>
              </w:numPr>
              <w:rPr>
                <w:rFonts w:ascii="Calibri" w:hAnsi="Calibri"/>
                <w:sz w:val="22"/>
              </w:rPr>
            </w:pPr>
            <w:r>
              <w:rPr>
                <w:rFonts w:ascii="Calibri" w:hAnsi="Calibri"/>
                <w:sz w:val="22"/>
              </w:rPr>
              <w:t xml:space="preserve">Manage the </w:t>
            </w:r>
            <w:r w:rsidR="00804683">
              <w:rPr>
                <w:rFonts w:ascii="Calibri" w:hAnsi="Calibri"/>
                <w:sz w:val="22"/>
              </w:rPr>
              <w:t>supply and equipment cache and all workflows/processes associated with coalition inventory management.</w:t>
            </w:r>
          </w:p>
          <w:p w14:paraId="1F060087" w14:textId="5B240A10" w:rsidR="00804683" w:rsidRDefault="00804683" w:rsidP="00804683">
            <w:pPr>
              <w:pStyle w:val="NoSpacing"/>
              <w:numPr>
                <w:ilvl w:val="1"/>
                <w:numId w:val="21"/>
              </w:numPr>
              <w:rPr>
                <w:rFonts w:ascii="Calibri" w:hAnsi="Calibri"/>
                <w:sz w:val="22"/>
              </w:rPr>
            </w:pPr>
            <w:r>
              <w:rPr>
                <w:rFonts w:ascii="Calibri" w:hAnsi="Calibri"/>
                <w:sz w:val="22"/>
              </w:rPr>
              <w:t>Will submit required information into the CAT.</w:t>
            </w:r>
          </w:p>
          <w:p w14:paraId="7FE6C93A" w14:textId="397D3DAD" w:rsidR="00804683" w:rsidRDefault="00804683" w:rsidP="009870F0">
            <w:pPr>
              <w:pStyle w:val="NoSpacing"/>
              <w:numPr>
                <w:ilvl w:val="0"/>
                <w:numId w:val="21"/>
              </w:numPr>
              <w:rPr>
                <w:rFonts w:ascii="Calibri" w:hAnsi="Calibri"/>
                <w:sz w:val="22"/>
              </w:rPr>
            </w:pPr>
            <w:r>
              <w:rPr>
                <w:rFonts w:ascii="Calibri" w:hAnsi="Calibri"/>
                <w:sz w:val="22"/>
              </w:rPr>
              <w:t>Coordinate and facilitate respiratory protection training and refresher learning opportunities.</w:t>
            </w:r>
          </w:p>
          <w:p w14:paraId="14B3E666" w14:textId="468E65FD" w:rsidR="00804683" w:rsidRDefault="00804683" w:rsidP="00804683">
            <w:pPr>
              <w:pStyle w:val="NoSpacing"/>
              <w:numPr>
                <w:ilvl w:val="1"/>
                <w:numId w:val="21"/>
              </w:numPr>
              <w:rPr>
                <w:rFonts w:ascii="Calibri" w:hAnsi="Calibri"/>
                <w:sz w:val="22"/>
              </w:rPr>
            </w:pPr>
            <w:r>
              <w:rPr>
                <w:rFonts w:ascii="Calibri" w:hAnsi="Calibri"/>
                <w:sz w:val="22"/>
              </w:rPr>
              <w:t>Provide N95 fit testing for health care facilities needing assistance.</w:t>
            </w:r>
          </w:p>
          <w:p w14:paraId="0CB0ECC3" w14:textId="38B1BA13" w:rsidR="00804683" w:rsidRPr="009870F0" w:rsidRDefault="00804683" w:rsidP="009870F0">
            <w:pPr>
              <w:pStyle w:val="NoSpacing"/>
              <w:numPr>
                <w:ilvl w:val="0"/>
                <w:numId w:val="21"/>
              </w:numPr>
              <w:rPr>
                <w:rFonts w:ascii="Calibri" w:hAnsi="Calibri"/>
                <w:sz w:val="22"/>
              </w:rPr>
            </w:pPr>
            <w:r>
              <w:rPr>
                <w:rFonts w:ascii="Calibri" w:hAnsi="Calibri"/>
                <w:sz w:val="22"/>
              </w:rPr>
              <w:t>Will flex time worked based on COVID status and needs of coalition partners.</w:t>
            </w:r>
          </w:p>
        </w:tc>
      </w:tr>
      <w:tr w:rsidR="00184F59" w:rsidRPr="006F2E7F" w14:paraId="49CBD554" w14:textId="77777777" w:rsidTr="00E01AC9">
        <w:trPr>
          <w:trHeight w:val="216"/>
        </w:trPr>
        <w:tc>
          <w:tcPr>
            <w:tcW w:w="3003" w:type="dxa"/>
            <w:gridSpan w:val="3"/>
            <w:shd w:val="clear" w:color="auto" w:fill="F2DBDB" w:themeFill="accent2" w:themeFillTint="33"/>
            <w:vAlign w:val="center"/>
          </w:tcPr>
          <w:p w14:paraId="5DBA237D" w14:textId="77777777" w:rsidR="00184F59" w:rsidRPr="009870F0" w:rsidRDefault="00184F59" w:rsidP="00184F59">
            <w:pPr>
              <w:pStyle w:val="NoSpacing"/>
              <w:jc w:val="right"/>
              <w:rPr>
                <w:rFonts w:ascii="Calibri" w:hAnsi="Calibri"/>
                <w:b/>
                <w:sz w:val="22"/>
              </w:rPr>
            </w:pPr>
            <w:r w:rsidRPr="009870F0">
              <w:rPr>
                <w:rFonts w:ascii="Calibri" w:hAnsi="Calibri"/>
                <w:b/>
                <w:sz w:val="22"/>
              </w:rPr>
              <w:t>FRINGE BENEFITS:</w:t>
            </w:r>
          </w:p>
        </w:tc>
        <w:tc>
          <w:tcPr>
            <w:tcW w:w="7804" w:type="dxa"/>
            <w:gridSpan w:val="2"/>
          </w:tcPr>
          <w:p w14:paraId="48F067D3" w14:textId="7A9CB9C7" w:rsidR="00184F59" w:rsidRPr="009870F0" w:rsidRDefault="003D127F" w:rsidP="00E3642A">
            <w:pPr>
              <w:pStyle w:val="NoSpacing"/>
              <w:tabs>
                <w:tab w:val="left" w:pos="1905"/>
              </w:tabs>
              <w:rPr>
                <w:rFonts w:ascii="Calibri" w:hAnsi="Calibri"/>
                <w:sz w:val="22"/>
              </w:rPr>
            </w:pPr>
            <w:r w:rsidRPr="00367228">
              <w:rPr>
                <w:rFonts w:ascii="Calibri" w:eastAsia="Calibri" w:hAnsi="Calibri" w:cs="Times New Roman"/>
                <w:sz w:val="22"/>
              </w:rPr>
              <w:t xml:space="preserve">Narrative: </w:t>
            </w:r>
            <w:r>
              <w:rPr>
                <w:rFonts w:ascii="Calibri" w:eastAsia="Calibri" w:hAnsi="Calibri" w:cs="Times New Roman"/>
                <w:sz w:val="22"/>
              </w:rPr>
              <w:t xml:space="preserve">CentraCare has been averaging </w:t>
            </w:r>
            <w:r w:rsidRPr="00367228">
              <w:rPr>
                <w:rFonts w:ascii="Calibri" w:eastAsia="Calibri" w:hAnsi="Calibri" w:cs="Times New Roman"/>
                <w:sz w:val="22"/>
              </w:rPr>
              <w:t>3</w:t>
            </w:r>
            <w:r>
              <w:rPr>
                <w:rFonts w:ascii="Calibri" w:eastAsia="Calibri" w:hAnsi="Calibri" w:cs="Times New Roman"/>
                <w:sz w:val="22"/>
              </w:rPr>
              <w:t>7</w:t>
            </w:r>
            <w:r w:rsidRPr="00367228">
              <w:rPr>
                <w:rFonts w:ascii="Calibri" w:eastAsia="Calibri" w:hAnsi="Calibri" w:cs="Times New Roman"/>
                <w:sz w:val="22"/>
              </w:rPr>
              <w:t>%</w:t>
            </w:r>
            <w:r>
              <w:rPr>
                <w:rFonts w:ascii="Calibri" w:eastAsia="Calibri" w:hAnsi="Calibri" w:cs="Times New Roman"/>
                <w:sz w:val="22"/>
              </w:rPr>
              <w:t xml:space="preserve"> fringe benefits</w:t>
            </w:r>
            <w:r w:rsidRPr="00367228">
              <w:rPr>
                <w:rFonts w:ascii="Calibri" w:eastAsia="Calibri" w:hAnsi="Calibri" w:cs="Times New Roman"/>
                <w:sz w:val="22"/>
              </w:rPr>
              <w:t xml:space="preserve">. </w:t>
            </w:r>
            <w:r>
              <w:rPr>
                <w:rFonts w:ascii="Calibri" w:eastAsia="Calibri" w:hAnsi="Calibri" w:cs="Times New Roman"/>
                <w:sz w:val="22"/>
              </w:rPr>
              <w:t>This i</w:t>
            </w:r>
            <w:r w:rsidRPr="00367228">
              <w:rPr>
                <w:rFonts w:ascii="Calibri" w:eastAsia="Calibri" w:hAnsi="Calibri" w:cs="Times New Roman"/>
                <w:sz w:val="22"/>
              </w:rPr>
              <w:t xml:space="preserve">ncludes health insurance, </w:t>
            </w:r>
            <w:r>
              <w:rPr>
                <w:rFonts w:ascii="Calibri" w:eastAsia="Calibri" w:hAnsi="Calibri" w:cs="Times New Roman"/>
                <w:sz w:val="22"/>
              </w:rPr>
              <w:t>w</w:t>
            </w:r>
            <w:r w:rsidRPr="00367228">
              <w:rPr>
                <w:rFonts w:ascii="Calibri" w:eastAsia="Calibri" w:hAnsi="Calibri" w:cs="Times New Roman"/>
                <w:sz w:val="22"/>
              </w:rPr>
              <w:t>orke</w:t>
            </w:r>
            <w:r>
              <w:rPr>
                <w:rFonts w:ascii="Calibri" w:eastAsia="Calibri" w:hAnsi="Calibri" w:cs="Times New Roman"/>
                <w:sz w:val="22"/>
              </w:rPr>
              <w:t>r’s c</w:t>
            </w:r>
            <w:r w:rsidRPr="00367228">
              <w:rPr>
                <w:rFonts w:ascii="Calibri" w:eastAsia="Calibri" w:hAnsi="Calibri" w:cs="Times New Roman"/>
                <w:sz w:val="22"/>
              </w:rPr>
              <w:t>ompensation, separation costs</w:t>
            </w:r>
            <w:r>
              <w:rPr>
                <w:rFonts w:ascii="Calibri" w:eastAsia="Calibri" w:hAnsi="Calibri" w:cs="Times New Roman"/>
                <w:sz w:val="22"/>
              </w:rPr>
              <w:t xml:space="preserve">, </w:t>
            </w:r>
            <w:r w:rsidRPr="00367228">
              <w:rPr>
                <w:rFonts w:ascii="Calibri" w:eastAsia="Calibri" w:hAnsi="Calibri" w:cs="Times New Roman"/>
                <w:sz w:val="22"/>
              </w:rPr>
              <w:t xml:space="preserve">payment of accrued leave, retirement, life insurance, etc. = </w:t>
            </w:r>
            <w:r w:rsidRPr="0092340A">
              <w:rPr>
                <w:rFonts w:ascii="Calibri" w:eastAsia="Calibri" w:hAnsi="Calibri" w:cs="Times New Roman"/>
                <w:b/>
                <w:bCs/>
                <w:sz w:val="22"/>
              </w:rPr>
              <w:t>$</w:t>
            </w:r>
            <w:r w:rsidR="00DC0402">
              <w:rPr>
                <w:rFonts w:ascii="Calibri" w:eastAsia="Calibri" w:hAnsi="Calibri" w:cs="Times New Roman"/>
                <w:b/>
                <w:bCs/>
                <w:sz w:val="22"/>
              </w:rPr>
              <w:t>56,869</w:t>
            </w:r>
          </w:p>
        </w:tc>
      </w:tr>
      <w:tr w:rsidR="00184F59" w:rsidRPr="006F2E7F" w14:paraId="14E40379" w14:textId="77777777" w:rsidTr="00E01AC9">
        <w:tc>
          <w:tcPr>
            <w:tcW w:w="10807" w:type="dxa"/>
            <w:gridSpan w:val="5"/>
            <w:shd w:val="clear" w:color="auto" w:fill="4A442A" w:themeFill="background2" w:themeFillShade="40"/>
          </w:tcPr>
          <w:p w14:paraId="2BC3E2E4" w14:textId="5E5256D5" w:rsidR="00184F59" w:rsidRPr="00A12427" w:rsidRDefault="00184F59" w:rsidP="00763441">
            <w:pPr>
              <w:pStyle w:val="NoSpacing"/>
              <w:rPr>
                <w:rFonts w:ascii="Calibri" w:hAnsi="Calibri"/>
                <w:b/>
                <w:bCs/>
                <w:color w:val="FFFFFF" w:themeColor="background1"/>
                <w:szCs w:val="24"/>
              </w:rPr>
            </w:pPr>
            <w:r w:rsidRPr="00A12427">
              <w:rPr>
                <w:rFonts w:ascii="Calibri" w:hAnsi="Calibri"/>
                <w:b/>
                <w:bCs/>
                <w:color w:val="FFFFFF" w:themeColor="background1"/>
                <w:szCs w:val="24"/>
              </w:rPr>
              <w:t xml:space="preserve">B. </w:t>
            </w:r>
            <w:r w:rsidR="00763441">
              <w:rPr>
                <w:rFonts w:ascii="Calibri" w:hAnsi="Calibri"/>
                <w:b/>
                <w:bCs/>
                <w:color w:val="FFFFFF" w:themeColor="background1"/>
                <w:szCs w:val="24"/>
              </w:rPr>
              <w:t>EMPLOYEES CONTRACTED BY FISCAL AGENT</w:t>
            </w:r>
          </w:p>
        </w:tc>
      </w:tr>
      <w:tr w:rsidR="00184F59" w:rsidRPr="006F2E7F" w14:paraId="1452B357" w14:textId="77777777" w:rsidTr="00E01AC9">
        <w:trPr>
          <w:trHeight w:val="126"/>
        </w:trPr>
        <w:tc>
          <w:tcPr>
            <w:tcW w:w="3003" w:type="dxa"/>
            <w:gridSpan w:val="3"/>
            <w:shd w:val="clear" w:color="auto" w:fill="F2F2F2" w:themeFill="background1" w:themeFillShade="F2"/>
          </w:tcPr>
          <w:p w14:paraId="0A65E6BE" w14:textId="77777777" w:rsidR="00184F59" w:rsidRPr="00123CA7" w:rsidRDefault="00184F59" w:rsidP="00184F59">
            <w:pPr>
              <w:pStyle w:val="NoSpacing"/>
              <w:rPr>
                <w:rFonts w:ascii="Calibri" w:hAnsi="Calibri"/>
                <w:b/>
                <w:sz w:val="22"/>
              </w:rPr>
            </w:pPr>
            <w:r>
              <w:rPr>
                <w:rFonts w:ascii="Calibri" w:hAnsi="Calibri"/>
                <w:b/>
                <w:sz w:val="22"/>
              </w:rPr>
              <w:t>POSITION/CONTRACTOR</w:t>
            </w:r>
          </w:p>
        </w:tc>
        <w:tc>
          <w:tcPr>
            <w:tcW w:w="7804" w:type="dxa"/>
            <w:gridSpan w:val="2"/>
            <w:shd w:val="clear" w:color="auto" w:fill="F2F2F2" w:themeFill="background1" w:themeFillShade="F2"/>
          </w:tcPr>
          <w:p w14:paraId="0251B9D4" w14:textId="77777777" w:rsidR="00184F59" w:rsidRPr="00123CA7" w:rsidRDefault="00184F59" w:rsidP="00184F59">
            <w:pPr>
              <w:pStyle w:val="NoSpacing"/>
              <w:rPr>
                <w:rFonts w:ascii="Calibri" w:hAnsi="Calibri"/>
                <w:b/>
                <w:sz w:val="22"/>
              </w:rPr>
            </w:pPr>
            <w:r w:rsidRPr="00123CA7">
              <w:rPr>
                <w:rFonts w:ascii="Calibri" w:hAnsi="Calibri"/>
                <w:b/>
                <w:sz w:val="22"/>
              </w:rPr>
              <w:t>JUSTIFICATION</w:t>
            </w:r>
          </w:p>
        </w:tc>
      </w:tr>
      <w:tr w:rsidR="00184F59" w:rsidRPr="006F2E7F" w14:paraId="59CED0FF" w14:textId="77777777" w:rsidTr="00E01AC9">
        <w:trPr>
          <w:trHeight w:val="482"/>
        </w:trPr>
        <w:tc>
          <w:tcPr>
            <w:tcW w:w="3003" w:type="dxa"/>
            <w:gridSpan w:val="3"/>
            <w:vAlign w:val="center"/>
          </w:tcPr>
          <w:p w14:paraId="43B6C25C" w14:textId="00F0430E" w:rsidR="00184F59" w:rsidRPr="00123CA7" w:rsidRDefault="00585C15" w:rsidP="00184F59">
            <w:pPr>
              <w:pStyle w:val="NoSpacing"/>
              <w:rPr>
                <w:rFonts w:ascii="Calibri" w:hAnsi="Calibri"/>
                <w:sz w:val="22"/>
              </w:rPr>
            </w:pPr>
            <w:r>
              <w:rPr>
                <w:rFonts w:ascii="Calibri" w:hAnsi="Calibri"/>
                <w:sz w:val="22"/>
              </w:rPr>
              <w:t>Clinical/Medical Advisor – Dr. Ari Dalal</w:t>
            </w:r>
          </w:p>
        </w:tc>
        <w:tc>
          <w:tcPr>
            <w:tcW w:w="7804" w:type="dxa"/>
            <w:gridSpan w:val="2"/>
            <w:shd w:val="clear" w:color="auto" w:fill="auto"/>
          </w:tcPr>
          <w:p w14:paraId="0426A684" w14:textId="157B7720" w:rsidR="00585C15" w:rsidRPr="00585C15" w:rsidRDefault="00585C15" w:rsidP="00585C15">
            <w:pPr>
              <w:rPr>
                <w:rFonts w:ascii="Calibri" w:eastAsia="Times New Roman" w:hAnsi="Calibri"/>
                <w:sz w:val="16"/>
                <w:szCs w:val="16"/>
              </w:rPr>
            </w:pPr>
            <w:r w:rsidRPr="00FB5CD9">
              <w:rPr>
                <w:rFonts w:ascii="Calibri" w:eastAsia="Times New Roman" w:hAnsi="Calibri"/>
                <w:sz w:val="22"/>
              </w:rPr>
              <w:t>As outlined</w:t>
            </w:r>
            <w:r>
              <w:rPr>
                <w:rFonts w:ascii="Calibri" w:eastAsia="Times New Roman" w:hAnsi="Calibri"/>
                <w:sz w:val="22"/>
              </w:rPr>
              <w:t xml:space="preserve"> in the ASPR guidance for FY21, each coalition should seek to hire or contract with a Clinical/Medical Advisor.  Central as secured an interested clinical/medical advisor and has budgeted to cover wages/benefits related to orientating the clinical/medical advisor to the coalition and initiate work as outlined by the position descripti</w:t>
            </w:r>
            <w:r w:rsidRPr="0092340A">
              <w:rPr>
                <w:rFonts w:ascii="Calibri" w:eastAsia="Times New Roman" w:hAnsi="Calibri"/>
                <w:sz w:val="22"/>
              </w:rPr>
              <w:t xml:space="preserve">on. </w:t>
            </w:r>
            <w:r w:rsidRPr="0092340A">
              <w:rPr>
                <w:rFonts w:ascii="Calibri" w:eastAsia="Times New Roman" w:hAnsi="Calibri"/>
                <w:b/>
                <w:bCs/>
                <w:sz w:val="22"/>
              </w:rPr>
              <w:t xml:space="preserve"> </w:t>
            </w:r>
            <w:r>
              <w:rPr>
                <w:rFonts w:ascii="Calibri" w:eastAsia="Times New Roman" w:hAnsi="Calibri"/>
                <w:b/>
                <w:bCs/>
                <w:sz w:val="22"/>
              </w:rPr>
              <w:t>$25,000</w:t>
            </w:r>
            <w:r w:rsidRPr="0092340A">
              <w:rPr>
                <w:rFonts w:ascii="Calibri" w:eastAsia="Times New Roman" w:hAnsi="Calibri"/>
                <w:b/>
                <w:bCs/>
                <w:sz w:val="22"/>
              </w:rPr>
              <w:t xml:space="preserve"> has been budgeted for the Clinical/Medical Advisor</w:t>
            </w:r>
            <w:r>
              <w:rPr>
                <w:rFonts w:ascii="Calibri" w:eastAsia="Times New Roman" w:hAnsi="Calibri"/>
                <w:b/>
                <w:bCs/>
                <w:sz w:val="22"/>
              </w:rPr>
              <w:t xml:space="preserve"> position</w:t>
            </w:r>
            <w:r w:rsidRPr="0092340A">
              <w:rPr>
                <w:rFonts w:ascii="Calibri" w:eastAsia="Times New Roman" w:hAnsi="Calibri"/>
                <w:b/>
                <w:bCs/>
                <w:sz w:val="22"/>
              </w:rPr>
              <w:t>.</w:t>
            </w:r>
          </w:p>
        </w:tc>
      </w:tr>
      <w:tr w:rsidR="00184F59" w:rsidRPr="00123CA7" w14:paraId="74C0B132" w14:textId="77777777" w:rsidTr="00E01AC9">
        <w:tc>
          <w:tcPr>
            <w:tcW w:w="10807" w:type="dxa"/>
            <w:gridSpan w:val="5"/>
            <w:shd w:val="clear" w:color="auto" w:fill="4A442A" w:themeFill="background2" w:themeFillShade="40"/>
          </w:tcPr>
          <w:p w14:paraId="6E34A592" w14:textId="77777777" w:rsidR="00184F59" w:rsidRPr="00123CA7" w:rsidRDefault="00184F59" w:rsidP="00184F59">
            <w:pPr>
              <w:pStyle w:val="NoSpacing"/>
              <w:rPr>
                <w:rFonts w:ascii="Calibri" w:hAnsi="Calibri"/>
                <w:b/>
                <w:bCs/>
                <w:sz w:val="22"/>
              </w:rPr>
            </w:pPr>
            <w:r w:rsidRPr="00A12427">
              <w:rPr>
                <w:rFonts w:ascii="Calibri" w:hAnsi="Calibri"/>
                <w:b/>
                <w:bCs/>
                <w:color w:val="FFFFFF" w:themeColor="background1"/>
              </w:rPr>
              <w:lastRenderedPageBreak/>
              <w:t>C.  TRAVEL</w:t>
            </w:r>
          </w:p>
        </w:tc>
      </w:tr>
      <w:tr w:rsidR="00184F59" w:rsidRPr="00123CA7" w14:paraId="2165510C" w14:textId="77777777" w:rsidTr="00E01AC9">
        <w:trPr>
          <w:trHeight w:val="288"/>
        </w:trPr>
        <w:tc>
          <w:tcPr>
            <w:tcW w:w="3003" w:type="dxa"/>
            <w:gridSpan w:val="3"/>
            <w:vAlign w:val="center"/>
          </w:tcPr>
          <w:p w14:paraId="1F5ABF61" w14:textId="77777777" w:rsidR="00184F59" w:rsidRPr="00184F59" w:rsidRDefault="00184F59" w:rsidP="00184F59">
            <w:pPr>
              <w:pStyle w:val="NoSpacing"/>
              <w:jc w:val="right"/>
              <w:rPr>
                <w:rFonts w:ascii="Calibri" w:hAnsi="Calibri"/>
                <w:sz w:val="18"/>
                <w:szCs w:val="18"/>
              </w:rPr>
            </w:pPr>
            <w:r w:rsidRPr="00184F59">
              <w:rPr>
                <w:rFonts w:ascii="Calibri" w:hAnsi="Calibri"/>
                <w:sz w:val="18"/>
                <w:szCs w:val="18"/>
              </w:rPr>
              <w:t>RHPC IN-STATE TRAVEL</w:t>
            </w:r>
          </w:p>
        </w:tc>
        <w:tc>
          <w:tcPr>
            <w:tcW w:w="7804" w:type="dxa"/>
            <w:gridSpan w:val="2"/>
          </w:tcPr>
          <w:p w14:paraId="765AF280" w14:textId="77777777" w:rsidR="00585C15" w:rsidRDefault="00585C15" w:rsidP="00585C15">
            <w:pPr>
              <w:rPr>
                <w:rFonts w:ascii="Calibri" w:hAnsi="Calibri"/>
                <w:sz w:val="22"/>
              </w:rPr>
            </w:pPr>
            <w:r w:rsidRPr="00367228">
              <w:rPr>
                <w:rFonts w:ascii="Calibri" w:hAnsi="Calibri"/>
                <w:sz w:val="22"/>
              </w:rPr>
              <w:t xml:space="preserve">This provides for the Central Coalition RHPCs' travel to attend meetings, trainings, and perform site visits in support of completing grant objectives and their work assignments. In special circumstances where it is more cost-effective staff will be provided meals and lodging.     </w:t>
            </w:r>
          </w:p>
          <w:p w14:paraId="776CBB96" w14:textId="20257DAD" w:rsidR="00184F59" w:rsidRPr="00B444DC" w:rsidRDefault="00184F59" w:rsidP="00585C15">
            <w:pPr>
              <w:rPr>
                <w:rFonts w:ascii="Calibri" w:hAnsi="Calibri"/>
                <w:sz w:val="16"/>
                <w:szCs w:val="16"/>
              </w:rPr>
            </w:pPr>
          </w:p>
        </w:tc>
      </w:tr>
      <w:tr w:rsidR="00184F59" w:rsidRPr="00123CA7" w14:paraId="4CEB1D26" w14:textId="77777777" w:rsidTr="00E01AC9">
        <w:trPr>
          <w:trHeight w:val="288"/>
        </w:trPr>
        <w:tc>
          <w:tcPr>
            <w:tcW w:w="3003" w:type="dxa"/>
            <w:gridSpan w:val="3"/>
            <w:vAlign w:val="center"/>
          </w:tcPr>
          <w:p w14:paraId="46E2EE09" w14:textId="77777777" w:rsidR="00184F59" w:rsidRPr="00184F59" w:rsidRDefault="00184F59" w:rsidP="00184F59">
            <w:pPr>
              <w:pStyle w:val="NoSpacing"/>
              <w:jc w:val="right"/>
              <w:rPr>
                <w:rFonts w:ascii="Calibri" w:hAnsi="Calibri"/>
                <w:sz w:val="18"/>
                <w:szCs w:val="18"/>
              </w:rPr>
            </w:pPr>
            <w:r w:rsidRPr="00184F59">
              <w:rPr>
                <w:rFonts w:ascii="Calibri" w:hAnsi="Calibri"/>
                <w:sz w:val="18"/>
                <w:szCs w:val="18"/>
              </w:rPr>
              <w:t>RHPC OUT-OF-STATE TRAVEL</w:t>
            </w:r>
          </w:p>
        </w:tc>
        <w:tc>
          <w:tcPr>
            <w:tcW w:w="7804" w:type="dxa"/>
            <w:gridSpan w:val="2"/>
          </w:tcPr>
          <w:p w14:paraId="5E3E12C3" w14:textId="77777777" w:rsidR="00D854D8" w:rsidRDefault="00585C15" w:rsidP="00D854D8">
            <w:pPr>
              <w:pStyle w:val="NoSpacing"/>
              <w:rPr>
                <w:rFonts w:ascii="Calibri" w:hAnsi="Calibri"/>
                <w:sz w:val="22"/>
              </w:rPr>
            </w:pPr>
            <w:r w:rsidRPr="00367228">
              <w:rPr>
                <w:rFonts w:ascii="Calibri" w:hAnsi="Calibri"/>
                <w:sz w:val="22"/>
              </w:rPr>
              <w:t>This is to allow one (1) RHPC of the Central Coalition to attend a national healthcare emergency preparedness conference</w:t>
            </w:r>
            <w:r>
              <w:rPr>
                <w:rFonts w:ascii="Calibri" w:hAnsi="Calibri"/>
                <w:sz w:val="22"/>
              </w:rPr>
              <w:t xml:space="preserve"> or professional development opportunity</w:t>
            </w:r>
            <w:r w:rsidRPr="00367228">
              <w:rPr>
                <w:rFonts w:ascii="Calibri" w:hAnsi="Calibri"/>
                <w:sz w:val="22"/>
              </w:rPr>
              <w:t>. The</w:t>
            </w:r>
            <w:r>
              <w:rPr>
                <w:rFonts w:ascii="Calibri" w:hAnsi="Calibri"/>
                <w:sz w:val="22"/>
              </w:rPr>
              <w:t>se</w:t>
            </w:r>
            <w:r w:rsidRPr="00367228">
              <w:rPr>
                <w:rFonts w:ascii="Calibri" w:hAnsi="Calibri"/>
                <w:sz w:val="22"/>
              </w:rPr>
              <w:t xml:space="preserve"> </w:t>
            </w:r>
            <w:r>
              <w:rPr>
                <w:rFonts w:ascii="Calibri" w:hAnsi="Calibri"/>
                <w:sz w:val="22"/>
              </w:rPr>
              <w:t>opportunities</w:t>
            </w:r>
            <w:r w:rsidRPr="00367228">
              <w:rPr>
                <w:rFonts w:ascii="Calibri" w:hAnsi="Calibri"/>
                <w:sz w:val="22"/>
              </w:rPr>
              <w:t xml:space="preserve"> allow the RHPC to learn and network with other </w:t>
            </w:r>
            <w:r>
              <w:rPr>
                <w:rFonts w:ascii="Calibri" w:hAnsi="Calibri"/>
                <w:sz w:val="22"/>
              </w:rPr>
              <w:t>emergency preparedness personnel</w:t>
            </w:r>
            <w:r w:rsidRPr="00367228">
              <w:rPr>
                <w:rFonts w:ascii="Calibri" w:hAnsi="Calibri"/>
                <w:sz w:val="22"/>
              </w:rPr>
              <w:t>, and subject matter experts</w:t>
            </w:r>
            <w:r>
              <w:rPr>
                <w:rFonts w:ascii="Calibri" w:hAnsi="Calibri"/>
                <w:sz w:val="22"/>
              </w:rPr>
              <w:t xml:space="preserve"> </w:t>
            </w:r>
            <w:r w:rsidRPr="00367228">
              <w:rPr>
                <w:rFonts w:ascii="Calibri" w:hAnsi="Calibri"/>
                <w:sz w:val="22"/>
              </w:rPr>
              <w:t xml:space="preserve">(Capability 1, Objective 5, Activity 1-5). </w:t>
            </w:r>
            <w:r>
              <w:rPr>
                <w:rFonts w:ascii="Calibri" w:hAnsi="Calibri"/>
                <w:sz w:val="22"/>
              </w:rPr>
              <w:t xml:space="preserve">  The RHPC will only attend if it is deemed safe and appropriate for the growth of the coalition during the COVID pandemic.</w:t>
            </w:r>
          </w:p>
          <w:p w14:paraId="0AD29D59" w14:textId="59531BE8" w:rsidR="00184F59" w:rsidRPr="00D854D8" w:rsidRDefault="00184F59" w:rsidP="00D854D8">
            <w:pPr>
              <w:pStyle w:val="NoSpacing"/>
              <w:rPr>
                <w:rFonts w:ascii="Calibri" w:hAnsi="Calibri"/>
                <w:sz w:val="22"/>
              </w:rPr>
            </w:pPr>
          </w:p>
        </w:tc>
      </w:tr>
      <w:tr w:rsidR="00585C15" w:rsidRPr="00123CA7" w14:paraId="6BCBA8C1" w14:textId="77777777" w:rsidTr="00E01AC9">
        <w:trPr>
          <w:trHeight w:val="288"/>
        </w:trPr>
        <w:tc>
          <w:tcPr>
            <w:tcW w:w="3003" w:type="dxa"/>
            <w:gridSpan w:val="3"/>
            <w:vAlign w:val="center"/>
          </w:tcPr>
          <w:p w14:paraId="72CA0F05" w14:textId="77777777" w:rsidR="00585C15" w:rsidRPr="00184F59" w:rsidRDefault="00585C15" w:rsidP="00585C15">
            <w:pPr>
              <w:pStyle w:val="NoSpacing"/>
              <w:jc w:val="right"/>
              <w:rPr>
                <w:rFonts w:ascii="Calibri" w:hAnsi="Calibri"/>
                <w:sz w:val="18"/>
                <w:szCs w:val="18"/>
              </w:rPr>
            </w:pPr>
            <w:r w:rsidRPr="00184F59">
              <w:rPr>
                <w:rFonts w:ascii="Calibri" w:hAnsi="Calibri"/>
                <w:sz w:val="18"/>
                <w:szCs w:val="18"/>
              </w:rPr>
              <w:t>OTHER IN-STATE TRAVEL</w:t>
            </w:r>
          </w:p>
        </w:tc>
        <w:tc>
          <w:tcPr>
            <w:tcW w:w="7804" w:type="dxa"/>
            <w:gridSpan w:val="2"/>
          </w:tcPr>
          <w:p w14:paraId="6B7309AF" w14:textId="77777777" w:rsidR="00585C15" w:rsidRPr="00367228" w:rsidRDefault="00585C15" w:rsidP="00585C15">
            <w:pPr>
              <w:pStyle w:val="NoSpacing"/>
              <w:rPr>
                <w:rFonts w:ascii="Calibri" w:hAnsi="Calibri"/>
                <w:sz w:val="22"/>
              </w:rPr>
            </w:pPr>
            <w:r w:rsidRPr="00367228">
              <w:rPr>
                <w:rFonts w:ascii="Calibri" w:hAnsi="Calibri"/>
                <w:sz w:val="22"/>
              </w:rPr>
              <w:t>This is to allow for Central Region Coalition's:</w:t>
            </w:r>
          </w:p>
          <w:p w14:paraId="37476F7E" w14:textId="0972EFBC" w:rsidR="00585C15" w:rsidRPr="00F53F93" w:rsidRDefault="00585C15" w:rsidP="00585C15">
            <w:pPr>
              <w:pStyle w:val="NoSpacing"/>
              <w:rPr>
                <w:rFonts w:ascii="Calibri" w:hAnsi="Calibri"/>
                <w:sz w:val="22"/>
              </w:rPr>
            </w:pPr>
            <w:r w:rsidRPr="00367228">
              <w:rPr>
                <w:rFonts w:ascii="Calibri" w:hAnsi="Calibri"/>
                <w:sz w:val="22"/>
              </w:rPr>
              <w:t>1</w:t>
            </w:r>
            <w:r w:rsidRPr="00F53F93">
              <w:rPr>
                <w:rFonts w:ascii="Calibri" w:hAnsi="Calibri"/>
                <w:sz w:val="22"/>
              </w:rPr>
              <w:t xml:space="preserve">. Emergency Preparedness Specialist/Educator to travel to meetings, trainings, and site visits in support of completing grant objectives and their work assignments. In exceptional circumstances where it is more cost-effective staff will be provided lodging. </w:t>
            </w:r>
          </w:p>
          <w:p w14:paraId="4A8D046C" w14:textId="77777777" w:rsidR="00585C15" w:rsidRPr="00F53F93" w:rsidRDefault="00585C15" w:rsidP="00585C15">
            <w:pPr>
              <w:pStyle w:val="NoSpacing"/>
              <w:rPr>
                <w:rFonts w:ascii="Calibri" w:hAnsi="Calibri"/>
                <w:sz w:val="22"/>
              </w:rPr>
            </w:pPr>
            <w:r w:rsidRPr="00F53F93">
              <w:rPr>
                <w:rFonts w:ascii="Calibri" w:hAnsi="Calibri"/>
                <w:sz w:val="22"/>
              </w:rPr>
              <w:t>2. HCC members travel to meetings in support of completing grant objectives.</w:t>
            </w:r>
          </w:p>
          <w:p w14:paraId="1EEF804C" w14:textId="77777777" w:rsidR="00585C15" w:rsidRPr="00367228" w:rsidRDefault="00585C15" w:rsidP="00585C15">
            <w:pPr>
              <w:pStyle w:val="NoSpacing"/>
              <w:rPr>
                <w:rFonts w:ascii="Calibri" w:hAnsi="Calibri"/>
                <w:sz w:val="22"/>
              </w:rPr>
            </w:pPr>
            <w:r w:rsidRPr="00F53F93">
              <w:rPr>
                <w:rFonts w:ascii="Calibri" w:hAnsi="Calibri"/>
                <w:sz w:val="22"/>
              </w:rPr>
              <w:t xml:space="preserve">The Central Region Coalition’s </w:t>
            </w:r>
            <w:r w:rsidRPr="00367228">
              <w:rPr>
                <w:rFonts w:ascii="Calibri" w:hAnsi="Calibri"/>
                <w:sz w:val="22"/>
              </w:rPr>
              <w:t>travel policy is:</w:t>
            </w:r>
          </w:p>
          <w:p w14:paraId="6519AE03" w14:textId="77777777" w:rsidR="00585C15" w:rsidRPr="00367228" w:rsidRDefault="00585C15" w:rsidP="00585C15">
            <w:pPr>
              <w:pStyle w:val="NoSpacing"/>
              <w:ind w:left="720"/>
              <w:rPr>
                <w:rFonts w:ascii="Calibri" w:hAnsi="Calibri"/>
                <w:sz w:val="22"/>
              </w:rPr>
            </w:pPr>
            <w:r w:rsidRPr="00367228">
              <w:rPr>
                <w:rFonts w:ascii="Calibri" w:hAnsi="Calibri"/>
                <w:sz w:val="22"/>
              </w:rPr>
              <w:t>a. The facility is paid for one vehicle's mileage roundtrip from their facility to the meeting site using the IRS standard mileage rate as a guide,</w:t>
            </w:r>
          </w:p>
          <w:p w14:paraId="25359118" w14:textId="77777777" w:rsidR="00585C15" w:rsidRPr="00367228" w:rsidRDefault="00585C15" w:rsidP="00585C15">
            <w:pPr>
              <w:pStyle w:val="NoSpacing"/>
              <w:ind w:left="720"/>
              <w:rPr>
                <w:rFonts w:ascii="Calibri" w:hAnsi="Calibri"/>
                <w:sz w:val="22"/>
              </w:rPr>
            </w:pPr>
            <w:r w:rsidRPr="00367228">
              <w:rPr>
                <w:rFonts w:ascii="Calibri" w:hAnsi="Calibri"/>
                <w:sz w:val="22"/>
              </w:rPr>
              <w:t xml:space="preserve">b. It is up to the facility to reimburse their employee. </w:t>
            </w:r>
          </w:p>
          <w:p w14:paraId="130BFDB1" w14:textId="77777777" w:rsidR="00585C15" w:rsidRDefault="00585C15" w:rsidP="00585C15">
            <w:pPr>
              <w:pStyle w:val="NoSpacing"/>
              <w:rPr>
                <w:rFonts w:ascii="Calibri" w:hAnsi="Calibri"/>
                <w:sz w:val="22"/>
              </w:rPr>
            </w:pPr>
            <w:r w:rsidRPr="00367228">
              <w:rPr>
                <w:rFonts w:ascii="Calibri" w:hAnsi="Calibri"/>
                <w:sz w:val="22"/>
              </w:rPr>
              <w:t>Use of these funds is intended to build, support, and sustain the capabilities and objectives.  (Capability 1, Objective 5, Activity 1-5).</w:t>
            </w:r>
          </w:p>
          <w:p w14:paraId="317B8C8C" w14:textId="646266C0" w:rsidR="00585C15" w:rsidRPr="00B444DC" w:rsidRDefault="00585C15" w:rsidP="00585C15">
            <w:pPr>
              <w:rPr>
                <w:rFonts w:asciiTheme="majorHAnsi" w:eastAsia="Times New Roman" w:hAnsiTheme="majorHAnsi"/>
                <w:sz w:val="16"/>
                <w:szCs w:val="16"/>
              </w:rPr>
            </w:pPr>
          </w:p>
        </w:tc>
      </w:tr>
      <w:tr w:rsidR="00585C15" w:rsidRPr="00123CA7" w14:paraId="0F014898" w14:textId="77777777" w:rsidTr="00E01AC9">
        <w:trPr>
          <w:trHeight w:val="288"/>
        </w:trPr>
        <w:tc>
          <w:tcPr>
            <w:tcW w:w="3003" w:type="dxa"/>
            <w:gridSpan w:val="3"/>
            <w:vAlign w:val="center"/>
          </w:tcPr>
          <w:p w14:paraId="7F15E267" w14:textId="77777777" w:rsidR="00585C15" w:rsidRPr="00184F59" w:rsidRDefault="00585C15" w:rsidP="00585C15">
            <w:pPr>
              <w:pStyle w:val="NoSpacing"/>
              <w:jc w:val="right"/>
              <w:rPr>
                <w:rFonts w:ascii="Calibri" w:hAnsi="Calibri"/>
                <w:sz w:val="16"/>
                <w:szCs w:val="16"/>
              </w:rPr>
            </w:pPr>
            <w:r w:rsidRPr="0070001C">
              <w:rPr>
                <w:rFonts w:ascii="Calibri" w:hAnsi="Calibri"/>
                <w:sz w:val="18"/>
                <w:szCs w:val="16"/>
              </w:rPr>
              <w:t>OTHER OUT-OF-STATE TRAVEL</w:t>
            </w:r>
          </w:p>
        </w:tc>
        <w:tc>
          <w:tcPr>
            <w:tcW w:w="7804" w:type="dxa"/>
            <w:gridSpan w:val="2"/>
          </w:tcPr>
          <w:p w14:paraId="7A189A3F" w14:textId="055DBB2B" w:rsidR="00585C15" w:rsidRDefault="00D854D8" w:rsidP="00D854D8">
            <w:pPr>
              <w:pStyle w:val="NoSpacing"/>
              <w:rPr>
                <w:rFonts w:ascii="Calibri" w:hAnsi="Calibri"/>
                <w:iCs/>
                <w:sz w:val="22"/>
              </w:rPr>
            </w:pPr>
            <w:r>
              <w:rPr>
                <w:rFonts w:ascii="Calibri" w:hAnsi="Calibri"/>
                <w:iCs/>
                <w:sz w:val="22"/>
              </w:rPr>
              <w:t>The Central Coalition has submitted an abstract to present at the</w:t>
            </w:r>
            <w:r w:rsidR="00AD3CB5">
              <w:rPr>
                <w:rFonts w:ascii="Calibri" w:hAnsi="Calibri"/>
                <w:iCs/>
                <w:sz w:val="22"/>
              </w:rPr>
              <w:t xml:space="preserve"> national coalition</w:t>
            </w:r>
            <w:r>
              <w:rPr>
                <w:rFonts w:ascii="Calibri" w:hAnsi="Calibri"/>
                <w:iCs/>
                <w:sz w:val="22"/>
              </w:rPr>
              <w:t xml:space="preserve"> conference and if approved will take an executive from the coalition. In </w:t>
            </w:r>
            <w:r w:rsidR="006134C7">
              <w:rPr>
                <w:rFonts w:ascii="Calibri" w:hAnsi="Calibri"/>
                <w:iCs/>
                <w:sz w:val="22"/>
              </w:rPr>
              <w:t>addition,</w:t>
            </w:r>
            <w:r>
              <w:rPr>
                <w:rFonts w:ascii="Calibri" w:hAnsi="Calibri"/>
                <w:iCs/>
                <w:sz w:val="22"/>
              </w:rPr>
              <w:t xml:space="preserve"> with the recent COVID response activities it would be beneficial to take a </w:t>
            </w:r>
            <w:r w:rsidR="00AD3CB5">
              <w:rPr>
                <w:rFonts w:ascii="Calibri" w:hAnsi="Calibri"/>
                <w:iCs/>
                <w:sz w:val="22"/>
              </w:rPr>
              <w:t>member</w:t>
            </w:r>
            <w:r>
              <w:rPr>
                <w:rFonts w:ascii="Calibri" w:hAnsi="Calibri"/>
                <w:iCs/>
                <w:sz w:val="22"/>
              </w:rPr>
              <w:t xml:space="preserve"> from several disciplines that were greatly impacted by these COVID activities. These activities added several new members and having a representative from some of these areas attend would assist in solidifying the need for continued activities. A member from the hospital, Long Term Care and Emergency Management disciplines would be asked to attend. </w:t>
            </w:r>
          </w:p>
          <w:p w14:paraId="3D2351AE" w14:textId="6D9C8B60" w:rsidR="00D854D8" w:rsidRPr="00AD3CB5" w:rsidRDefault="00D854D8" w:rsidP="00D854D8">
            <w:pPr>
              <w:pStyle w:val="NoSpacing"/>
              <w:rPr>
                <w:rFonts w:ascii="Calibri" w:hAnsi="Calibri"/>
                <w:b/>
                <w:bCs/>
                <w:i/>
                <w:sz w:val="22"/>
              </w:rPr>
            </w:pPr>
            <w:r w:rsidRPr="00AD3CB5">
              <w:rPr>
                <w:rFonts w:ascii="Calibri" w:hAnsi="Calibri"/>
                <w:b/>
                <w:bCs/>
                <w:i/>
                <w:sz w:val="22"/>
              </w:rPr>
              <w:t>Estimated amounts would be based off travel and registration from the previous conference held in 2019.</w:t>
            </w:r>
            <w:r w:rsidR="006134C7" w:rsidRPr="00AD3CB5">
              <w:rPr>
                <w:rFonts w:ascii="Calibri" w:hAnsi="Calibri"/>
                <w:b/>
                <w:bCs/>
                <w:i/>
                <w:sz w:val="22"/>
              </w:rPr>
              <w:t xml:space="preserve"> $</w:t>
            </w:r>
            <w:r w:rsidR="00AD3CB5" w:rsidRPr="00AD3CB5">
              <w:rPr>
                <w:rFonts w:ascii="Calibri" w:hAnsi="Calibri"/>
                <w:b/>
                <w:bCs/>
                <w:i/>
                <w:sz w:val="22"/>
              </w:rPr>
              <w:t>12,250</w:t>
            </w:r>
            <w:r w:rsidR="006134C7" w:rsidRPr="00AD3CB5">
              <w:rPr>
                <w:rFonts w:ascii="Calibri" w:hAnsi="Calibri"/>
                <w:b/>
                <w:bCs/>
                <w:i/>
                <w:sz w:val="22"/>
              </w:rPr>
              <w:t xml:space="preserve"> (</w:t>
            </w:r>
            <w:r w:rsidR="00AD3CB5" w:rsidRPr="00AD3CB5">
              <w:rPr>
                <w:rFonts w:ascii="Calibri" w:hAnsi="Calibri"/>
                <w:b/>
                <w:bCs/>
                <w:i/>
                <w:sz w:val="22"/>
              </w:rPr>
              <w:t>5</w:t>
            </w:r>
            <w:r w:rsidR="006134C7" w:rsidRPr="00AD3CB5">
              <w:rPr>
                <w:rFonts w:ascii="Calibri" w:hAnsi="Calibri"/>
                <w:b/>
                <w:bCs/>
                <w:i/>
                <w:sz w:val="22"/>
              </w:rPr>
              <w:t xml:space="preserve"> personnel)</w:t>
            </w:r>
            <w:r w:rsidR="00AD3CB5">
              <w:rPr>
                <w:rFonts w:ascii="Calibri" w:hAnsi="Calibri"/>
                <w:b/>
                <w:bCs/>
                <w:i/>
                <w:sz w:val="22"/>
              </w:rPr>
              <w:t>.</w:t>
            </w:r>
          </w:p>
        </w:tc>
      </w:tr>
      <w:tr w:rsidR="00585C15" w:rsidRPr="00123CA7" w14:paraId="5C80F9D6" w14:textId="77777777" w:rsidTr="00E01AC9">
        <w:trPr>
          <w:trHeight w:val="302"/>
        </w:trPr>
        <w:tc>
          <w:tcPr>
            <w:tcW w:w="10807" w:type="dxa"/>
            <w:gridSpan w:val="5"/>
            <w:shd w:val="clear" w:color="auto" w:fill="4A442A" w:themeFill="background2" w:themeFillShade="40"/>
          </w:tcPr>
          <w:p w14:paraId="63660955" w14:textId="417E54F7" w:rsidR="00585C15" w:rsidRPr="00123CA7" w:rsidRDefault="00585C15" w:rsidP="00585C15">
            <w:pPr>
              <w:pStyle w:val="NoSpacing"/>
              <w:rPr>
                <w:rFonts w:ascii="Calibri" w:hAnsi="Calibri"/>
                <w:b/>
                <w:bCs/>
                <w:sz w:val="22"/>
              </w:rPr>
            </w:pPr>
            <w:r w:rsidRPr="00A12427">
              <w:rPr>
                <w:rFonts w:ascii="Calibri" w:hAnsi="Calibri"/>
                <w:b/>
                <w:bCs/>
                <w:color w:val="FFFFFF" w:themeColor="background1"/>
              </w:rPr>
              <w:t>D.  EQUIPMENT</w:t>
            </w:r>
          </w:p>
        </w:tc>
      </w:tr>
      <w:tr w:rsidR="00585C15" w:rsidRPr="00123CA7" w14:paraId="36D737B5" w14:textId="77777777" w:rsidTr="00E01AC9">
        <w:trPr>
          <w:trHeight w:val="88"/>
        </w:trPr>
        <w:tc>
          <w:tcPr>
            <w:tcW w:w="3003" w:type="dxa"/>
            <w:gridSpan w:val="3"/>
            <w:shd w:val="clear" w:color="auto" w:fill="F2F2F2" w:themeFill="background1" w:themeFillShade="F2"/>
          </w:tcPr>
          <w:p w14:paraId="5AFD7F86" w14:textId="77777777" w:rsidR="00585C15" w:rsidRPr="00123CA7" w:rsidRDefault="00585C15" w:rsidP="00585C15">
            <w:pPr>
              <w:pStyle w:val="NoSpacing"/>
              <w:rPr>
                <w:rFonts w:ascii="Calibri" w:hAnsi="Calibri"/>
                <w:b/>
                <w:sz w:val="22"/>
              </w:rPr>
            </w:pPr>
            <w:r w:rsidRPr="00123CA7">
              <w:rPr>
                <w:rFonts w:ascii="Calibri" w:hAnsi="Calibri"/>
                <w:b/>
                <w:sz w:val="22"/>
              </w:rPr>
              <w:t>DESCRIPTION</w:t>
            </w:r>
          </w:p>
        </w:tc>
        <w:tc>
          <w:tcPr>
            <w:tcW w:w="7804" w:type="dxa"/>
            <w:gridSpan w:val="2"/>
            <w:shd w:val="clear" w:color="auto" w:fill="F2F2F2" w:themeFill="background1" w:themeFillShade="F2"/>
          </w:tcPr>
          <w:p w14:paraId="4A123064" w14:textId="77777777" w:rsidR="00585C15" w:rsidRPr="00123CA7" w:rsidRDefault="00585C15" w:rsidP="00585C15">
            <w:pPr>
              <w:pStyle w:val="NoSpacing"/>
              <w:rPr>
                <w:rFonts w:ascii="Calibri" w:hAnsi="Calibri"/>
                <w:b/>
                <w:sz w:val="22"/>
              </w:rPr>
            </w:pPr>
            <w:r w:rsidRPr="00123CA7">
              <w:rPr>
                <w:rFonts w:ascii="Calibri" w:hAnsi="Calibri"/>
                <w:b/>
                <w:sz w:val="22"/>
              </w:rPr>
              <w:t>JUSTIFICATION</w:t>
            </w:r>
          </w:p>
        </w:tc>
      </w:tr>
      <w:tr w:rsidR="00585C15" w:rsidRPr="00123CA7" w14:paraId="2927947B" w14:textId="77777777" w:rsidTr="00E01AC9">
        <w:trPr>
          <w:trHeight w:val="88"/>
        </w:trPr>
        <w:tc>
          <w:tcPr>
            <w:tcW w:w="3003" w:type="dxa"/>
            <w:gridSpan w:val="3"/>
            <w:shd w:val="clear" w:color="auto" w:fill="auto"/>
          </w:tcPr>
          <w:p w14:paraId="677F3EAB" w14:textId="77777777" w:rsidR="00585C15" w:rsidRPr="00AD3CB5" w:rsidRDefault="00585C15" w:rsidP="00D854D8">
            <w:pPr>
              <w:pStyle w:val="NoSpacing"/>
              <w:jc w:val="center"/>
              <w:rPr>
                <w:rFonts w:ascii="Calibri" w:hAnsi="Calibri"/>
                <w:b/>
                <w:color w:val="FFFF00"/>
                <w:sz w:val="22"/>
              </w:rPr>
            </w:pPr>
          </w:p>
        </w:tc>
        <w:tc>
          <w:tcPr>
            <w:tcW w:w="7804" w:type="dxa"/>
            <w:gridSpan w:val="2"/>
            <w:shd w:val="clear" w:color="auto" w:fill="auto"/>
          </w:tcPr>
          <w:p w14:paraId="179423A1" w14:textId="0ADBA241" w:rsidR="00585C15" w:rsidRPr="00AD3CB5" w:rsidRDefault="00AD3CB5" w:rsidP="00AD3CB5">
            <w:pPr>
              <w:pStyle w:val="NoSpacing"/>
              <w:rPr>
                <w:rFonts w:ascii="Calibri" w:hAnsi="Calibri"/>
                <w:bCs/>
                <w:sz w:val="22"/>
              </w:rPr>
            </w:pPr>
            <w:r w:rsidRPr="00AD3CB5">
              <w:rPr>
                <w:rFonts w:ascii="Calibri" w:hAnsi="Calibri"/>
                <w:bCs/>
                <w:sz w:val="22"/>
              </w:rPr>
              <w:t xml:space="preserve">There </w:t>
            </w:r>
            <w:r>
              <w:rPr>
                <w:rFonts w:ascii="Calibri" w:hAnsi="Calibri"/>
                <w:bCs/>
                <w:sz w:val="22"/>
              </w:rPr>
              <w:t xml:space="preserve">will be no equipment purchases made this budget period. </w:t>
            </w:r>
          </w:p>
        </w:tc>
      </w:tr>
      <w:tr w:rsidR="00585C15" w:rsidRPr="00123CA7" w14:paraId="61A78EBC" w14:textId="77777777" w:rsidTr="00E01AC9">
        <w:tc>
          <w:tcPr>
            <w:tcW w:w="10807" w:type="dxa"/>
            <w:gridSpan w:val="5"/>
            <w:shd w:val="clear" w:color="auto" w:fill="4A442A" w:themeFill="background2" w:themeFillShade="40"/>
          </w:tcPr>
          <w:p w14:paraId="7980EA40" w14:textId="77777777" w:rsidR="00585C15" w:rsidRPr="00123CA7" w:rsidRDefault="00585C15" w:rsidP="00585C15">
            <w:pPr>
              <w:pStyle w:val="NoSpacing"/>
              <w:rPr>
                <w:rFonts w:ascii="Calibri" w:hAnsi="Calibri"/>
                <w:b/>
                <w:bCs/>
                <w:sz w:val="22"/>
              </w:rPr>
            </w:pPr>
            <w:r w:rsidRPr="00A12427">
              <w:rPr>
                <w:rFonts w:ascii="Calibri" w:hAnsi="Calibri"/>
                <w:b/>
                <w:bCs/>
                <w:color w:val="FFFFFF" w:themeColor="background1"/>
              </w:rPr>
              <w:t>E.  SUPPLIES</w:t>
            </w:r>
          </w:p>
        </w:tc>
      </w:tr>
      <w:tr w:rsidR="00585C15" w:rsidRPr="00123CA7" w14:paraId="41510E05" w14:textId="77777777" w:rsidTr="00E01AC9">
        <w:trPr>
          <w:trHeight w:val="56"/>
        </w:trPr>
        <w:tc>
          <w:tcPr>
            <w:tcW w:w="3003" w:type="dxa"/>
            <w:gridSpan w:val="3"/>
            <w:shd w:val="clear" w:color="auto" w:fill="F2F2F2" w:themeFill="background1" w:themeFillShade="F2"/>
          </w:tcPr>
          <w:p w14:paraId="741BBB4E" w14:textId="77777777" w:rsidR="00585C15" w:rsidRPr="00123CA7" w:rsidRDefault="00585C15" w:rsidP="00585C15">
            <w:pPr>
              <w:pStyle w:val="NoSpacing"/>
              <w:rPr>
                <w:rFonts w:ascii="Calibri" w:hAnsi="Calibri"/>
                <w:sz w:val="22"/>
              </w:rPr>
            </w:pPr>
            <w:r w:rsidRPr="00123CA7">
              <w:rPr>
                <w:rFonts w:ascii="Calibri" w:hAnsi="Calibri"/>
                <w:b/>
                <w:sz w:val="22"/>
              </w:rPr>
              <w:t>DESCRIPTION</w:t>
            </w:r>
          </w:p>
        </w:tc>
        <w:tc>
          <w:tcPr>
            <w:tcW w:w="7804" w:type="dxa"/>
            <w:gridSpan w:val="2"/>
            <w:shd w:val="clear" w:color="auto" w:fill="F2F2F2" w:themeFill="background1" w:themeFillShade="F2"/>
          </w:tcPr>
          <w:p w14:paraId="66ED8696" w14:textId="77777777" w:rsidR="00585C15" w:rsidRPr="00123CA7" w:rsidRDefault="00585C15" w:rsidP="00585C15">
            <w:pPr>
              <w:pStyle w:val="NoSpacing"/>
              <w:rPr>
                <w:rFonts w:ascii="Calibri" w:hAnsi="Calibri"/>
                <w:sz w:val="22"/>
              </w:rPr>
            </w:pPr>
            <w:r w:rsidRPr="00123CA7">
              <w:rPr>
                <w:rFonts w:ascii="Calibri" w:hAnsi="Calibri"/>
                <w:b/>
                <w:sz w:val="22"/>
              </w:rPr>
              <w:t>JUSTIFICATION</w:t>
            </w:r>
          </w:p>
        </w:tc>
      </w:tr>
      <w:tr w:rsidR="00D854D8" w:rsidRPr="00123CA7" w14:paraId="51248EE4" w14:textId="77777777" w:rsidTr="00505446">
        <w:trPr>
          <w:trHeight w:val="455"/>
        </w:trPr>
        <w:tc>
          <w:tcPr>
            <w:tcW w:w="3003" w:type="dxa"/>
            <w:gridSpan w:val="3"/>
            <w:vAlign w:val="center"/>
          </w:tcPr>
          <w:p w14:paraId="5D93B460" w14:textId="519C1F47" w:rsidR="00D854D8" w:rsidRPr="00156398" w:rsidRDefault="00D854D8" w:rsidP="00D854D8">
            <w:pPr>
              <w:pStyle w:val="NoSpacing"/>
              <w:rPr>
                <w:rFonts w:ascii="Calibri" w:hAnsi="Calibri"/>
                <w:sz w:val="16"/>
                <w:szCs w:val="16"/>
              </w:rPr>
            </w:pPr>
            <w:r w:rsidRPr="00156398">
              <w:rPr>
                <w:rFonts w:ascii="Calibri" w:hAnsi="Calibri"/>
                <w:sz w:val="22"/>
              </w:rPr>
              <w:t xml:space="preserve">General Office Supplies </w:t>
            </w:r>
          </w:p>
        </w:tc>
        <w:tc>
          <w:tcPr>
            <w:tcW w:w="7804" w:type="dxa"/>
            <w:gridSpan w:val="2"/>
            <w:vAlign w:val="center"/>
          </w:tcPr>
          <w:p w14:paraId="067BA98F" w14:textId="4E0B2861" w:rsidR="00D854D8" w:rsidRPr="00156398" w:rsidRDefault="00156398" w:rsidP="00D854D8">
            <w:pPr>
              <w:rPr>
                <w:rFonts w:ascii="Calibri" w:eastAsia="Times New Roman" w:hAnsi="Calibri"/>
                <w:b/>
                <w:sz w:val="16"/>
                <w:szCs w:val="16"/>
              </w:rPr>
            </w:pPr>
            <w:r>
              <w:rPr>
                <w:rFonts w:ascii="Calibri" w:hAnsi="Calibri"/>
                <w:sz w:val="22"/>
              </w:rPr>
              <w:t xml:space="preserve">$1,256 has been budgeted for general office supplies. </w:t>
            </w:r>
          </w:p>
        </w:tc>
      </w:tr>
      <w:tr w:rsidR="00585C15" w:rsidRPr="00123CA7" w14:paraId="1C284F1A" w14:textId="77777777" w:rsidTr="00E01AC9">
        <w:trPr>
          <w:trHeight w:val="254"/>
        </w:trPr>
        <w:tc>
          <w:tcPr>
            <w:tcW w:w="10807" w:type="dxa"/>
            <w:gridSpan w:val="5"/>
            <w:shd w:val="clear" w:color="auto" w:fill="4A442A" w:themeFill="background2" w:themeFillShade="40"/>
            <w:vAlign w:val="center"/>
          </w:tcPr>
          <w:p w14:paraId="028AA6A9" w14:textId="77777777" w:rsidR="00585C15" w:rsidRPr="00123CA7" w:rsidRDefault="00585C15" w:rsidP="00585C15">
            <w:pPr>
              <w:pStyle w:val="NoSpacing"/>
              <w:rPr>
                <w:rFonts w:ascii="Calibri" w:hAnsi="Calibri"/>
                <w:b/>
                <w:bCs/>
                <w:sz w:val="22"/>
              </w:rPr>
            </w:pPr>
            <w:r w:rsidRPr="00A12427">
              <w:rPr>
                <w:rFonts w:ascii="Calibri" w:hAnsi="Calibri"/>
                <w:b/>
                <w:bCs/>
                <w:color w:val="FFFFFF" w:themeColor="background1"/>
              </w:rPr>
              <w:t>F. CAPABILITIES</w:t>
            </w:r>
          </w:p>
        </w:tc>
      </w:tr>
      <w:tr w:rsidR="00585C15" w:rsidRPr="00123CA7" w14:paraId="3A5B1063" w14:textId="77777777" w:rsidTr="00E01AC9">
        <w:tc>
          <w:tcPr>
            <w:tcW w:w="10807" w:type="dxa"/>
            <w:gridSpan w:val="5"/>
            <w:shd w:val="clear" w:color="auto" w:fill="C4BC96" w:themeFill="background2" w:themeFillShade="BF"/>
          </w:tcPr>
          <w:p w14:paraId="516F6AA5" w14:textId="77777777" w:rsidR="00585C15" w:rsidRPr="00123CA7" w:rsidRDefault="00585C15" w:rsidP="00585C15">
            <w:pPr>
              <w:pStyle w:val="NoSpacing"/>
              <w:rPr>
                <w:rFonts w:ascii="Calibri" w:hAnsi="Calibri"/>
                <w:b/>
                <w:bCs/>
                <w:sz w:val="22"/>
              </w:rPr>
            </w:pPr>
            <w:r w:rsidRPr="00123CA7">
              <w:rPr>
                <w:rFonts w:ascii="Calibri" w:hAnsi="Calibri"/>
                <w:b/>
                <w:bCs/>
                <w:sz w:val="22"/>
              </w:rPr>
              <w:t xml:space="preserve">Capability 1: </w:t>
            </w:r>
            <w:r>
              <w:rPr>
                <w:rFonts w:ascii="Calibri" w:hAnsi="Calibri"/>
                <w:b/>
                <w:bCs/>
                <w:sz w:val="22"/>
              </w:rPr>
              <w:t>Foundation for Health Care and Medical Readiness</w:t>
            </w:r>
          </w:p>
        </w:tc>
      </w:tr>
      <w:tr w:rsidR="00585C15" w:rsidRPr="00123CA7" w14:paraId="0AD786C8" w14:textId="77777777" w:rsidTr="00E01AC9">
        <w:tc>
          <w:tcPr>
            <w:tcW w:w="10807" w:type="dxa"/>
            <w:gridSpan w:val="5"/>
            <w:shd w:val="clear" w:color="auto" w:fill="F2F2F2" w:themeFill="background1" w:themeFillShade="F2"/>
          </w:tcPr>
          <w:p w14:paraId="529074A4" w14:textId="29B3D224" w:rsidR="00585C15" w:rsidRPr="00123CA7" w:rsidRDefault="00585C15" w:rsidP="00585C15">
            <w:pPr>
              <w:pStyle w:val="NoSpacing"/>
              <w:rPr>
                <w:rFonts w:ascii="Calibri" w:hAnsi="Calibri"/>
                <w:sz w:val="22"/>
              </w:rPr>
            </w:pPr>
            <w:r>
              <w:rPr>
                <w:rFonts w:ascii="Calibri" w:hAnsi="Calibri"/>
                <w:sz w:val="22"/>
              </w:rPr>
              <w:t>O</w:t>
            </w:r>
            <w:r w:rsidRPr="00123CA7">
              <w:rPr>
                <w:rFonts w:ascii="Calibri" w:hAnsi="Calibri"/>
                <w:sz w:val="22"/>
              </w:rPr>
              <w:t xml:space="preserve">1: </w:t>
            </w:r>
            <w:r w:rsidRPr="00101118">
              <w:rPr>
                <w:rFonts w:ascii="Calibri" w:hAnsi="Calibri"/>
                <w:sz w:val="22"/>
              </w:rPr>
              <w:t>Establish and Operationalize a Health Care Coalition</w:t>
            </w:r>
          </w:p>
        </w:tc>
      </w:tr>
      <w:tr w:rsidR="00585C15" w:rsidRPr="00123CA7" w14:paraId="1A7D4FE9" w14:textId="77777777" w:rsidTr="003D26E8">
        <w:trPr>
          <w:trHeight w:val="274"/>
        </w:trPr>
        <w:tc>
          <w:tcPr>
            <w:tcW w:w="3055" w:type="dxa"/>
            <w:gridSpan w:val="4"/>
            <w:shd w:val="clear" w:color="auto" w:fill="auto"/>
            <w:vAlign w:val="center"/>
          </w:tcPr>
          <w:p w14:paraId="6D0603CA" w14:textId="766387B3" w:rsidR="00585C15" w:rsidRDefault="00585C15" w:rsidP="00585C15">
            <w:pPr>
              <w:pStyle w:val="NoSpacing"/>
              <w:rPr>
                <w:rFonts w:ascii="Calibri" w:hAnsi="Calibri"/>
                <w:b/>
                <w:sz w:val="20"/>
                <w:szCs w:val="20"/>
              </w:rPr>
            </w:pPr>
            <w:r>
              <w:rPr>
                <w:rFonts w:ascii="Calibri" w:hAnsi="Calibri"/>
                <w:b/>
                <w:sz w:val="20"/>
              </w:rPr>
              <w:t>OBJECTIVE LEVEL</w:t>
            </w:r>
          </w:p>
        </w:tc>
        <w:tc>
          <w:tcPr>
            <w:tcW w:w="7752" w:type="dxa"/>
            <w:shd w:val="clear" w:color="auto" w:fill="auto"/>
            <w:vAlign w:val="center"/>
          </w:tcPr>
          <w:p w14:paraId="66A9C87D" w14:textId="2899222D" w:rsidR="00585C15" w:rsidRDefault="0003053B" w:rsidP="00585C15">
            <w:pPr>
              <w:pStyle w:val="NoSpacing"/>
              <w:rPr>
                <w:rFonts w:ascii="Calibri" w:hAnsi="Calibri"/>
                <w:b/>
                <w:sz w:val="20"/>
                <w:szCs w:val="20"/>
              </w:rPr>
            </w:pPr>
            <w:sdt>
              <w:sdtPr>
                <w:rPr>
                  <w:rFonts w:ascii="Calibri" w:hAnsi="Calibri"/>
                  <w:b/>
                  <w:sz w:val="20"/>
                </w:rPr>
                <w:id w:val="1825621912"/>
                <w14:checkbox>
                  <w14:checked w14:val="0"/>
                  <w14:checkedState w14:val="2612" w14:font="MS Gothic"/>
                  <w14:uncheckedState w14:val="2610" w14:font="MS Gothic"/>
                </w14:checkbox>
              </w:sdtPr>
              <w:sdtEndPr/>
              <w:sdtContent>
                <w:r w:rsidR="00585C15">
                  <w:rPr>
                    <w:rFonts w:ascii="MS Gothic" w:eastAsia="MS Gothic" w:hAnsi="MS Gothic" w:hint="eastAsia"/>
                    <w:b/>
                    <w:sz w:val="20"/>
                  </w:rPr>
                  <w:t>☐</w:t>
                </w:r>
              </w:sdtContent>
            </w:sdt>
            <w:r w:rsidR="00585C15">
              <w:rPr>
                <w:rFonts w:ascii="Calibri" w:hAnsi="Calibri"/>
                <w:b/>
                <w:sz w:val="20"/>
              </w:rPr>
              <w:t xml:space="preserve"> </w:t>
            </w:r>
            <w:r w:rsidR="00585C15" w:rsidRPr="00763441">
              <w:rPr>
                <w:rFonts w:ascii="Calibri" w:hAnsi="Calibri"/>
                <w:b/>
                <w:sz w:val="20"/>
              </w:rPr>
              <w:t xml:space="preserve">BUILD </w:t>
            </w:r>
            <w:r w:rsidR="00585C15">
              <w:rPr>
                <w:rFonts w:ascii="Calibri" w:hAnsi="Calibri"/>
                <w:b/>
                <w:sz w:val="20"/>
              </w:rPr>
              <w:t xml:space="preserve">          </w:t>
            </w:r>
            <w:sdt>
              <w:sdtPr>
                <w:rPr>
                  <w:rFonts w:ascii="Calibri" w:hAnsi="Calibri"/>
                  <w:b/>
                  <w:sz w:val="20"/>
                </w:rPr>
                <w:id w:val="-1428880365"/>
                <w14:checkbox>
                  <w14:checked w14:val="1"/>
                  <w14:checkedState w14:val="2612" w14:font="MS Gothic"/>
                  <w14:uncheckedState w14:val="2610" w14:font="MS Gothic"/>
                </w14:checkbox>
              </w:sdtPr>
              <w:sdtEndPr/>
              <w:sdtContent>
                <w:r w:rsidR="00D854D8">
                  <w:rPr>
                    <w:rFonts w:ascii="MS Gothic" w:eastAsia="MS Gothic" w:hAnsi="MS Gothic" w:hint="eastAsia"/>
                    <w:b/>
                    <w:sz w:val="20"/>
                  </w:rPr>
                  <w:t>☒</w:t>
                </w:r>
              </w:sdtContent>
            </w:sdt>
            <w:r w:rsidR="00585C15">
              <w:rPr>
                <w:rFonts w:ascii="Calibri" w:hAnsi="Calibri"/>
                <w:b/>
                <w:sz w:val="20"/>
              </w:rPr>
              <w:t xml:space="preserve"> </w:t>
            </w:r>
            <w:r w:rsidR="00585C15" w:rsidRPr="00763441">
              <w:rPr>
                <w:rFonts w:ascii="Calibri" w:hAnsi="Calibri"/>
                <w:b/>
                <w:sz w:val="20"/>
              </w:rPr>
              <w:t xml:space="preserve">SUSTAIN </w:t>
            </w:r>
            <w:r w:rsidR="00585C15">
              <w:rPr>
                <w:rFonts w:ascii="Calibri" w:hAnsi="Calibri"/>
                <w:b/>
                <w:sz w:val="20"/>
              </w:rPr>
              <w:t xml:space="preserve">            </w:t>
            </w:r>
            <w:sdt>
              <w:sdtPr>
                <w:rPr>
                  <w:rFonts w:ascii="Calibri" w:hAnsi="Calibri"/>
                  <w:b/>
                  <w:sz w:val="20"/>
                </w:rPr>
                <w:id w:val="1243452427"/>
                <w14:checkbox>
                  <w14:checked w14:val="0"/>
                  <w14:checkedState w14:val="2612" w14:font="MS Gothic"/>
                  <w14:uncheckedState w14:val="2610" w14:font="MS Gothic"/>
                </w14:checkbox>
              </w:sdtPr>
              <w:sdtEndPr/>
              <w:sdtContent>
                <w:r w:rsidR="00585C15">
                  <w:rPr>
                    <w:rFonts w:ascii="MS Gothic" w:eastAsia="MS Gothic" w:hAnsi="MS Gothic" w:hint="eastAsia"/>
                    <w:b/>
                    <w:sz w:val="20"/>
                  </w:rPr>
                  <w:t>☐</w:t>
                </w:r>
              </w:sdtContent>
            </w:sdt>
            <w:r w:rsidR="00585C15">
              <w:rPr>
                <w:rFonts w:ascii="Calibri" w:hAnsi="Calibri"/>
                <w:b/>
                <w:sz w:val="20"/>
              </w:rPr>
              <w:t xml:space="preserve"> </w:t>
            </w:r>
            <w:r w:rsidR="00585C15" w:rsidRPr="00763441">
              <w:rPr>
                <w:rFonts w:ascii="Calibri" w:hAnsi="Calibri"/>
                <w:b/>
                <w:sz w:val="20"/>
              </w:rPr>
              <w:t>SCALE BACK</w:t>
            </w:r>
            <w:r w:rsidR="00585C15">
              <w:rPr>
                <w:rFonts w:ascii="Calibri" w:hAnsi="Calibri"/>
                <w:b/>
                <w:sz w:val="20"/>
              </w:rPr>
              <w:t xml:space="preserve">                </w:t>
            </w:r>
            <w:sdt>
              <w:sdtPr>
                <w:rPr>
                  <w:rFonts w:ascii="Calibri" w:hAnsi="Calibri"/>
                  <w:b/>
                  <w:sz w:val="20"/>
                </w:rPr>
                <w:id w:val="278081156"/>
                <w14:checkbox>
                  <w14:checked w14:val="0"/>
                  <w14:checkedState w14:val="2612" w14:font="MS Gothic"/>
                  <w14:uncheckedState w14:val="2610" w14:font="MS Gothic"/>
                </w14:checkbox>
              </w:sdtPr>
              <w:sdtEndPr/>
              <w:sdtContent>
                <w:r w:rsidR="00585C15">
                  <w:rPr>
                    <w:rFonts w:ascii="MS Gothic" w:eastAsia="MS Gothic" w:hAnsi="MS Gothic" w:hint="eastAsia"/>
                    <w:b/>
                    <w:sz w:val="20"/>
                  </w:rPr>
                  <w:t>☐</w:t>
                </w:r>
              </w:sdtContent>
            </w:sdt>
            <w:r w:rsidR="00585C15">
              <w:rPr>
                <w:rFonts w:ascii="Calibri" w:hAnsi="Calibri"/>
                <w:b/>
                <w:sz w:val="20"/>
              </w:rPr>
              <w:t xml:space="preserve"> NONE</w:t>
            </w:r>
          </w:p>
        </w:tc>
      </w:tr>
      <w:tr w:rsidR="00585C15" w:rsidRPr="00123CA7" w14:paraId="4D9EE2E6" w14:textId="77777777" w:rsidTr="000C5B79">
        <w:trPr>
          <w:trHeight w:val="274"/>
        </w:trPr>
        <w:tc>
          <w:tcPr>
            <w:tcW w:w="3055" w:type="dxa"/>
            <w:gridSpan w:val="4"/>
            <w:shd w:val="clear" w:color="auto" w:fill="auto"/>
            <w:vAlign w:val="center"/>
          </w:tcPr>
          <w:p w14:paraId="2C0A9CD5" w14:textId="6FC68073" w:rsidR="00585C15" w:rsidRPr="00763441" w:rsidRDefault="00585C15" w:rsidP="00585C15">
            <w:pPr>
              <w:pStyle w:val="NoSpacing"/>
              <w:rPr>
                <w:rFonts w:ascii="Calibri" w:hAnsi="Calibri"/>
                <w:b/>
                <w:sz w:val="20"/>
              </w:rPr>
            </w:pPr>
            <w:r>
              <w:rPr>
                <w:rFonts w:ascii="Calibri" w:hAnsi="Calibri"/>
                <w:b/>
                <w:sz w:val="20"/>
              </w:rPr>
              <w:t>ACTIVITY</w:t>
            </w:r>
          </w:p>
        </w:tc>
        <w:tc>
          <w:tcPr>
            <w:tcW w:w="7752" w:type="dxa"/>
            <w:shd w:val="clear" w:color="auto" w:fill="auto"/>
            <w:vAlign w:val="center"/>
          </w:tcPr>
          <w:p w14:paraId="546F51B8" w14:textId="1AFD4A12" w:rsidR="00585C15" w:rsidRDefault="00585C15" w:rsidP="00585C15">
            <w:pPr>
              <w:pStyle w:val="NoSpacing"/>
              <w:rPr>
                <w:rFonts w:ascii="Calibri" w:hAnsi="Calibri"/>
                <w:b/>
                <w:sz w:val="20"/>
                <w:szCs w:val="20"/>
              </w:rPr>
            </w:pPr>
            <w:r>
              <w:rPr>
                <w:rFonts w:ascii="Calibri" w:hAnsi="Calibri"/>
                <w:b/>
                <w:sz w:val="20"/>
                <w:szCs w:val="20"/>
              </w:rPr>
              <w:t>JUSTIFICATION AND DESCRIPTION OF ACTIVITIES</w:t>
            </w:r>
          </w:p>
        </w:tc>
      </w:tr>
      <w:tr w:rsidR="00D854D8" w:rsidRPr="00123CA7" w14:paraId="60671554" w14:textId="77777777" w:rsidTr="003D26E8">
        <w:trPr>
          <w:trHeight w:val="274"/>
        </w:trPr>
        <w:tc>
          <w:tcPr>
            <w:tcW w:w="3055" w:type="dxa"/>
            <w:gridSpan w:val="4"/>
            <w:shd w:val="clear" w:color="auto" w:fill="auto"/>
            <w:vAlign w:val="center"/>
          </w:tcPr>
          <w:p w14:paraId="77F237B1" w14:textId="500C3CD1" w:rsidR="00D854D8" w:rsidRPr="003D26E8" w:rsidRDefault="00D854D8" w:rsidP="00D854D8">
            <w:pPr>
              <w:pStyle w:val="NoSpacing"/>
              <w:rPr>
                <w:rFonts w:ascii="Calibri" w:hAnsi="Calibri" w:cs="Calibri"/>
                <w:b/>
                <w:sz w:val="22"/>
              </w:rPr>
            </w:pPr>
            <w:r w:rsidRPr="003D26E8">
              <w:rPr>
                <w:rFonts w:ascii="Calibri" w:hAnsi="Calibri" w:cs="Calibri"/>
                <w:sz w:val="22"/>
              </w:rPr>
              <w:t>Activity 1. Define Health Care Coalition Boundaries</w:t>
            </w:r>
          </w:p>
        </w:tc>
        <w:tc>
          <w:tcPr>
            <w:tcW w:w="7752" w:type="dxa"/>
            <w:shd w:val="clear" w:color="auto" w:fill="auto"/>
          </w:tcPr>
          <w:p w14:paraId="224F89D3" w14:textId="4ECF34C0" w:rsidR="00D854D8" w:rsidRDefault="00D854D8" w:rsidP="00D854D8">
            <w:pPr>
              <w:pStyle w:val="NoSpacing"/>
              <w:rPr>
                <w:rFonts w:ascii="Calibri" w:hAnsi="Calibri"/>
                <w:b/>
                <w:sz w:val="20"/>
                <w:szCs w:val="20"/>
              </w:rPr>
            </w:pPr>
            <w:r>
              <w:rPr>
                <w:rFonts w:ascii="Calibri" w:hAnsi="Calibri"/>
                <w:sz w:val="22"/>
              </w:rPr>
              <w:t>H</w:t>
            </w:r>
            <w:r w:rsidRPr="00DC562E">
              <w:rPr>
                <w:rFonts w:ascii="Calibri" w:hAnsi="Calibri"/>
                <w:sz w:val="22"/>
              </w:rPr>
              <w:t>ealth care coalition boundaries and governance structure</w:t>
            </w:r>
            <w:r>
              <w:rPr>
                <w:rFonts w:ascii="Calibri" w:hAnsi="Calibri"/>
                <w:sz w:val="22"/>
              </w:rPr>
              <w:t xml:space="preserve"> will be sustained</w:t>
            </w:r>
            <w:r w:rsidRPr="00DC562E">
              <w:rPr>
                <w:rFonts w:ascii="Calibri" w:hAnsi="Calibri"/>
                <w:sz w:val="22"/>
              </w:rPr>
              <w:t xml:space="preserve"> as documented in the coalition bylaws.  The bylaws, preparedness plan and response plan will be reviewed on an annual basis.</w:t>
            </w:r>
          </w:p>
        </w:tc>
      </w:tr>
      <w:tr w:rsidR="00D854D8" w:rsidRPr="00123CA7" w14:paraId="1226483E" w14:textId="77777777" w:rsidTr="003D26E8">
        <w:trPr>
          <w:trHeight w:val="274"/>
        </w:trPr>
        <w:tc>
          <w:tcPr>
            <w:tcW w:w="3055" w:type="dxa"/>
            <w:gridSpan w:val="4"/>
            <w:shd w:val="clear" w:color="auto" w:fill="auto"/>
            <w:vAlign w:val="center"/>
          </w:tcPr>
          <w:p w14:paraId="372F9DA1" w14:textId="047EE91C" w:rsidR="00D854D8" w:rsidRPr="003D26E8" w:rsidRDefault="00D854D8" w:rsidP="00D854D8">
            <w:pPr>
              <w:pStyle w:val="NoSpacing"/>
              <w:rPr>
                <w:rFonts w:ascii="Calibri" w:hAnsi="Calibri" w:cs="Calibri"/>
                <w:b/>
                <w:sz w:val="22"/>
              </w:rPr>
            </w:pPr>
            <w:r w:rsidRPr="003D26E8">
              <w:rPr>
                <w:rFonts w:ascii="Calibri" w:hAnsi="Calibri" w:cs="Calibri"/>
                <w:sz w:val="22"/>
              </w:rPr>
              <w:lastRenderedPageBreak/>
              <w:t>Activity 2. Identify Health Care Coalition Members</w:t>
            </w:r>
          </w:p>
        </w:tc>
        <w:tc>
          <w:tcPr>
            <w:tcW w:w="7752" w:type="dxa"/>
            <w:shd w:val="clear" w:color="auto" w:fill="auto"/>
          </w:tcPr>
          <w:p w14:paraId="38BEFE15" w14:textId="5179AC99" w:rsidR="00D854D8" w:rsidRDefault="002615A1" w:rsidP="00D854D8">
            <w:pPr>
              <w:pStyle w:val="NoSpacing"/>
              <w:rPr>
                <w:rFonts w:ascii="Calibri" w:hAnsi="Calibri"/>
                <w:b/>
                <w:sz w:val="20"/>
                <w:szCs w:val="20"/>
              </w:rPr>
            </w:pPr>
            <w:r>
              <w:rPr>
                <w:rFonts w:ascii="Calibri" w:hAnsi="Calibri"/>
                <w:sz w:val="22"/>
              </w:rPr>
              <w:t>T</w:t>
            </w:r>
            <w:r w:rsidRPr="00C3609A">
              <w:rPr>
                <w:rFonts w:ascii="Calibri" w:hAnsi="Calibri"/>
                <w:sz w:val="22"/>
              </w:rPr>
              <w:t>he</w:t>
            </w:r>
            <w:r>
              <w:rPr>
                <w:rFonts w:ascii="Calibri" w:hAnsi="Calibri"/>
                <w:sz w:val="22"/>
              </w:rPr>
              <w:t xml:space="preserve"> </w:t>
            </w:r>
            <w:r w:rsidRPr="00C3609A">
              <w:rPr>
                <w:rFonts w:ascii="Calibri" w:hAnsi="Calibri"/>
                <w:sz w:val="22"/>
              </w:rPr>
              <w:t>effort</w:t>
            </w:r>
            <w:r>
              <w:rPr>
                <w:rFonts w:ascii="Calibri" w:hAnsi="Calibri"/>
                <w:sz w:val="22"/>
              </w:rPr>
              <w:t>s</w:t>
            </w:r>
            <w:r w:rsidRPr="00C3609A">
              <w:rPr>
                <w:rFonts w:ascii="Calibri" w:hAnsi="Calibri"/>
                <w:sz w:val="22"/>
              </w:rPr>
              <w:t xml:space="preserve"> put towards reaching and engaging additional </w:t>
            </w:r>
            <w:r>
              <w:rPr>
                <w:rFonts w:ascii="Calibri" w:hAnsi="Calibri"/>
                <w:sz w:val="22"/>
              </w:rPr>
              <w:t>members during previous years will be maintained. In addition, the activities of the COVID response during 2019-202</w:t>
            </w:r>
            <w:r w:rsidR="006134C7">
              <w:rPr>
                <w:rFonts w:ascii="Calibri" w:hAnsi="Calibri"/>
                <w:sz w:val="22"/>
              </w:rPr>
              <w:t>1</w:t>
            </w:r>
            <w:r>
              <w:rPr>
                <w:rFonts w:ascii="Calibri" w:hAnsi="Calibri"/>
                <w:sz w:val="22"/>
              </w:rPr>
              <w:t xml:space="preserve"> produced new potential members as we assisted with education, communications, PPE and other items as needed. The region will host a “new member” orientation to cover membership activities, regional policies / plans and address questions that will promote sustained members and not just during crisis. </w:t>
            </w:r>
          </w:p>
        </w:tc>
      </w:tr>
      <w:tr w:rsidR="00D854D8" w:rsidRPr="00123CA7" w14:paraId="1E6B9BC7" w14:textId="77777777" w:rsidTr="003D26E8">
        <w:trPr>
          <w:trHeight w:val="274"/>
        </w:trPr>
        <w:tc>
          <w:tcPr>
            <w:tcW w:w="3055" w:type="dxa"/>
            <w:gridSpan w:val="4"/>
            <w:shd w:val="clear" w:color="auto" w:fill="auto"/>
            <w:vAlign w:val="center"/>
          </w:tcPr>
          <w:p w14:paraId="4CFDC76F" w14:textId="341A9AB6" w:rsidR="00D854D8" w:rsidRPr="003D26E8" w:rsidRDefault="00D854D8" w:rsidP="00D854D8">
            <w:pPr>
              <w:pStyle w:val="NoSpacing"/>
              <w:rPr>
                <w:rFonts w:ascii="Calibri" w:hAnsi="Calibri" w:cs="Calibri"/>
                <w:b/>
                <w:sz w:val="22"/>
              </w:rPr>
            </w:pPr>
            <w:r w:rsidRPr="003D26E8">
              <w:rPr>
                <w:rFonts w:ascii="Calibri" w:hAnsi="Calibri" w:cs="Calibri"/>
                <w:sz w:val="22"/>
              </w:rPr>
              <w:t>Activity 3. Establish Health Care Coalition Governance</w:t>
            </w:r>
          </w:p>
        </w:tc>
        <w:tc>
          <w:tcPr>
            <w:tcW w:w="7752" w:type="dxa"/>
            <w:shd w:val="clear" w:color="auto" w:fill="auto"/>
          </w:tcPr>
          <w:p w14:paraId="3ED8CE35" w14:textId="59903C37" w:rsidR="00D854D8" w:rsidRDefault="002615A1" w:rsidP="00D854D8">
            <w:pPr>
              <w:pStyle w:val="NoSpacing"/>
              <w:rPr>
                <w:rFonts w:ascii="Calibri" w:hAnsi="Calibri"/>
                <w:b/>
                <w:sz w:val="20"/>
                <w:szCs w:val="20"/>
              </w:rPr>
            </w:pPr>
            <w:r>
              <w:rPr>
                <w:rFonts w:ascii="Calibri" w:hAnsi="Calibri"/>
                <w:sz w:val="22"/>
              </w:rPr>
              <w:t>Governance for CMHPC has been established.  It is reviewed on an annual basis.</w:t>
            </w:r>
          </w:p>
        </w:tc>
      </w:tr>
      <w:tr w:rsidR="00D854D8" w:rsidRPr="00123CA7" w14:paraId="5EA98AD4" w14:textId="77777777" w:rsidTr="003D26E8">
        <w:trPr>
          <w:trHeight w:val="770"/>
        </w:trPr>
        <w:tc>
          <w:tcPr>
            <w:tcW w:w="3055" w:type="dxa"/>
            <w:gridSpan w:val="4"/>
            <w:shd w:val="clear" w:color="auto" w:fill="auto"/>
            <w:vAlign w:val="center"/>
          </w:tcPr>
          <w:p w14:paraId="5A16BC9E" w14:textId="1794C056" w:rsidR="00D854D8" w:rsidRDefault="00D854D8" w:rsidP="00D854D8">
            <w:pPr>
              <w:pStyle w:val="NoSpacing"/>
              <w:rPr>
                <w:rFonts w:ascii="Calibri" w:hAnsi="Calibri"/>
                <w:b/>
                <w:sz w:val="20"/>
                <w:szCs w:val="20"/>
              </w:rPr>
            </w:pPr>
            <w:r w:rsidRPr="00763441">
              <w:rPr>
                <w:rFonts w:ascii="Calibri" w:hAnsi="Calibri"/>
                <w:b/>
                <w:sz w:val="20"/>
              </w:rPr>
              <w:t>OUTCOMES &amp; O</w:t>
            </w:r>
            <w:r>
              <w:rPr>
                <w:rFonts w:ascii="Calibri" w:hAnsi="Calibri"/>
                <w:b/>
                <w:sz w:val="20"/>
              </w:rPr>
              <w:t>UTPUTS FOR THIS OBJECTIVE</w:t>
            </w:r>
          </w:p>
        </w:tc>
        <w:tc>
          <w:tcPr>
            <w:tcW w:w="7752" w:type="dxa"/>
            <w:shd w:val="clear" w:color="auto" w:fill="auto"/>
          </w:tcPr>
          <w:p w14:paraId="7083DF38" w14:textId="72C1FB65" w:rsidR="002615A1" w:rsidRPr="000C3A6F" w:rsidRDefault="002615A1" w:rsidP="00F13C09">
            <w:pPr>
              <w:pStyle w:val="ListParagraph"/>
              <w:numPr>
                <w:ilvl w:val="0"/>
                <w:numId w:val="4"/>
              </w:numPr>
              <w:rPr>
                <w:rFonts w:ascii="Calibri" w:hAnsi="Calibri" w:cs="Calibri"/>
                <w:b/>
                <w:sz w:val="22"/>
              </w:rPr>
            </w:pPr>
            <w:r w:rsidRPr="002615A1">
              <w:rPr>
                <w:rFonts w:ascii="Calibri" w:hAnsi="Calibri"/>
                <w:b/>
                <w:sz w:val="22"/>
              </w:rPr>
              <w:t xml:space="preserve">Outcome: </w:t>
            </w:r>
            <w:r w:rsidRPr="000C3A6F">
              <w:rPr>
                <w:rFonts w:ascii="Calibri" w:hAnsi="Calibri" w:cs="Calibri"/>
                <w:b/>
                <w:sz w:val="22"/>
              </w:rPr>
              <w:t xml:space="preserve"> Maintain</w:t>
            </w:r>
            <w:r w:rsidR="00361A13">
              <w:rPr>
                <w:rFonts w:ascii="Calibri" w:hAnsi="Calibri" w:cs="Calibri"/>
                <w:b/>
                <w:sz w:val="22"/>
              </w:rPr>
              <w:t xml:space="preserve"> and</w:t>
            </w:r>
            <w:r w:rsidRPr="000C3A6F">
              <w:rPr>
                <w:rFonts w:ascii="Calibri" w:hAnsi="Calibri" w:cs="Calibri"/>
                <w:b/>
                <w:sz w:val="22"/>
              </w:rPr>
              <w:t xml:space="preserve"> review coalition boundaries, coalition members and governance as outlined in the bylaws and preparedness and response plans.</w:t>
            </w:r>
          </w:p>
          <w:p w14:paraId="0E176633" w14:textId="77777777" w:rsidR="002615A1" w:rsidRPr="00462DBA" w:rsidRDefault="002615A1" w:rsidP="00F13C09">
            <w:pPr>
              <w:pStyle w:val="ListParagraph"/>
              <w:numPr>
                <w:ilvl w:val="1"/>
                <w:numId w:val="4"/>
              </w:numPr>
              <w:rPr>
                <w:rFonts w:ascii="Calibri" w:hAnsi="Calibri" w:cs="Calibri"/>
                <w:b/>
                <w:sz w:val="22"/>
              </w:rPr>
            </w:pPr>
            <w:r w:rsidRPr="00462DBA">
              <w:rPr>
                <w:rFonts w:ascii="Calibri" w:hAnsi="Calibri" w:cs="Calibri"/>
                <w:sz w:val="22"/>
              </w:rPr>
              <w:t>Output:  Maintain current activities, plans and review schedules.</w:t>
            </w:r>
          </w:p>
          <w:p w14:paraId="39B05E12" w14:textId="3CE2A112" w:rsidR="00361A13" w:rsidRDefault="00361A13" w:rsidP="00F13C09">
            <w:pPr>
              <w:pStyle w:val="NoSpacing"/>
              <w:numPr>
                <w:ilvl w:val="0"/>
                <w:numId w:val="4"/>
              </w:numPr>
              <w:jc w:val="both"/>
              <w:rPr>
                <w:rFonts w:ascii="Calibri" w:hAnsi="Calibri"/>
                <w:b/>
                <w:sz w:val="22"/>
              </w:rPr>
            </w:pPr>
            <w:r w:rsidRPr="00621282">
              <w:rPr>
                <w:rFonts w:ascii="Calibri" w:hAnsi="Calibri"/>
                <w:b/>
                <w:sz w:val="22"/>
              </w:rPr>
              <w:t>Outcome:</w:t>
            </w:r>
            <w:r>
              <w:rPr>
                <w:rFonts w:ascii="Calibri" w:hAnsi="Calibri"/>
                <w:b/>
                <w:sz w:val="22"/>
              </w:rPr>
              <w:t xml:space="preserve"> Update current member rosters and obtain signed member agreements</w:t>
            </w:r>
          </w:p>
          <w:p w14:paraId="78DC4D08" w14:textId="77777777" w:rsidR="003776B0" w:rsidRPr="003776B0" w:rsidRDefault="00361A13" w:rsidP="00F13C09">
            <w:pPr>
              <w:pStyle w:val="NoSpacing"/>
              <w:numPr>
                <w:ilvl w:val="0"/>
                <w:numId w:val="5"/>
              </w:numPr>
              <w:jc w:val="both"/>
              <w:rPr>
                <w:rFonts w:ascii="Calibri" w:hAnsi="Calibri"/>
                <w:b/>
                <w:sz w:val="22"/>
              </w:rPr>
            </w:pPr>
            <w:r>
              <w:rPr>
                <w:rFonts w:ascii="Calibri" w:hAnsi="Calibri"/>
                <w:bCs/>
                <w:sz w:val="22"/>
              </w:rPr>
              <w:t>Output: The coalition will hold a “new member” orientation</w:t>
            </w:r>
            <w:r w:rsidR="003776B0">
              <w:rPr>
                <w:rFonts w:ascii="Calibri" w:hAnsi="Calibri"/>
                <w:bCs/>
                <w:sz w:val="22"/>
              </w:rPr>
              <w:t>.</w:t>
            </w:r>
          </w:p>
          <w:p w14:paraId="3E159E4C" w14:textId="25FF550D" w:rsidR="00361A13" w:rsidRPr="00621282" w:rsidRDefault="003776B0" w:rsidP="00F13C09">
            <w:pPr>
              <w:pStyle w:val="NoSpacing"/>
              <w:numPr>
                <w:ilvl w:val="0"/>
                <w:numId w:val="5"/>
              </w:numPr>
              <w:jc w:val="both"/>
              <w:rPr>
                <w:rFonts w:ascii="Calibri" w:hAnsi="Calibri"/>
                <w:b/>
                <w:sz w:val="22"/>
              </w:rPr>
            </w:pPr>
            <w:r>
              <w:rPr>
                <w:rFonts w:ascii="Calibri" w:hAnsi="Calibri"/>
                <w:bCs/>
                <w:sz w:val="22"/>
              </w:rPr>
              <w:t>Output:  Provide a coalition operations refresher to</w:t>
            </w:r>
            <w:r w:rsidR="00361A13">
              <w:rPr>
                <w:rFonts w:ascii="Calibri" w:hAnsi="Calibri"/>
                <w:bCs/>
                <w:sz w:val="22"/>
              </w:rPr>
              <w:t xml:space="preserve"> </w:t>
            </w:r>
            <w:r>
              <w:rPr>
                <w:rFonts w:ascii="Calibri" w:hAnsi="Calibri"/>
                <w:bCs/>
                <w:sz w:val="22"/>
              </w:rPr>
              <w:t>current coalition</w:t>
            </w:r>
            <w:r w:rsidR="00361A13">
              <w:rPr>
                <w:rFonts w:ascii="Calibri" w:hAnsi="Calibri"/>
                <w:bCs/>
                <w:sz w:val="22"/>
              </w:rPr>
              <w:t xml:space="preserve"> </w:t>
            </w:r>
            <w:r>
              <w:rPr>
                <w:rFonts w:ascii="Calibri" w:hAnsi="Calibri"/>
                <w:bCs/>
                <w:sz w:val="22"/>
              </w:rPr>
              <w:t>members.</w:t>
            </w:r>
          </w:p>
          <w:p w14:paraId="5E66A791" w14:textId="6E60CE73" w:rsidR="00361A13" w:rsidRPr="00361531" w:rsidRDefault="00361A13" w:rsidP="003776B0">
            <w:pPr>
              <w:pStyle w:val="NoSpacing"/>
              <w:numPr>
                <w:ilvl w:val="0"/>
                <w:numId w:val="5"/>
              </w:numPr>
              <w:jc w:val="both"/>
              <w:rPr>
                <w:rFonts w:ascii="Calibri" w:hAnsi="Calibri"/>
                <w:b/>
                <w:sz w:val="22"/>
              </w:rPr>
            </w:pPr>
            <w:r>
              <w:rPr>
                <w:rFonts w:ascii="Calibri" w:hAnsi="Calibri"/>
                <w:bCs/>
                <w:sz w:val="22"/>
              </w:rPr>
              <w:t xml:space="preserve">Output: </w:t>
            </w:r>
            <w:r w:rsidR="0025794E">
              <w:rPr>
                <w:rFonts w:ascii="Calibri" w:hAnsi="Calibri"/>
                <w:bCs/>
                <w:sz w:val="22"/>
              </w:rPr>
              <w:t>Connect</w:t>
            </w:r>
            <w:r>
              <w:rPr>
                <w:rFonts w:ascii="Calibri" w:hAnsi="Calibri"/>
                <w:bCs/>
                <w:sz w:val="22"/>
              </w:rPr>
              <w:t xml:space="preserve"> </w:t>
            </w:r>
            <w:r w:rsidR="003776B0">
              <w:rPr>
                <w:rFonts w:ascii="Calibri" w:hAnsi="Calibri"/>
                <w:bCs/>
                <w:sz w:val="22"/>
              </w:rPr>
              <w:t xml:space="preserve">new </w:t>
            </w:r>
            <w:r>
              <w:rPr>
                <w:rFonts w:ascii="Calibri" w:hAnsi="Calibri"/>
                <w:bCs/>
                <w:sz w:val="22"/>
              </w:rPr>
              <w:t>members with other</w:t>
            </w:r>
            <w:r w:rsidR="0025794E">
              <w:rPr>
                <w:rFonts w:ascii="Calibri" w:hAnsi="Calibri"/>
                <w:bCs/>
                <w:sz w:val="22"/>
              </w:rPr>
              <w:t xml:space="preserve"> </w:t>
            </w:r>
            <w:r w:rsidR="003776B0">
              <w:rPr>
                <w:rFonts w:ascii="Calibri" w:hAnsi="Calibri"/>
                <w:bCs/>
                <w:sz w:val="22"/>
              </w:rPr>
              <w:t xml:space="preserve">coalition </w:t>
            </w:r>
            <w:r w:rsidR="0025794E">
              <w:rPr>
                <w:rFonts w:ascii="Calibri" w:hAnsi="Calibri"/>
                <w:bCs/>
                <w:sz w:val="22"/>
              </w:rPr>
              <w:t>partners</w:t>
            </w:r>
            <w:r>
              <w:rPr>
                <w:rFonts w:ascii="Calibri" w:hAnsi="Calibri"/>
                <w:bCs/>
                <w:sz w:val="22"/>
              </w:rPr>
              <w:t>.</w:t>
            </w:r>
          </w:p>
          <w:p w14:paraId="12DCF6C9" w14:textId="41F42ACD" w:rsidR="00361531" w:rsidRDefault="00361531" w:rsidP="00361531">
            <w:pPr>
              <w:pStyle w:val="NoSpacing"/>
              <w:jc w:val="both"/>
              <w:rPr>
                <w:rFonts w:ascii="Calibri" w:hAnsi="Calibri"/>
                <w:bCs/>
                <w:sz w:val="22"/>
              </w:rPr>
            </w:pPr>
          </w:p>
          <w:p w14:paraId="63737056" w14:textId="0580CD52" w:rsidR="00361A13" w:rsidRPr="00E31A61" w:rsidRDefault="00361531" w:rsidP="00361531">
            <w:pPr>
              <w:pStyle w:val="NoSpacing"/>
              <w:rPr>
                <w:rFonts w:ascii="Calibri" w:hAnsi="Calibri"/>
                <w:b/>
                <w:sz w:val="22"/>
              </w:rPr>
            </w:pPr>
            <w:r>
              <w:rPr>
                <w:rFonts w:ascii="Calibri" w:hAnsi="Calibri"/>
                <w:b/>
                <w:sz w:val="22"/>
              </w:rPr>
              <w:t>The RHPC and Emergency Preparedness Assistant are responsible for this objective.</w:t>
            </w:r>
          </w:p>
        </w:tc>
      </w:tr>
      <w:tr w:rsidR="00D854D8" w:rsidRPr="00123CA7" w14:paraId="6A37FC69" w14:textId="77777777" w:rsidTr="00E01AC9">
        <w:tc>
          <w:tcPr>
            <w:tcW w:w="10807" w:type="dxa"/>
            <w:gridSpan w:val="5"/>
            <w:shd w:val="clear" w:color="auto" w:fill="F2F2F2" w:themeFill="background1" w:themeFillShade="F2"/>
          </w:tcPr>
          <w:p w14:paraId="095A59E9" w14:textId="66B941AE" w:rsidR="00D854D8" w:rsidRPr="00123CA7" w:rsidRDefault="00D854D8" w:rsidP="00D854D8">
            <w:pPr>
              <w:pStyle w:val="NoSpacing"/>
              <w:rPr>
                <w:rFonts w:ascii="Calibri" w:hAnsi="Calibri"/>
                <w:sz w:val="22"/>
              </w:rPr>
            </w:pPr>
            <w:r>
              <w:rPr>
                <w:rFonts w:ascii="Calibri" w:hAnsi="Calibri"/>
                <w:bCs/>
                <w:sz w:val="22"/>
              </w:rPr>
              <w:t>O</w:t>
            </w:r>
            <w:r w:rsidRPr="00123CA7">
              <w:rPr>
                <w:rFonts w:ascii="Calibri" w:hAnsi="Calibri"/>
                <w:bCs/>
                <w:sz w:val="22"/>
              </w:rPr>
              <w:t xml:space="preserve">2: </w:t>
            </w:r>
            <w:r w:rsidRPr="00101118">
              <w:rPr>
                <w:rFonts w:ascii="Calibri" w:hAnsi="Calibri"/>
                <w:sz w:val="22"/>
              </w:rPr>
              <w:t>Identify Risk and Needs</w:t>
            </w:r>
          </w:p>
        </w:tc>
      </w:tr>
      <w:tr w:rsidR="00D854D8" w:rsidRPr="00123CA7" w14:paraId="3AC4A462" w14:textId="77777777" w:rsidTr="003D26E8">
        <w:trPr>
          <w:trHeight w:val="274"/>
        </w:trPr>
        <w:tc>
          <w:tcPr>
            <w:tcW w:w="3055" w:type="dxa"/>
            <w:gridSpan w:val="4"/>
            <w:shd w:val="clear" w:color="auto" w:fill="auto"/>
            <w:vAlign w:val="center"/>
          </w:tcPr>
          <w:p w14:paraId="0E97DB22" w14:textId="240FB04F" w:rsidR="00D854D8" w:rsidRDefault="00D854D8" w:rsidP="00D854D8">
            <w:pPr>
              <w:pStyle w:val="NoSpacing"/>
              <w:rPr>
                <w:rFonts w:ascii="Calibri" w:hAnsi="Calibri"/>
                <w:b/>
                <w:sz w:val="20"/>
                <w:szCs w:val="20"/>
              </w:rPr>
            </w:pPr>
            <w:r>
              <w:rPr>
                <w:rFonts w:ascii="Calibri" w:hAnsi="Calibri"/>
                <w:b/>
                <w:sz w:val="20"/>
              </w:rPr>
              <w:t>OBJECTIVE LEVEL</w:t>
            </w:r>
          </w:p>
        </w:tc>
        <w:tc>
          <w:tcPr>
            <w:tcW w:w="7752" w:type="dxa"/>
            <w:shd w:val="clear" w:color="auto" w:fill="auto"/>
            <w:vAlign w:val="center"/>
          </w:tcPr>
          <w:p w14:paraId="5FF7A6BE" w14:textId="0715EAD1" w:rsidR="00D854D8" w:rsidRDefault="0003053B" w:rsidP="00D854D8">
            <w:pPr>
              <w:pStyle w:val="NoSpacing"/>
              <w:rPr>
                <w:rFonts w:ascii="Calibri" w:hAnsi="Calibri"/>
                <w:b/>
                <w:sz w:val="20"/>
                <w:szCs w:val="20"/>
              </w:rPr>
            </w:pPr>
            <w:sdt>
              <w:sdtPr>
                <w:rPr>
                  <w:rFonts w:ascii="Calibri" w:hAnsi="Calibri"/>
                  <w:b/>
                  <w:sz w:val="20"/>
                </w:rPr>
                <w:id w:val="10499139"/>
                <w14:checkbox>
                  <w14:checked w14:val="1"/>
                  <w14:checkedState w14:val="2612" w14:font="MS Gothic"/>
                  <w14:uncheckedState w14:val="2610" w14:font="MS Gothic"/>
                </w14:checkbox>
              </w:sdtPr>
              <w:sdtEndPr/>
              <w:sdtContent>
                <w:r w:rsidR="005D5EBA">
                  <w:rPr>
                    <w:rFonts w:ascii="MS Gothic" w:eastAsia="MS Gothic" w:hAnsi="MS Gothic" w:hint="eastAsia"/>
                    <w:b/>
                    <w:sz w:val="20"/>
                  </w:rPr>
                  <w:t>☒</w:t>
                </w:r>
              </w:sdtContent>
            </w:sdt>
            <w:r w:rsidR="00D854D8">
              <w:rPr>
                <w:rFonts w:ascii="Calibri" w:hAnsi="Calibri"/>
                <w:b/>
                <w:sz w:val="20"/>
              </w:rPr>
              <w:t xml:space="preserve"> </w:t>
            </w:r>
            <w:r w:rsidR="00D854D8" w:rsidRPr="00763441">
              <w:rPr>
                <w:rFonts w:ascii="Calibri" w:hAnsi="Calibri"/>
                <w:b/>
                <w:sz w:val="20"/>
              </w:rPr>
              <w:t xml:space="preserve">BUILD </w:t>
            </w:r>
            <w:r w:rsidR="00D854D8">
              <w:rPr>
                <w:rFonts w:ascii="Calibri" w:hAnsi="Calibri"/>
                <w:b/>
                <w:sz w:val="20"/>
              </w:rPr>
              <w:t xml:space="preserve">          </w:t>
            </w:r>
            <w:sdt>
              <w:sdtPr>
                <w:rPr>
                  <w:rFonts w:ascii="Calibri" w:hAnsi="Calibri"/>
                  <w:b/>
                  <w:sz w:val="20"/>
                </w:rPr>
                <w:id w:val="1271667319"/>
                <w14:checkbox>
                  <w14:checked w14:val="1"/>
                  <w14:checkedState w14:val="2612" w14:font="MS Gothic"/>
                  <w14:uncheckedState w14:val="2610" w14:font="MS Gothic"/>
                </w14:checkbox>
              </w:sdtPr>
              <w:sdtEndPr/>
              <w:sdtContent>
                <w:r w:rsidR="005D5EBA">
                  <w:rPr>
                    <w:rFonts w:ascii="MS Gothic" w:eastAsia="MS Gothic" w:hAnsi="MS Gothic" w:hint="eastAsia"/>
                    <w:b/>
                    <w:sz w:val="20"/>
                  </w:rPr>
                  <w:t>☒</w:t>
                </w:r>
              </w:sdtContent>
            </w:sdt>
            <w:r w:rsidR="00D854D8">
              <w:rPr>
                <w:rFonts w:ascii="Calibri" w:hAnsi="Calibri"/>
                <w:b/>
                <w:sz w:val="20"/>
              </w:rPr>
              <w:t xml:space="preserve"> </w:t>
            </w:r>
            <w:r w:rsidR="00D854D8" w:rsidRPr="00763441">
              <w:rPr>
                <w:rFonts w:ascii="Calibri" w:hAnsi="Calibri"/>
                <w:b/>
                <w:sz w:val="20"/>
              </w:rPr>
              <w:t xml:space="preserve">SUSTAIN </w:t>
            </w:r>
            <w:r w:rsidR="00D854D8">
              <w:rPr>
                <w:rFonts w:ascii="Calibri" w:hAnsi="Calibri"/>
                <w:b/>
                <w:sz w:val="20"/>
              </w:rPr>
              <w:t xml:space="preserve">            </w:t>
            </w:r>
            <w:sdt>
              <w:sdtPr>
                <w:rPr>
                  <w:rFonts w:ascii="Calibri" w:hAnsi="Calibri"/>
                  <w:b/>
                  <w:sz w:val="20"/>
                </w:rPr>
                <w:id w:val="-1987001971"/>
                <w14:checkbox>
                  <w14:checked w14:val="0"/>
                  <w14:checkedState w14:val="2612" w14:font="MS Gothic"/>
                  <w14:uncheckedState w14:val="2610" w14:font="MS Gothic"/>
                </w14:checkbox>
              </w:sdtPr>
              <w:sdtEndPr/>
              <w:sdtContent>
                <w:r w:rsidR="00D854D8">
                  <w:rPr>
                    <w:rFonts w:ascii="MS Gothic" w:eastAsia="MS Gothic" w:hAnsi="MS Gothic" w:hint="eastAsia"/>
                    <w:b/>
                    <w:sz w:val="20"/>
                  </w:rPr>
                  <w:t>☐</w:t>
                </w:r>
              </w:sdtContent>
            </w:sdt>
            <w:r w:rsidR="00D854D8">
              <w:rPr>
                <w:rFonts w:ascii="Calibri" w:hAnsi="Calibri"/>
                <w:b/>
                <w:sz w:val="20"/>
              </w:rPr>
              <w:t xml:space="preserve"> </w:t>
            </w:r>
            <w:r w:rsidR="00D854D8" w:rsidRPr="00763441">
              <w:rPr>
                <w:rFonts w:ascii="Calibri" w:hAnsi="Calibri"/>
                <w:b/>
                <w:sz w:val="20"/>
              </w:rPr>
              <w:t>SCALE BACK</w:t>
            </w:r>
            <w:r w:rsidR="00D854D8">
              <w:rPr>
                <w:rFonts w:ascii="Calibri" w:hAnsi="Calibri"/>
                <w:b/>
                <w:sz w:val="20"/>
              </w:rPr>
              <w:t xml:space="preserve">                </w:t>
            </w:r>
            <w:sdt>
              <w:sdtPr>
                <w:rPr>
                  <w:rFonts w:ascii="Calibri" w:hAnsi="Calibri"/>
                  <w:b/>
                  <w:sz w:val="20"/>
                </w:rPr>
                <w:id w:val="-1456169604"/>
                <w14:checkbox>
                  <w14:checked w14:val="0"/>
                  <w14:checkedState w14:val="2612" w14:font="MS Gothic"/>
                  <w14:uncheckedState w14:val="2610" w14:font="MS Gothic"/>
                </w14:checkbox>
              </w:sdtPr>
              <w:sdtEndPr/>
              <w:sdtContent>
                <w:r w:rsidR="00D854D8">
                  <w:rPr>
                    <w:rFonts w:ascii="MS Gothic" w:eastAsia="MS Gothic" w:hAnsi="MS Gothic" w:hint="eastAsia"/>
                    <w:b/>
                    <w:sz w:val="20"/>
                  </w:rPr>
                  <w:t>☐</w:t>
                </w:r>
              </w:sdtContent>
            </w:sdt>
            <w:r w:rsidR="00D854D8">
              <w:rPr>
                <w:rFonts w:ascii="Calibri" w:hAnsi="Calibri"/>
                <w:b/>
                <w:sz w:val="20"/>
              </w:rPr>
              <w:t xml:space="preserve"> NONE</w:t>
            </w:r>
          </w:p>
        </w:tc>
      </w:tr>
      <w:tr w:rsidR="00D854D8" w:rsidRPr="00123CA7" w14:paraId="39CA7441" w14:textId="77777777" w:rsidTr="000C5B79">
        <w:trPr>
          <w:trHeight w:val="274"/>
        </w:trPr>
        <w:tc>
          <w:tcPr>
            <w:tcW w:w="3055" w:type="dxa"/>
            <w:gridSpan w:val="4"/>
            <w:shd w:val="clear" w:color="auto" w:fill="auto"/>
            <w:vAlign w:val="center"/>
          </w:tcPr>
          <w:p w14:paraId="2C1B13AF" w14:textId="6EEA7DAD" w:rsidR="00D854D8" w:rsidRPr="00155B79" w:rsidRDefault="00D854D8" w:rsidP="00D854D8">
            <w:pPr>
              <w:pStyle w:val="NoSpacing"/>
              <w:rPr>
                <w:rFonts w:ascii="Calibri" w:hAnsi="Calibri"/>
                <w:bCs/>
                <w:sz w:val="22"/>
              </w:rPr>
            </w:pPr>
            <w:r>
              <w:rPr>
                <w:rFonts w:ascii="Calibri" w:hAnsi="Calibri"/>
                <w:b/>
                <w:sz w:val="20"/>
              </w:rPr>
              <w:t>ACTIVITY</w:t>
            </w:r>
          </w:p>
        </w:tc>
        <w:tc>
          <w:tcPr>
            <w:tcW w:w="7752" w:type="dxa"/>
            <w:shd w:val="clear" w:color="auto" w:fill="auto"/>
            <w:vAlign w:val="center"/>
          </w:tcPr>
          <w:p w14:paraId="24E329E1" w14:textId="29D51549" w:rsidR="00D854D8" w:rsidRDefault="00D854D8" w:rsidP="00D854D8">
            <w:pPr>
              <w:pStyle w:val="NoSpacing"/>
              <w:rPr>
                <w:rFonts w:ascii="Calibri" w:hAnsi="Calibri"/>
                <w:b/>
                <w:sz w:val="20"/>
                <w:szCs w:val="20"/>
              </w:rPr>
            </w:pPr>
            <w:r>
              <w:rPr>
                <w:rFonts w:ascii="Calibri" w:hAnsi="Calibri"/>
                <w:b/>
                <w:sz w:val="20"/>
                <w:szCs w:val="20"/>
              </w:rPr>
              <w:t>JUSTIFICATION AND DESCRIPTION OF ACTIVITIES</w:t>
            </w:r>
          </w:p>
        </w:tc>
      </w:tr>
      <w:tr w:rsidR="00A048F2" w:rsidRPr="00123CA7" w14:paraId="1AB69302" w14:textId="77777777" w:rsidTr="00632257">
        <w:trPr>
          <w:trHeight w:val="274"/>
        </w:trPr>
        <w:tc>
          <w:tcPr>
            <w:tcW w:w="3055" w:type="dxa"/>
            <w:gridSpan w:val="4"/>
            <w:shd w:val="clear" w:color="auto" w:fill="auto"/>
            <w:vAlign w:val="center"/>
          </w:tcPr>
          <w:p w14:paraId="3AB833FA" w14:textId="714CC31D" w:rsidR="00A048F2" w:rsidRPr="003D26E8" w:rsidRDefault="00A048F2" w:rsidP="00A048F2">
            <w:pPr>
              <w:pStyle w:val="NoSpacing"/>
              <w:rPr>
                <w:rFonts w:ascii="Calibri" w:hAnsi="Calibri"/>
                <w:sz w:val="20"/>
              </w:rPr>
            </w:pPr>
            <w:r w:rsidRPr="003D26E8">
              <w:rPr>
                <w:rFonts w:ascii="Calibri" w:hAnsi="Calibri"/>
                <w:sz w:val="22"/>
              </w:rPr>
              <w:t>Activity 1. Assess Hazard Vulnerabilities and Risks</w:t>
            </w:r>
          </w:p>
        </w:tc>
        <w:tc>
          <w:tcPr>
            <w:tcW w:w="7752" w:type="dxa"/>
            <w:shd w:val="clear" w:color="auto" w:fill="auto"/>
          </w:tcPr>
          <w:p w14:paraId="47AEDF3A" w14:textId="7D914206" w:rsidR="00A048F2" w:rsidRDefault="00A048F2" w:rsidP="00A048F2">
            <w:pPr>
              <w:pStyle w:val="NoSpacing"/>
              <w:rPr>
                <w:rFonts w:ascii="Calibri" w:hAnsi="Calibri"/>
                <w:b/>
                <w:sz w:val="20"/>
                <w:szCs w:val="20"/>
              </w:rPr>
            </w:pPr>
            <w:r>
              <w:rPr>
                <w:rFonts w:ascii="Calibri" w:hAnsi="Calibri"/>
                <w:bCs/>
                <w:sz w:val="22"/>
              </w:rPr>
              <w:t xml:space="preserve">The Central Coalition has completed a coalition hazard and vulnerability assessment (HVA).  This activity will be reviewed and maintained annually.  Hazards not previously assessed, but identified through exercises and real-life events, will be considered, and added to the current HVA if determined necessary.  Risks will be evaluated following real-life events and revisions will be made to the HVA as determined necessary.  </w:t>
            </w:r>
            <w:r>
              <w:rPr>
                <w:rFonts w:ascii="Calibri" w:hAnsi="Calibri"/>
                <w:sz w:val="22"/>
              </w:rPr>
              <w:t xml:space="preserve"> </w:t>
            </w:r>
          </w:p>
        </w:tc>
      </w:tr>
      <w:tr w:rsidR="0018338A" w:rsidRPr="00123CA7" w14:paraId="3574A5CB" w14:textId="77777777" w:rsidTr="00632257">
        <w:trPr>
          <w:trHeight w:val="274"/>
        </w:trPr>
        <w:tc>
          <w:tcPr>
            <w:tcW w:w="3055" w:type="dxa"/>
            <w:gridSpan w:val="4"/>
            <w:shd w:val="clear" w:color="auto" w:fill="auto"/>
            <w:vAlign w:val="center"/>
          </w:tcPr>
          <w:p w14:paraId="112CF13F" w14:textId="32F66E05" w:rsidR="0018338A" w:rsidRPr="003D26E8" w:rsidRDefault="0018338A" w:rsidP="0018338A">
            <w:pPr>
              <w:pStyle w:val="NoSpacing"/>
              <w:rPr>
                <w:rFonts w:ascii="Calibri" w:hAnsi="Calibri" w:cs="Calibri"/>
                <w:sz w:val="22"/>
              </w:rPr>
            </w:pPr>
            <w:r w:rsidRPr="003D26E8">
              <w:rPr>
                <w:rFonts w:ascii="Calibri" w:hAnsi="Calibri" w:cs="Calibri"/>
                <w:sz w:val="22"/>
              </w:rPr>
              <w:t>Activity 2. Assess Regional Health Care Resources</w:t>
            </w:r>
          </w:p>
        </w:tc>
        <w:tc>
          <w:tcPr>
            <w:tcW w:w="7752" w:type="dxa"/>
            <w:shd w:val="clear" w:color="auto" w:fill="auto"/>
          </w:tcPr>
          <w:p w14:paraId="042FB663" w14:textId="42E9CFD3" w:rsidR="0018338A" w:rsidRDefault="0018338A" w:rsidP="0018338A">
            <w:pPr>
              <w:pStyle w:val="NoSpacing"/>
              <w:rPr>
                <w:rFonts w:ascii="Calibri" w:hAnsi="Calibri"/>
                <w:b/>
                <w:sz w:val="20"/>
                <w:szCs w:val="20"/>
              </w:rPr>
            </w:pPr>
            <w:r>
              <w:rPr>
                <w:rFonts w:ascii="Calibri" w:hAnsi="Calibri"/>
                <w:sz w:val="22"/>
              </w:rPr>
              <w:t>The Central Coalition completed a resource assessment in BP1-S and will update that considering the COVID-19 response to ascertain if any additions / changes need to be made. The coalition will implement identified strategies to strengthen coalition resources because of this assessment.</w:t>
            </w:r>
          </w:p>
        </w:tc>
      </w:tr>
      <w:tr w:rsidR="0018338A" w:rsidRPr="00123CA7" w14:paraId="374551EA" w14:textId="77777777" w:rsidTr="00632257">
        <w:trPr>
          <w:trHeight w:val="274"/>
        </w:trPr>
        <w:tc>
          <w:tcPr>
            <w:tcW w:w="3055" w:type="dxa"/>
            <w:gridSpan w:val="4"/>
            <w:shd w:val="clear" w:color="auto" w:fill="auto"/>
            <w:vAlign w:val="center"/>
          </w:tcPr>
          <w:p w14:paraId="1E2E7F31" w14:textId="11BA6323" w:rsidR="0018338A" w:rsidRPr="003D26E8" w:rsidRDefault="0018338A" w:rsidP="0018338A">
            <w:pPr>
              <w:pStyle w:val="NoSpacing"/>
              <w:rPr>
                <w:rFonts w:ascii="Calibri" w:hAnsi="Calibri" w:cs="Calibri"/>
                <w:sz w:val="22"/>
              </w:rPr>
            </w:pPr>
            <w:r w:rsidRPr="003D26E8">
              <w:rPr>
                <w:rFonts w:ascii="Calibri" w:hAnsi="Calibri" w:cs="Calibri"/>
                <w:sz w:val="22"/>
              </w:rPr>
              <w:t>Activity 3. Prioritize Resource Gaps and Mitigation Strategies</w:t>
            </w:r>
          </w:p>
        </w:tc>
        <w:tc>
          <w:tcPr>
            <w:tcW w:w="7752" w:type="dxa"/>
            <w:shd w:val="clear" w:color="auto" w:fill="auto"/>
          </w:tcPr>
          <w:p w14:paraId="78D24F9E" w14:textId="072ED23C" w:rsidR="0018338A" w:rsidRPr="0018338A" w:rsidRDefault="0018338A" w:rsidP="0018338A">
            <w:pPr>
              <w:pStyle w:val="NoSpacing"/>
              <w:rPr>
                <w:rFonts w:ascii="Calibri" w:hAnsi="Calibri"/>
                <w:bCs/>
                <w:sz w:val="22"/>
              </w:rPr>
            </w:pPr>
            <w:r>
              <w:rPr>
                <w:rFonts w:ascii="Calibri" w:hAnsi="Calibri"/>
                <w:sz w:val="22"/>
              </w:rPr>
              <w:t>The Central Coalition completed a resource assessment in BP1-S and will update that considering the COVID-19 response to ascertain if any additions / changes need to be made. The coalition will implement identified strategies to strengthen coalition resources because of this assessment.</w:t>
            </w:r>
          </w:p>
        </w:tc>
      </w:tr>
      <w:tr w:rsidR="0018338A" w:rsidRPr="00123CA7" w14:paraId="0E4C8CAB" w14:textId="77777777" w:rsidTr="00632257">
        <w:trPr>
          <w:trHeight w:val="274"/>
        </w:trPr>
        <w:tc>
          <w:tcPr>
            <w:tcW w:w="3055" w:type="dxa"/>
            <w:gridSpan w:val="4"/>
            <w:shd w:val="clear" w:color="auto" w:fill="auto"/>
            <w:vAlign w:val="center"/>
          </w:tcPr>
          <w:p w14:paraId="11172E11" w14:textId="30621737" w:rsidR="0018338A" w:rsidRPr="003D26E8" w:rsidRDefault="0018338A" w:rsidP="0018338A">
            <w:pPr>
              <w:pStyle w:val="NoSpacing"/>
              <w:rPr>
                <w:rFonts w:ascii="Calibri" w:hAnsi="Calibri" w:cs="Calibri"/>
                <w:sz w:val="22"/>
              </w:rPr>
            </w:pPr>
            <w:r w:rsidRPr="003D26E8">
              <w:rPr>
                <w:rFonts w:ascii="Calibri" w:hAnsi="Calibri" w:cs="Calibri"/>
                <w:sz w:val="22"/>
              </w:rPr>
              <w:t>Activity 4. Assess Community Planning for Children, Pregnant Women, Seniors, Individuals with</w:t>
            </w:r>
            <w:r>
              <w:rPr>
                <w:rFonts w:ascii="Calibri" w:hAnsi="Calibri" w:cs="Calibri"/>
                <w:sz w:val="22"/>
              </w:rPr>
              <w:t xml:space="preserve"> </w:t>
            </w:r>
            <w:r w:rsidRPr="003D26E8">
              <w:rPr>
                <w:rFonts w:ascii="Calibri" w:hAnsi="Calibri" w:cs="Calibri"/>
                <w:sz w:val="22"/>
              </w:rPr>
              <w:t>Access and Functional Needs, Including People with Disabilities, and Others with Unique Needs</w:t>
            </w:r>
          </w:p>
        </w:tc>
        <w:tc>
          <w:tcPr>
            <w:tcW w:w="7752" w:type="dxa"/>
            <w:shd w:val="clear" w:color="auto" w:fill="auto"/>
          </w:tcPr>
          <w:p w14:paraId="16411B59" w14:textId="77777777" w:rsidR="003776B0" w:rsidRDefault="0018338A" w:rsidP="003776B0">
            <w:pPr>
              <w:pStyle w:val="NoSpacing"/>
              <w:rPr>
                <w:rFonts w:ascii="Calibri" w:hAnsi="Calibri"/>
                <w:sz w:val="22"/>
              </w:rPr>
            </w:pPr>
            <w:r>
              <w:rPr>
                <w:rFonts w:ascii="Calibri" w:hAnsi="Calibri"/>
                <w:sz w:val="22"/>
              </w:rPr>
              <w:t xml:space="preserve">The coalition created an access and functional needs workgroup in BP1 to identify gaps, The workgroup followed a written strategic outreach and engagement </w:t>
            </w:r>
            <w:r w:rsidR="000522BC">
              <w:rPr>
                <w:rFonts w:ascii="Calibri" w:hAnsi="Calibri"/>
                <w:sz w:val="22"/>
              </w:rPr>
              <w:t>workplan and</w:t>
            </w:r>
            <w:r>
              <w:rPr>
                <w:rFonts w:ascii="Calibri" w:hAnsi="Calibri"/>
                <w:sz w:val="22"/>
              </w:rPr>
              <w:t xml:space="preserve"> was seeking to implement education and training needs. Due to the COVID -19 response the full implementation of educational materials was unable to be rolled out. During the COVID 19 response activities, those with access and functional needs were prioritized by local agencies. During BP-3 the workgroup will re-assess the success or gaps encountered by local coalition member agencies and determine next steps.   </w:t>
            </w:r>
          </w:p>
          <w:p w14:paraId="7FF8CF63" w14:textId="77777777" w:rsidR="000522BC" w:rsidRDefault="000522BC" w:rsidP="003776B0">
            <w:pPr>
              <w:pStyle w:val="NoSpacing"/>
              <w:rPr>
                <w:rFonts w:ascii="Calibri" w:hAnsi="Calibri"/>
                <w:sz w:val="22"/>
              </w:rPr>
            </w:pPr>
          </w:p>
          <w:p w14:paraId="414EFCFF" w14:textId="0738F2D8" w:rsidR="000522BC" w:rsidRPr="000522BC" w:rsidRDefault="000522BC" w:rsidP="003776B0">
            <w:pPr>
              <w:pStyle w:val="NoSpacing"/>
              <w:rPr>
                <w:rFonts w:ascii="Calibri" w:hAnsi="Calibri"/>
                <w:sz w:val="22"/>
              </w:rPr>
            </w:pPr>
            <w:r w:rsidRPr="000522BC">
              <w:rPr>
                <w:rFonts w:ascii="Calibri" w:hAnsi="Calibri"/>
                <w:b/>
                <w:bCs/>
                <w:i/>
                <w:iCs/>
                <w:sz w:val="22"/>
              </w:rPr>
              <w:t>Funding needed for an educational activity is described in the carry over budget.</w:t>
            </w:r>
          </w:p>
        </w:tc>
      </w:tr>
      <w:tr w:rsidR="0018338A" w:rsidRPr="00123CA7" w14:paraId="240B813B" w14:textId="77777777" w:rsidTr="00632257">
        <w:trPr>
          <w:trHeight w:val="274"/>
        </w:trPr>
        <w:tc>
          <w:tcPr>
            <w:tcW w:w="3055" w:type="dxa"/>
            <w:gridSpan w:val="4"/>
            <w:shd w:val="clear" w:color="auto" w:fill="auto"/>
            <w:vAlign w:val="center"/>
          </w:tcPr>
          <w:p w14:paraId="1642D00E" w14:textId="595F4B34" w:rsidR="0018338A" w:rsidRPr="003D26E8" w:rsidRDefault="0018338A" w:rsidP="0018338A">
            <w:pPr>
              <w:pStyle w:val="NoSpacing"/>
              <w:rPr>
                <w:rFonts w:ascii="Calibri" w:hAnsi="Calibri" w:cs="Calibri"/>
                <w:sz w:val="22"/>
              </w:rPr>
            </w:pPr>
            <w:r w:rsidRPr="003D26E8">
              <w:rPr>
                <w:rFonts w:ascii="Calibri" w:hAnsi="Calibri" w:cs="Calibri"/>
                <w:sz w:val="22"/>
              </w:rPr>
              <w:t>Activity 5. Assess and Identify Regulatory Compliance Requirements</w:t>
            </w:r>
          </w:p>
        </w:tc>
        <w:tc>
          <w:tcPr>
            <w:tcW w:w="7752" w:type="dxa"/>
            <w:shd w:val="clear" w:color="auto" w:fill="auto"/>
          </w:tcPr>
          <w:p w14:paraId="1C3478D0" w14:textId="3A8A60A0" w:rsidR="0018338A" w:rsidRPr="0018338A" w:rsidRDefault="0018338A" w:rsidP="0018338A">
            <w:pPr>
              <w:pStyle w:val="NoSpacing"/>
              <w:jc w:val="both"/>
              <w:rPr>
                <w:rFonts w:ascii="Calibri" w:hAnsi="Calibri"/>
                <w:bCs/>
                <w:sz w:val="22"/>
              </w:rPr>
            </w:pPr>
            <w:r w:rsidRPr="0018338A">
              <w:rPr>
                <w:rFonts w:ascii="Calibri" w:hAnsi="Calibri"/>
                <w:bCs/>
                <w:sz w:val="22"/>
              </w:rPr>
              <w:t>The coalition will offer educational opportunities focused on regulatory compliance changes based on current gaps and trends as outlined in the multi-year training and exercise plan (MYTEP) and the COVID pandemic.  See Capability 1, Objective 4 for more detail on educational opportunities.</w:t>
            </w:r>
          </w:p>
        </w:tc>
      </w:tr>
      <w:tr w:rsidR="0018338A" w:rsidRPr="00123CA7" w14:paraId="7A50C0D9" w14:textId="77777777" w:rsidTr="00632257">
        <w:trPr>
          <w:trHeight w:val="274"/>
        </w:trPr>
        <w:tc>
          <w:tcPr>
            <w:tcW w:w="3055" w:type="dxa"/>
            <w:gridSpan w:val="4"/>
            <w:shd w:val="clear" w:color="auto" w:fill="auto"/>
            <w:vAlign w:val="center"/>
          </w:tcPr>
          <w:p w14:paraId="4FBBF515" w14:textId="0F7E78EE" w:rsidR="0018338A" w:rsidRDefault="0018338A" w:rsidP="0018338A">
            <w:pPr>
              <w:pStyle w:val="NoSpacing"/>
              <w:rPr>
                <w:rFonts w:ascii="Calibri" w:hAnsi="Calibri"/>
                <w:b/>
                <w:sz w:val="20"/>
              </w:rPr>
            </w:pPr>
            <w:r w:rsidRPr="00763441">
              <w:rPr>
                <w:rFonts w:ascii="Calibri" w:hAnsi="Calibri"/>
                <w:b/>
                <w:sz w:val="20"/>
              </w:rPr>
              <w:lastRenderedPageBreak/>
              <w:t>OUTCOMES &amp; O</w:t>
            </w:r>
            <w:r>
              <w:rPr>
                <w:rFonts w:ascii="Calibri" w:hAnsi="Calibri"/>
                <w:b/>
                <w:sz w:val="20"/>
              </w:rPr>
              <w:t>UTPUTS FOR THIS OBJECTIVE</w:t>
            </w:r>
          </w:p>
        </w:tc>
        <w:tc>
          <w:tcPr>
            <w:tcW w:w="7752" w:type="dxa"/>
            <w:shd w:val="clear" w:color="auto" w:fill="auto"/>
          </w:tcPr>
          <w:p w14:paraId="6F50AE4F" w14:textId="4FD747C8" w:rsidR="007170E6" w:rsidRDefault="007170E6" w:rsidP="00F13C09">
            <w:pPr>
              <w:pStyle w:val="NoSpacing"/>
              <w:numPr>
                <w:ilvl w:val="0"/>
                <w:numId w:val="6"/>
              </w:numPr>
              <w:rPr>
                <w:rFonts w:ascii="Calibri" w:hAnsi="Calibri"/>
                <w:b/>
                <w:sz w:val="22"/>
              </w:rPr>
            </w:pPr>
            <w:r w:rsidRPr="00367228">
              <w:rPr>
                <w:rFonts w:ascii="Calibri" w:hAnsi="Calibri"/>
                <w:b/>
                <w:sz w:val="22"/>
              </w:rPr>
              <w:t xml:space="preserve"> Outcome:  Maintain awareness of the risks and hazards to the healthcare coalition geographic area.</w:t>
            </w:r>
          </w:p>
          <w:p w14:paraId="053BF0A8" w14:textId="731F34D6" w:rsidR="007170E6" w:rsidRDefault="007170E6" w:rsidP="00F13C09">
            <w:pPr>
              <w:pStyle w:val="NoSpacing"/>
              <w:numPr>
                <w:ilvl w:val="1"/>
                <w:numId w:val="6"/>
              </w:numPr>
              <w:rPr>
                <w:rFonts w:ascii="Calibri" w:hAnsi="Calibri"/>
                <w:sz w:val="22"/>
              </w:rPr>
            </w:pPr>
            <w:r w:rsidRPr="00462DBA">
              <w:rPr>
                <w:rFonts w:ascii="Calibri" w:hAnsi="Calibri"/>
                <w:sz w:val="22"/>
              </w:rPr>
              <w:t xml:space="preserve">Output:  Review and update the coalition’s HVA annually and on </w:t>
            </w:r>
            <w:r>
              <w:rPr>
                <w:rFonts w:ascii="Calibri" w:hAnsi="Calibri"/>
                <w:sz w:val="22"/>
              </w:rPr>
              <w:t xml:space="preserve">an </w:t>
            </w:r>
            <w:r w:rsidRPr="00462DBA">
              <w:rPr>
                <w:rFonts w:ascii="Calibri" w:hAnsi="Calibri"/>
                <w:sz w:val="22"/>
              </w:rPr>
              <w:t>as needed basis, based on learnings from exercises or real events.</w:t>
            </w:r>
          </w:p>
          <w:p w14:paraId="601A635A" w14:textId="77777777" w:rsidR="007170E6" w:rsidRDefault="007170E6" w:rsidP="00F13C09">
            <w:pPr>
              <w:pStyle w:val="NoSpacing"/>
              <w:numPr>
                <w:ilvl w:val="0"/>
                <w:numId w:val="6"/>
              </w:numPr>
              <w:rPr>
                <w:rFonts w:ascii="Calibri" w:hAnsi="Calibri"/>
                <w:b/>
                <w:sz w:val="22"/>
              </w:rPr>
            </w:pPr>
            <w:r w:rsidRPr="00C843EE">
              <w:rPr>
                <w:rFonts w:ascii="Calibri" w:hAnsi="Calibri"/>
                <w:b/>
                <w:sz w:val="22"/>
              </w:rPr>
              <w:t>Outcome</w:t>
            </w:r>
            <w:r>
              <w:rPr>
                <w:rFonts w:ascii="Calibri" w:hAnsi="Calibri"/>
                <w:b/>
                <w:sz w:val="22"/>
              </w:rPr>
              <w:t>:  Determine how to reduce resource gaps and strengthen current resource capability/capacity throughout the coalition to better prepare for potential resource needs during times of disaster.</w:t>
            </w:r>
          </w:p>
          <w:p w14:paraId="6F625D57" w14:textId="77777777" w:rsidR="007170E6" w:rsidRPr="0024703E" w:rsidRDefault="007170E6" w:rsidP="00F13C09">
            <w:pPr>
              <w:pStyle w:val="NoSpacing"/>
              <w:numPr>
                <w:ilvl w:val="1"/>
                <w:numId w:val="6"/>
              </w:numPr>
              <w:rPr>
                <w:rFonts w:ascii="Calibri" w:hAnsi="Calibri"/>
                <w:sz w:val="22"/>
              </w:rPr>
            </w:pPr>
            <w:r w:rsidRPr="0024703E">
              <w:rPr>
                <w:rFonts w:ascii="Calibri" w:hAnsi="Calibri"/>
                <w:sz w:val="22"/>
              </w:rPr>
              <w:t xml:space="preserve">Output:  Using the data collected in the resource assessment </w:t>
            </w:r>
            <w:r>
              <w:rPr>
                <w:rFonts w:ascii="Calibri" w:hAnsi="Calibri"/>
                <w:sz w:val="22"/>
              </w:rPr>
              <w:t>during</w:t>
            </w:r>
            <w:r w:rsidRPr="0024703E">
              <w:rPr>
                <w:rFonts w:ascii="Calibri" w:hAnsi="Calibri"/>
                <w:sz w:val="22"/>
              </w:rPr>
              <w:t xml:space="preserve"> BP1-S</w:t>
            </w:r>
            <w:r>
              <w:rPr>
                <w:rFonts w:ascii="Calibri" w:hAnsi="Calibri"/>
                <w:sz w:val="22"/>
              </w:rPr>
              <w:t xml:space="preserve"> and the COVID pandemic</w:t>
            </w:r>
            <w:r w:rsidRPr="0024703E">
              <w:rPr>
                <w:rFonts w:ascii="Calibri" w:hAnsi="Calibri"/>
                <w:sz w:val="22"/>
              </w:rPr>
              <w:t>; identify resource strengths and gaps</w:t>
            </w:r>
            <w:r>
              <w:rPr>
                <w:rFonts w:ascii="Calibri" w:hAnsi="Calibri"/>
                <w:sz w:val="22"/>
              </w:rPr>
              <w:t xml:space="preserve"> and</w:t>
            </w:r>
            <w:r w:rsidRPr="0024703E">
              <w:rPr>
                <w:rFonts w:ascii="Calibri" w:hAnsi="Calibri"/>
                <w:sz w:val="22"/>
              </w:rPr>
              <w:t xml:space="preserve"> develop a workplan t</w:t>
            </w:r>
            <w:r>
              <w:rPr>
                <w:rFonts w:ascii="Calibri" w:hAnsi="Calibri"/>
                <w:sz w:val="22"/>
              </w:rPr>
              <w:t>hat identifies how to</w:t>
            </w:r>
            <w:r w:rsidRPr="0024703E">
              <w:rPr>
                <w:rFonts w:ascii="Calibri" w:hAnsi="Calibri"/>
                <w:sz w:val="22"/>
              </w:rPr>
              <w:t xml:space="preserve"> reduce or close resource gaps</w:t>
            </w:r>
            <w:r>
              <w:rPr>
                <w:rFonts w:ascii="Calibri" w:hAnsi="Calibri"/>
                <w:sz w:val="22"/>
              </w:rPr>
              <w:t xml:space="preserve"> and strengthen current resource capability/capacity</w:t>
            </w:r>
            <w:r w:rsidRPr="0024703E">
              <w:rPr>
                <w:rFonts w:ascii="Calibri" w:hAnsi="Calibri"/>
                <w:sz w:val="22"/>
              </w:rPr>
              <w:t>.</w:t>
            </w:r>
          </w:p>
          <w:p w14:paraId="0F3ADC19" w14:textId="47E4E8C0" w:rsidR="007170E6" w:rsidRDefault="007170E6" w:rsidP="00F13C09">
            <w:pPr>
              <w:pStyle w:val="NoSpacing"/>
              <w:numPr>
                <w:ilvl w:val="0"/>
                <w:numId w:val="6"/>
              </w:numPr>
              <w:rPr>
                <w:rFonts w:ascii="Calibri" w:hAnsi="Calibri"/>
                <w:b/>
                <w:bCs/>
                <w:sz w:val="22"/>
              </w:rPr>
            </w:pPr>
            <w:r w:rsidRPr="007170E6">
              <w:rPr>
                <w:rFonts w:ascii="Calibri" w:hAnsi="Calibri"/>
                <w:b/>
                <w:bCs/>
                <w:sz w:val="22"/>
              </w:rPr>
              <w:t xml:space="preserve">Outcome: </w:t>
            </w:r>
            <w:r>
              <w:rPr>
                <w:rFonts w:ascii="Calibri" w:hAnsi="Calibri"/>
                <w:b/>
                <w:bCs/>
                <w:sz w:val="22"/>
              </w:rPr>
              <w:t>Determine</w:t>
            </w:r>
            <w:r w:rsidRPr="007170E6">
              <w:rPr>
                <w:rFonts w:ascii="Calibri" w:hAnsi="Calibri"/>
                <w:b/>
                <w:bCs/>
                <w:sz w:val="22"/>
              </w:rPr>
              <w:t xml:space="preserve"> needs and gaps in reaching those with access and functional needs</w:t>
            </w:r>
            <w:r>
              <w:rPr>
                <w:rFonts w:ascii="Calibri" w:hAnsi="Calibri"/>
                <w:b/>
                <w:bCs/>
                <w:sz w:val="22"/>
              </w:rPr>
              <w:t xml:space="preserve"> and evidenced by success and gaps in COVID -19 response activities by coalition members.</w:t>
            </w:r>
          </w:p>
          <w:p w14:paraId="76AB753C" w14:textId="51F3CA59" w:rsidR="007170E6" w:rsidRPr="007170E6" w:rsidRDefault="007170E6" w:rsidP="00F13C09">
            <w:pPr>
              <w:pStyle w:val="NoSpacing"/>
              <w:numPr>
                <w:ilvl w:val="1"/>
                <w:numId w:val="6"/>
              </w:numPr>
              <w:rPr>
                <w:rFonts w:ascii="Calibri" w:hAnsi="Calibri"/>
                <w:b/>
                <w:bCs/>
                <w:sz w:val="22"/>
              </w:rPr>
            </w:pPr>
            <w:r>
              <w:rPr>
                <w:rFonts w:ascii="Calibri" w:hAnsi="Calibri"/>
                <w:sz w:val="22"/>
              </w:rPr>
              <w:t>Output: Assess strengths and weaknesses of response activities during COVID-19</w:t>
            </w:r>
          </w:p>
          <w:p w14:paraId="10A69DB7" w14:textId="5AD50B39" w:rsidR="007170E6" w:rsidRPr="00361531" w:rsidRDefault="007170E6" w:rsidP="00F13C09">
            <w:pPr>
              <w:pStyle w:val="NoSpacing"/>
              <w:numPr>
                <w:ilvl w:val="1"/>
                <w:numId w:val="6"/>
              </w:numPr>
              <w:rPr>
                <w:rFonts w:ascii="Calibri" w:hAnsi="Calibri"/>
                <w:b/>
                <w:bCs/>
                <w:sz w:val="22"/>
              </w:rPr>
            </w:pPr>
            <w:r>
              <w:rPr>
                <w:rFonts w:ascii="Calibri" w:hAnsi="Calibri"/>
                <w:sz w:val="22"/>
              </w:rPr>
              <w:t xml:space="preserve">Determine </w:t>
            </w:r>
            <w:r w:rsidR="000522BC">
              <w:rPr>
                <w:rFonts w:ascii="Calibri" w:hAnsi="Calibri"/>
                <w:sz w:val="22"/>
              </w:rPr>
              <w:t xml:space="preserve">improvement </w:t>
            </w:r>
            <w:r>
              <w:rPr>
                <w:rFonts w:ascii="Calibri" w:hAnsi="Calibri"/>
                <w:sz w:val="22"/>
              </w:rPr>
              <w:t>strategies and implement at least one</w:t>
            </w:r>
            <w:r w:rsidR="000522BC">
              <w:rPr>
                <w:rFonts w:ascii="Calibri" w:hAnsi="Calibri"/>
                <w:sz w:val="22"/>
              </w:rPr>
              <w:t xml:space="preserve"> educational</w:t>
            </w:r>
            <w:r>
              <w:rPr>
                <w:rFonts w:ascii="Calibri" w:hAnsi="Calibri"/>
                <w:sz w:val="22"/>
              </w:rPr>
              <w:t xml:space="preserve"> activity</w:t>
            </w:r>
            <w:r w:rsidR="000522BC">
              <w:rPr>
                <w:rFonts w:ascii="Calibri" w:hAnsi="Calibri"/>
                <w:sz w:val="22"/>
              </w:rPr>
              <w:t xml:space="preserve">.  </w:t>
            </w:r>
          </w:p>
          <w:p w14:paraId="71275FDE" w14:textId="0E95B712" w:rsidR="00361531" w:rsidRDefault="00361531" w:rsidP="00361531">
            <w:pPr>
              <w:pStyle w:val="NoSpacing"/>
              <w:rPr>
                <w:rFonts w:ascii="Calibri" w:hAnsi="Calibri"/>
                <w:b/>
                <w:bCs/>
                <w:i/>
                <w:iCs/>
                <w:sz w:val="22"/>
              </w:rPr>
            </w:pPr>
          </w:p>
          <w:p w14:paraId="78B607A8" w14:textId="3A1C5E27" w:rsidR="003248A9" w:rsidRPr="003248A9" w:rsidRDefault="00361531" w:rsidP="00361531">
            <w:pPr>
              <w:pStyle w:val="NoSpacing"/>
              <w:rPr>
                <w:rFonts w:ascii="Calibri" w:hAnsi="Calibri"/>
                <w:b/>
                <w:sz w:val="22"/>
              </w:rPr>
            </w:pPr>
            <w:r>
              <w:rPr>
                <w:rFonts w:ascii="Calibri" w:hAnsi="Calibri"/>
                <w:b/>
                <w:sz w:val="22"/>
              </w:rPr>
              <w:t>The RHPC and Educator/Emergency Preparedness Specialist are responsible for this objective.</w:t>
            </w:r>
          </w:p>
        </w:tc>
      </w:tr>
      <w:tr w:rsidR="0018338A" w:rsidRPr="00123CA7" w14:paraId="737C9DA7" w14:textId="77777777" w:rsidTr="00E01AC9">
        <w:tc>
          <w:tcPr>
            <w:tcW w:w="10807" w:type="dxa"/>
            <w:gridSpan w:val="5"/>
            <w:shd w:val="clear" w:color="auto" w:fill="F2F2F2" w:themeFill="background1" w:themeFillShade="F2"/>
          </w:tcPr>
          <w:p w14:paraId="00DB2DE7" w14:textId="748610D5" w:rsidR="0018338A" w:rsidRPr="00123CA7" w:rsidRDefault="005D5EBA" w:rsidP="00621282">
            <w:pPr>
              <w:pStyle w:val="NoSpacing"/>
              <w:rPr>
                <w:rFonts w:ascii="Calibri" w:hAnsi="Calibri"/>
                <w:sz w:val="22"/>
              </w:rPr>
            </w:pPr>
            <w:r>
              <w:rPr>
                <w:rFonts w:ascii="Calibri" w:hAnsi="Calibri"/>
                <w:bCs/>
                <w:sz w:val="22"/>
              </w:rPr>
              <w:t>O</w:t>
            </w:r>
            <w:r w:rsidRPr="00123CA7">
              <w:rPr>
                <w:rFonts w:ascii="Calibri" w:hAnsi="Calibri"/>
                <w:bCs/>
                <w:sz w:val="22"/>
              </w:rPr>
              <w:t>3:</w:t>
            </w:r>
            <w:r w:rsidRPr="00123CA7">
              <w:rPr>
                <w:rFonts w:ascii="Calibri" w:hAnsi="Calibri"/>
                <w:sz w:val="22"/>
              </w:rPr>
              <w:t xml:space="preserve"> </w:t>
            </w:r>
            <w:r w:rsidRPr="00101118">
              <w:rPr>
                <w:rFonts w:ascii="Calibri" w:hAnsi="Calibri"/>
                <w:sz w:val="22"/>
              </w:rPr>
              <w:t>Develop a Health Care Coalition Preparedness Plan</w:t>
            </w:r>
          </w:p>
        </w:tc>
      </w:tr>
      <w:tr w:rsidR="0018338A" w:rsidRPr="00123CA7" w14:paraId="305E5402" w14:textId="77777777" w:rsidTr="00461DC3">
        <w:tc>
          <w:tcPr>
            <w:tcW w:w="3055" w:type="dxa"/>
            <w:gridSpan w:val="4"/>
            <w:shd w:val="clear" w:color="auto" w:fill="auto"/>
          </w:tcPr>
          <w:p w14:paraId="6EF08CC9" w14:textId="7DB3CCCB" w:rsidR="0018338A" w:rsidRDefault="0018338A" w:rsidP="0018338A">
            <w:pPr>
              <w:pStyle w:val="NoSpacing"/>
              <w:rPr>
                <w:rFonts w:ascii="Calibri" w:hAnsi="Calibri"/>
                <w:bCs/>
                <w:sz w:val="22"/>
              </w:rPr>
            </w:pPr>
            <w:r>
              <w:rPr>
                <w:rFonts w:ascii="Calibri" w:hAnsi="Calibri"/>
                <w:b/>
                <w:sz w:val="20"/>
              </w:rPr>
              <w:t>OBJECTIVE LEVEL</w:t>
            </w:r>
          </w:p>
        </w:tc>
        <w:tc>
          <w:tcPr>
            <w:tcW w:w="7752" w:type="dxa"/>
            <w:shd w:val="clear" w:color="auto" w:fill="auto"/>
          </w:tcPr>
          <w:p w14:paraId="1AE3CDE4" w14:textId="17FEF792" w:rsidR="0018338A" w:rsidRDefault="0003053B" w:rsidP="0018338A">
            <w:pPr>
              <w:pStyle w:val="NoSpacing"/>
              <w:rPr>
                <w:rFonts w:ascii="Calibri" w:hAnsi="Calibri"/>
                <w:bCs/>
                <w:sz w:val="22"/>
              </w:rPr>
            </w:pPr>
            <w:sdt>
              <w:sdtPr>
                <w:rPr>
                  <w:rFonts w:ascii="Calibri" w:hAnsi="Calibri"/>
                  <w:b/>
                  <w:sz w:val="20"/>
                </w:rPr>
                <w:id w:val="1700435861"/>
                <w14:checkbox>
                  <w14:checked w14:val="0"/>
                  <w14:checkedState w14:val="2612" w14:font="MS Gothic"/>
                  <w14:uncheckedState w14:val="2610" w14:font="MS Gothic"/>
                </w14:checkbox>
              </w:sdtPr>
              <w:sdtEndPr/>
              <w:sdtContent>
                <w:r w:rsidR="0018338A">
                  <w:rPr>
                    <w:rFonts w:ascii="MS Gothic" w:eastAsia="MS Gothic" w:hAnsi="MS Gothic" w:hint="eastAsia"/>
                    <w:b/>
                    <w:sz w:val="20"/>
                  </w:rPr>
                  <w:t>☐</w:t>
                </w:r>
              </w:sdtContent>
            </w:sdt>
            <w:r w:rsidR="0018338A">
              <w:rPr>
                <w:rFonts w:ascii="Calibri" w:hAnsi="Calibri"/>
                <w:b/>
                <w:sz w:val="20"/>
              </w:rPr>
              <w:t xml:space="preserve"> </w:t>
            </w:r>
            <w:r w:rsidR="0018338A" w:rsidRPr="00763441">
              <w:rPr>
                <w:rFonts w:ascii="Calibri" w:hAnsi="Calibri"/>
                <w:b/>
                <w:sz w:val="20"/>
              </w:rPr>
              <w:t xml:space="preserve">BUILD </w:t>
            </w:r>
            <w:r w:rsidR="0018338A">
              <w:rPr>
                <w:rFonts w:ascii="Calibri" w:hAnsi="Calibri"/>
                <w:b/>
                <w:sz w:val="20"/>
              </w:rPr>
              <w:t xml:space="preserve">          </w:t>
            </w:r>
            <w:sdt>
              <w:sdtPr>
                <w:rPr>
                  <w:rFonts w:ascii="Calibri" w:hAnsi="Calibri"/>
                  <w:b/>
                  <w:sz w:val="20"/>
                </w:rPr>
                <w:id w:val="2138135641"/>
                <w14:checkbox>
                  <w14:checked w14:val="1"/>
                  <w14:checkedState w14:val="2612" w14:font="MS Gothic"/>
                  <w14:uncheckedState w14:val="2610" w14:font="MS Gothic"/>
                </w14:checkbox>
              </w:sdtPr>
              <w:sdtEndPr/>
              <w:sdtContent>
                <w:r w:rsidR="005D5EBA">
                  <w:rPr>
                    <w:rFonts w:ascii="MS Gothic" w:eastAsia="MS Gothic" w:hAnsi="MS Gothic" w:hint="eastAsia"/>
                    <w:b/>
                    <w:sz w:val="20"/>
                  </w:rPr>
                  <w:t>☒</w:t>
                </w:r>
              </w:sdtContent>
            </w:sdt>
            <w:r w:rsidR="0018338A">
              <w:rPr>
                <w:rFonts w:ascii="Calibri" w:hAnsi="Calibri"/>
                <w:b/>
                <w:sz w:val="20"/>
              </w:rPr>
              <w:t xml:space="preserve"> </w:t>
            </w:r>
            <w:r w:rsidR="0018338A" w:rsidRPr="00763441">
              <w:rPr>
                <w:rFonts w:ascii="Calibri" w:hAnsi="Calibri"/>
                <w:b/>
                <w:sz w:val="20"/>
              </w:rPr>
              <w:t xml:space="preserve">SUSTAIN </w:t>
            </w:r>
            <w:r w:rsidR="0018338A">
              <w:rPr>
                <w:rFonts w:ascii="Calibri" w:hAnsi="Calibri"/>
                <w:b/>
                <w:sz w:val="20"/>
              </w:rPr>
              <w:t xml:space="preserve">            </w:t>
            </w:r>
            <w:sdt>
              <w:sdtPr>
                <w:rPr>
                  <w:rFonts w:ascii="Calibri" w:hAnsi="Calibri"/>
                  <w:b/>
                  <w:sz w:val="20"/>
                </w:rPr>
                <w:id w:val="605774826"/>
                <w14:checkbox>
                  <w14:checked w14:val="0"/>
                  <w14:checkedState w14:val="2612" w14:font="MS Gothic"/>
                  <w14:uncheckedState w14:val="2610" w14:font="MS Gothic"/>
                </w14:checkbox>
              </w:sdtPr>
              <w:sdtEndPr/>
              <w:sdtContent>
                <w:r w:rsidR="0018338A">
                  <w:rPr>
                    <w:rFonts w:ascii="MS Gothic" w:eastAsia="MS Gothic" w:hAnsi="MS Gothic" w:hint="eastAsia"/>
                    <w:b/>
                    <w:sz w:val="20"/>
                  </w:rPr>
                  <w:t>☐</w:t>
                </w:r>
              </w:sdtContent>
            </w:sdt>
            <w:r w:rsidR="0018338A">
              <w:rPr>
                <w:rFonts w:ascii="Calibri" w:hAnsi="Calibri"/>
                <w:b/>
                <w:sz w:val="20"/>
              </w:rPr>
              <w:t xml:space="preserve"> </w:t>
            </w:r>
            <w:r w:rsidR="0018338A" w:rsidRPr="00763441">
              <w:rPr>
                <w:rFonts w:ascii="Calibri" w:hAnsi="Calibri"/>
                <w:b/>
                <w:sz w:val="20"/>
              </w:rPr>
              <w:t>SCALE BACK</w:t>
            </w:r>
            <w:r w:rsidR="0018338A">
              <w:rPr>
                <w:rFonts w:ascii="Calibri" w:hAnsi="Calibri"/>
                <w:b/>
                <w:sz w:val="20"/>
              </w:rPr>
              <w:t xml:space="preserve">                </w:t>
            </w:r>
            <w:sdt>
              <w:sdtPr>
                <w:rPr>
                  <w:rFonts w:ascii="Calibri" w:hAnsi="Calibri"/>
                  <w:b/>
                  <w:sz w:val="20"/>
                </w:rPr>
                <w:id w:val="1504091397"/>
                <w14:checkbox>
                  <w14:checked w14:val="0"/>
                  <w14:checkedState w14:val="2612" w14:font="MS Gothic"/>
                  <w14:uncheckedState w14:val="2610" w14:font="MS Gothic"/>
                </w14:checkbox>
              </w:sdtPr>
              <w:sdtEndPr/>
              <w:sdtContent>
                <w:r w:rsidR="0018338A">
                  <w:rPr>
                    <w:rFonts w:ascii="MS Gothic" w:eastAsia="MS Gothic" w:hAnsi="MS Gothic" w:hint="eastAsia"/>
                    <w:b/>
                    <w:sz w:val="20"/>
                  </w:rPr>
                  <w:t>☐</w:t>
                </w:r>
              </w:sdtContent>
            </w:sdt>
            <w:r w:rsidR="0018338A">
              <w:rPr>
                <w:rFonts w:ascii="Calibri" w:hAnsi="Calibri"/>
                <w:b/>
                <w:sz w:val="20"/>
              </w:rPr>
              <w:t xml:space="preserve"> NONE</w:t>
            </w:r>
          </w:p>
        </w:tc>
      </w:tr>
      <w:tr w:rsidR="0018338A" w:rsidRPr="00123CA7" w14:paraId="55CD5217" w14:textId="77777777" w:rsidTr="00F40605">
        <w:tc>
          <w:tcPr>
            <w:tcW w:w="10807" w:type="dxa"/>
            <w:gridSpan w:val="5"/>
            <w:shd w:val="clear" w:color="auto" w:fill="auto"/>
            <w:vAlign w:val="center"/>
          </w:tcPr>
          <w:p w14:paraId="18216FDE" w14:textId="1323BDD3" w:rsidR="0018338A" w:rsidRDefault="0018338A" w:rsidP="0018338A">
            <w:pPr>
              <w:pStyle w:val="NoSpacing"/>
              <w:rPr>
                <w:rFonts w:ascii="Calibri" w:hAnsi="Calibri"/>
                <w:b/>
                <w:sz w:val="20"/>
              </w:rPr>
            </w:pPr>
            <w:r>
              <w:rPr>
                <w:rFonts w:ascii="Calibri" w:hAnsi="Calibri"/>
                <w:b/>
                <w:sz w:val="20"/>
                <w:szCs w:val="20"/>
              </w:rPr>
              <w:t>JUSTIFICATION &amp; DESCRIPTION OF ACTIVITIES</w:t>
            </w:r>
          </w:p>
        </w:tc>
      </w:tr>
      <w:tr w:rsidR="0018338A" w:rsidRPr="00123CA7" w14:paraId="44467C66" w14:textId="77777777" w:rsidTr="009F3BEB">
        <w:tc>
          <w:tcPr>
            <w:tcW w:w="10807" w:type="dxa"/>
            <w:gridSpan w:val="5"/>
            <w:shd w:val="clear" w:color="auto" w:fill="auto"/>
            <w:vAlign w:val="center"/>
          </w:tcPr>
          <w:p w14:paraId="06D1C0EE" w14:textId="77777777" w:rsidR="005D5EBA" w:rsidRPr="005D5EBA" w:rsidRDefault="005D5EBA" w:rsidP="005D5EBA">
            <w:pPr>
              <w:pStyle w:val="NoSpacing"/>
              <w:rPr>
                <w:rFonts w:ascii="Calibri" w:hAnsi="Calibri"/>
                <w:b/>
                <w:sz w:val="20"/>
              </w:rPr>
            </w:pPr>
            <w:r w:rsidRPr="005D5EBA">
              <w:rPr>
                <w:rFonts w:ascii="Calibri" w:hAnsi="Calibri"/>
                <w:sz w:val="22"/>
              </w:rPr>
              <w:t>The preparedness plan for the Central Health Care Preparedness Coalition has been established and implemented.  This plan will be reviewed annually and on an as needed basis</w:t>
            </w:r>
            <w:r w:rsidRPr="005D5EBA">
              <w:rPr>
                <w:rFonts w:ascii="Calibri" w:hAnsi="Calibri"/>
                <w:b/>
                <w:bCs/>
                <w:sz w:val="20"/>
              </w:rPr>
              <w:t>.</w:t>
            </w:r>
          </w:p>
          <w:p w14:paraId="5F80F008" w14:textId="77777777" w:rsidR="005D5EBA" w:rsidRPr="005D5EBA" w:rsidRDefault="005D5EBA" w:rsidP="005D5EBA">
            <w:pPr>
              <w:pStyle w:val="NoSpacing"/>
              <w:rPr>
                <w:rFonts w:ascii="Calibri" w:hAnsi="Calibri"/>
                <w:b/>
                <w:sz w:val="22"/>
              </w:rPr>
            </w:pPr>
            <w:r w:rsidRPr="005D5EBA">
              <w:rPr>
                <w:rFonts w:ascii="Calibri" w:hAnsi="Calibri"/>
                <w:b/>
                <w:sz w:val="22"/>
              </w:rPr>
              <w:t>The RHPC is responsible for this objective</w:t>
            </w:r>
            <w:r w:rsidRPr="005D5EBA">
              <w:rPr>
                <w:rFonts w:ascii="Calibri" w:hAnsi="Calibri"/>
                <w:b/>
                <w:i/>
                <w:sz w:val="22"/>
              </w:rPr>
              <w:t>.</w:t>
            </w:r>
          </w:p>
          <w:p w14:paraId="0D06430A" w14:textId="77777777" w:rsidR="0018338A" w:rsidRDefault="0018338A" w:rsidP="0018338A">
            <w:pPr>
              <w:pStyle w:val="NoSpacing"/>
              <w:rPr>
                <w:rFonts w:ascii="Calibri" w:hAnsi="Calibri"/>
                <w:b/>
                <w:sz w:val="20"/>
              </w:rPr>
            </w:pPr>
          </w:p>
        </w:tc>
      </w:tr>
      <w:tr w:rsidR="0018338A" w:rsidRPr="00123CA7" w14:paraId="530A061C" w14:textId="77777777" w:rsidTr="00461DC3">
        <w:tc>
          <w:tcPr>
            <w:tcW w:w="3055" w:type="dxa"/>
            <w:gridSpan w:val="4"/>
            <w:shd w:val="clear" w:color="auto" w:fill="auto"/>
            <w:vAlign w:val="center"/>
          </w:tcPr>
          <w:p w14:paraId="09D940CE" w14:textId="7FC84DC5" w:rsidR="0018338A" w:rsidRDefault="0018338A" w:rsidP="0018338A">
            <w:pPr>
              <w:pStyle w:val="NoSpacing"/>
              <w:rPr>
                <w:rFonts w:ascii="Calibri" w:hAnsi="Calibri"/>
                <w:b/>
                <w:sz w:val="20"/>
              </w:rPr>
            </w:pPr>
            <w:r w:rsidRPr="00763441">
              <w:rPr>
                <w:rFonts w:ascii="Calibri" w:hAnsi="Calibri"/>
                <w:b/>
                <w:sz w:val="20"/>
              </w:rPr>
              <w:t>OUTCOMES &amp; O</w:t>
            </w:r>
            <w:r>
              <w:rPr>
                <w:rFonts w:ascii="Calibri" w:hAnsi="Calibri"/>
                <w:b/>
                <w:sz w:val="20"/>
              </w:rPr>
              <w:t>UTPUTS FOR THIS OBJECTIVE</w:t>
            </w:r>
          </w:p>
        </w:tc>
        <w:tc>
          <w:tcPr>
            <w:tcW w:w="7752" w:type="dxa"/>
            <w:shd w:val="clear" w:color="auto" w:fill="auto"/>
            <w:vAlign w:val="center"/>
          </w:tcPr>
          <w:p w14:paraId="3C0D9FD5" w14:textId="77777777" w:rsidR="00E853D2" w:rsidRDefault="00E853D2" w:rsidP="00F13C09">
            <w:pPr>
              <w:pStyle w:val="NoSpacing"/>
              <w:numPr>
                <w:ilvl w:val="0"/>
                <w:numId w:val="7"/>
              </w:numPr>
              <w:rPr>
                <w:rFonts w:ascii="Calibri" w:hAnsi="Calibri"/>
                <w:b/>
                <w:bCs/>
                <w:sz w:val="22"/>
              </w:rPr>
            </w:pPr>
            <w:r w:rsidRPr="00367228">
              <w:rPr>
                <w:rFonts w:ascii="Calibri" w:hAnsi="Calibri"/>
                <w:b/>
                <w:bCs/>
                <w:sz w:val="22"/>
              </w:rPr>
              <w:t>Outcome:  Maintain a functional preparedness plan.</w:t>
            </w:r>
          </w:p>
          <w:p w14:paraId="71B97230" w14:textId="77777777" w:rsidR="00E853D2" w:rsidRPr="00C226C8" w:rsidRDefault="00E853D2" w:rsidP="00F13C09">
            <w:pPr>
              <w:pStyle w:val="NoSpacing"/>
              <w:numPr>
                <w:ilvl w:val="1"/>
                <w:numId w:val="7"/>
              </w:numPr>
              <w:rPr>
                <w:rFonts w:ascii="Calibri" w:hAnsi="Calibri"/>
                <w:b/>
                <w:bCs/>
                <w:sz w:val="22"/>
              </w:rPr>
            </w:pPr>
            <w:r w:rsidRPr="000C3A6F">
              <w:rPr>
                <w:rFonts w:ascii="Calibri" w:hAnsi="Calibri"/>
                <w:bCs/>
                <w:sz w:val="22"/>
              </w:rPr>
              <w:t xml:space="preserve">Output:  Review and update the preparedness plan, annually, or as needed, based on learnings from exercises or real events. </w:t>
            </w:r>
          </w:p>
          <w:p w14:paraId="694349AA" w14:textId="77777777" w:rsidR="0018338A" w:rsidRDefault="00E853D2" w:rsidP="00E853D2">
            <w:pPr>
              <w:pStyle w:val="NoSpacing"/>
              <w:rPr>
                <w:rFonts w:ascii="Calibri" w:hAnsi="Calibri"/>
                <w:b/>
                <w:i/>
                <w:sz w:val="22"/>
              </w:rPr>
            </w:pPr>
            <w:r w:rsidRPr="000F7323">
              <w:rPr>
                <w:rFonts w:ascii="Calibri" w:hAnsi="Calibri"/>
                <w:b/>
                <w:i/>
                <w:sz w:val="22"/>
              </w:rPr>
              <w:t>The are no additional funds allocated for the above activities</w:t>
            </w:r>
            <w:r>
              <w:rPr>
                <w:rFonts w:ascii="Calibri" w:hAnsi="Calibri"/>
                <w:b/>
                <w:i/>
                <w:sz w:val="22"/>
              </w:rPr>
              <w:t>.  T</w:t>
            </w:r>
            <w:r w:rsidRPr="000F7323">
              <w:rPr>
                <w:rFonts w:ascii="Calibri" w:hAnsi="Calibri"/>
                <w:b/>
                <w:i/>
                <w:sz w:val="22"/>
              </w:rPr>
              <w:t>his will be accomplished using staff time.</w:t>
            </w:r>
          </w:p>
          <w:p w14:paraId="77D5354B" w14:textId="77777777" w:rsidR="00361531" w:rsidRDefault="00361531" w:rsidP="00E853D2">
            <w:pPr>
              <w:pStyle w:val="NoSpacing"/>
              <w:rPr>
                <w:rFonts w:ascii="Calibri" w:hAnsi="Calibri"/>
                <w:b/>
                <w:i/>
                <w:sz w:val="22"/>
              </w:rPr>
            </w:pPr>
          </w:p>
          <w:p w14:paraId="6E97DD19" w14:textId="1ABA9ADE" w:rsidR="00361531" w:rsidRPr="00361531" w:rsidRDefault="00361531" w:rsidP="00361531">
            <w:pPr>
              <w:pStyle w:val="NoSpacing"/>
              <w:rPr>
                <w:rFonts w:ascii="Calibri" w:hAnsi="Calibri"/>
                <w:b/>
                <w:sz w:val="22"/>
              </w:rPr>
            </w:pPr>
            <w:r>
              <w:rPr>
                <w:rFonts w:ascii="Calibri" w:hAnsi="Calibri"/>
                <w:b/>
                <w:sz w:val="22"/>
              </w:rPr>
              <w:t>The RHPC and Emergency Preparedness Assistant are responsible for this objective.</w:t>
            </w:r>
          </w:p>
        </w:tc>
      </w:tr>
      <w:tr w:rsidR="0018338A" w:rsidRPr="00123CA7" w14:paraId="2D965D84" w14:textId="77777777" w:rsidTr="00E01AC9">
        <w:tc>
          <w:tcPr>
            <w:tcW w:w="10807" w:type="dxa"/>
            <w:gridSpan w:val="5"/>
            <w:shd w:val="clear" w:color="auto" w:fill="F2F2F2" w:themeFill="background1" w:themeFillShade="F2"/>
          </w:tcPr>
          <w:p w14:paraId="0B35E4C7" w14:textId="1C07537D" w:rsidR="0018338A" w:rsidRDefault="0018338A" w:rsidP="0018338A">
            <w:pPr>
              <w:pStyle w:val="NoSpacing"/>
              <w:rPr>
                <w:rFonts w:ascii="Calibri" w:hAnsi="Calibri"/>
                <w:bCs/>
                <w:sz w:val="22"/>
              </w:rPr>
            </w:pPr>
            <w:r>
              <w:rPr>
                <w:rFonts w:ascii="Calibri" w:hAnsi="Calibri"/>
                <w:bCs/>
                <w:sz w:val="22"/>
              </w:rPr>
              <w:t>O</w:t>
            </w:r>
            <w:r w:rsidRPr="00123CA7">
              <w:rPr>
                <w:rFonts w:ascii="Calibri" w:hAnsi="Calibri"/>
                <w:bCs/>
                <w:sz w:val="22"/>
              </w:rPr>
              <w:t>4:</w:t>
            </w:r>
            <w:r w:rsidRPr="00123CA7">
              <w:rPr>
                <w:rFonts w:ascii="Calibri" w:hAnsi="Calibri"/>
                <w:sz w:val="22"/>
              </w:rPr>
              <w:t xml:space="preserve"> </w:t>
            </w:r>
            <w:r w:rsidRPr="00101118">
              <w:rPr>
                <w:rFonts w:ascii="Calibri" w:hAnsi="Calibri"/>
                <w:sz w:val="22"/>
              </w:rPr>
              <w:t>Train and Prepare the Health Care and Medical Workforce</w:t>
            </w:r>
          </w:p>
        </w:tc>
      </w:tr>
      <w:tr w:rsidR="0018338A" w:rsidRPr="00123CA7" w14:paraId="39BA132D" w14:textId="77777777" w:rsidTr="003D26E8">
        <w:trPr>
          <w:trHeight w:val="277"/>
        </w:trPr>
        <w:tc>
          <w:tcPr>
            <w:tcW w:w="3055" w:type="dxa"/>
            <w:gridSpan w:val="4"/>
            <w:shd w:val="clear" w:color="auto" w:fill="auto"/>
            <w:vAlign w:val="center"/>
          </w:tcPr>
          <w:p w14:paraId="2EDFFA3C" w14:textId="674CCC50" w:rsidR="0018338A" w:rsidRDefault="0018338A" w:rsidP="0018338A">
            <w:pPr>
              <w:pStyle w:val="NoSpacing"/>
              <w:rPr>
                <w:rFonts w:ascii="Calibri" w:hAnsi="Calibri"/>
                <w:bCs/>
                <w:sz w:val="22"/>
              </w:rPr>
            </w:pPr>
            <w:r>
              <w:rPr>
                <w:rFonts w:ascii="Calibri" w:hAnsi="Calibri"/>
                <w:b/>
                <w:sz w:val="20"/>
              </w:rPr>
              <w:t>OBJECTIVE LEVEL</w:t>
            </w:r>
          </w:p>
        </w:tc>
        <w:tc>
          <w:tcPr>
            <w:tcW w:w="7752" w:type="dxa"/>
            <w:shd w:val="clear" w:color="auto" w:fill="auto"/>
            <w:vAlign w:val="center"/>
          </w:tcPr>
          <w:p w14:paraId="62498682" w14:textId="5D17A9E3" w:rsidR="0018338A" w:rsidRDefault="0003053B" w:rsidP="0018338A">
            <w:pPr>
              <w:pStyle w:val="NoSpacing"/>
              <w:rPr>
                <w:rFonts w:ascii="Calibri" w:hAnsi="Calibri"/>
                <w:bCs/>
                <w:sz w:val="22"/>
              </w:rPr>
            </w:pPr>
            <w:sdt>
              <w:sdtPr>
                <w:rPr>
                  <w:rFonts w:ascii="Calibri" w:hAnsi="Calibri"/>
                  <w:b/>
                  <w:sz w:val="20"/>
                </w:rPr>
                <w:id w:val="2009793706"/>
                <w14:checkbox>
                  <w14:checked w14:val="1"/>
                  <w14:checkedState w14:val="2612" w14:font="MS Gothic"/>
                  <w14:uncheckedState w14:val="2610" w14:font="MS Gothic"/>
                </w14:checkbox>
              </w:sdtPr>
              <w:sdtEndPr/>
              <w:sdtContent>
                <w:r w:rsidR="00E853D2">
                  <w:rPr>
                    <w:rFonts w:ascii="MS Gothic" w:eastAsia="MS Gothic" w:hAnsi="MS Gothic" w:hint="eastAsia"/>
                    <w:b/>
                    <w:sz w:val="20"/>
                  </w:rPr>
                  <w:t>☒</w:t>
                </w:r>
              </w:sdtContent>
            </w:sdt>
            <w:r w:rsidR="0018338A">
              <w:rPr>
                <w:rFonts w:ascii="Calibri" w:hAnsi="Calibri"/>
                <w:b/>
                <w:sz w:val="20"/>
              </w:rPr>
              <w:t xml:space="preserve"> </w:t>
            </w:r>
            <w:r w:rsidR="0018338A" w:rsidRPr="00763441">
              <w:rPr>
                <w:rFonts w:ascii="Calibri" w:hAnsi="Calibri"/>
                <w:b/>
                <w:sz w:val="20"/>
              </w:rPr>
              <w:t xml:space="preserve">BUILD </w:t>
            </w:r>
            <w:r w:rsidR="0018338A">
              <w:rPr>
                <w:rFonts w:ascii="Calibri" w:hAnsi="Calibri"/>
                <w:b/>
                <w:sz w:val="20"/>
              </w:rPr>
              <w:t xml:space="preserve">          </w:t>
            </w:r>
            <w:sdt>
              <w:sdtPr>
                <w:rPr>
                  <w:rFonts w:ascii="Calibri" w:hAnsi="Calibri"/>
                  <w:b/>
                  <w:sz w:val="20"/>
                </w:rPr>
                <w:id w:val="938415409"/>
                <w14:checkbox>
                  <w14:checked w14:val="1"/>
                  <w14:checkedState w14:val="2612" w14:font="MS Gothic"/>
                  <w14:uncheckedState w14:val="2610" w14:font="MS Gothic"/>
                </w14:checkbox>
              </w:sdtPr>
              <w:sdtEndPr/>
              <w:sdtContent>
                <w:r w:rsidR="00E853D2">
                  <w:rPr>
                    <w:rFonts w:ascii="MS Gothic" w:eastAsia="MS Gothic" w:hAnsi="MS Gothic" w:hint="eastAsia"/>
                    <w:b/>
                    <w:sz w:val="20"/>
                  </w:rPr>
                  <w:t>☒</w:t>
                </w:r>
              </w:sdtContent>
            </w:sdt>
            <w:r w:rsidR="0018338A">
              <w:rPr>
                <w:rFonts w:ascii="Calibri" w:hAnsi="Calibri"/>
                <w:b/>
                <w:sz w:val="20"/>
              </w:rPr>
              <w:t xml:space="preserve"> </w:t>
            </w:r>
            <w:r w:rsidR="0018338A" w:rsidRPr="00763441">
              <w:rPr>
                <w:rFonts w:ascii="Calibri" w:hAnsi="Calibri"/>
                <w:b/>
                <w:sz w:val="20"/>
              </w:rPr>
              <w:t xml:space="preserve">SUSTAIN </w:t>
            </w:r>
            <w:r w:rsidR="0018338A">
              <w:rPr>
                <w:rFonts w:ascii="Calibri" w:hAnsi="Calibri"/>
                <w:b/>
                <w:sz w:val="20"/>
              </w:rPr>
              <w:t xml:space="preserve">            </w:t>
            </w:r>
            <w:sdt>
              <w:sdtPr>
                <w:rPr>
                  <w:rFonts w:ascii="Calibri" w:hAnsi="Calibri"/>
                  <w:b/>
                  <w:sz w:val="20"/>
                </w:rPr>
                <w:id w:val="1410502189"/>
                <w14:checkbox>
                  <w14:checked w14:val="0"/>
                  <w14:checkedState w14:val="2612" w14:font="MS Gothic"/>
                  <w14:uncheckedState w14:val="2610" w14:font="MS Gothic"/>
                </w14:checkbox>
              </w:sdtPr>
              <w:sdtEndPr/>
              <w:sdtContent>
                <w:r w:rsidR="0018338A">
                  <w:rPr>
                    <w:rFonts w:ascii="MS Gothic" w:eastAsia="MS Gothic" w:hAnsi="MS Gothic" w:hint="eastAsia"/>
                    <w:b/>
                    <w:sz w:val="20"/>
                  </w:rPr>
                  <w:t>☐</w:t>
                </w:r>
              </w:sdtContent>
            </w:sdt>
            <w:r w:rsidR="0018338A">
              <w:rPr>
                <w:rFonts w:ascii="Calibri" w:hAnsi="Calibri"/>
                <w:b/>
                <w:sz w:val="20"/>
              </w:rPr>
              <w:t xml:space="preserve"> </w:t>
            </w:r>
            <w:r w:rsidR="0018338A" w:rsidRPr="00763441">
              <w:rPr>
                <w:rFonts w:ascii="Calibri" w:hAnsi="Calibri"/>
                <w:b/>
                <w:sz w:val="20"/>
              </w:rPr>
              <w:t>SCALE BACK</w:t>
            </w:r>
            <w:r w:rsidR="0018338A">
              <w:rPr>
                <w:rFonts w:ascii="Calibri" w:hAnsi="Calibri"/>
                <w:b/>
                <w:sz w:val="20"/>
              </w:rPr>
              <w:t xml:space="preserve">                </w:t>
            </w:r>
            <w:sdt>
              <w:sdtPr>
                <w:rPr>
                  <w:rFonts w:ascii="Calibri" w:hAnsi="Calibri"/>
                  <w:b/>
                  <w:sz w:val="20"/>
                </w:rPr>
                <w:id w:val="-1250429104"/>
                <w14:checkbox>
                  <w14:checked w14:val="0"/>
                  <w14:checkedState w14:val="2612" w14:font="MS Gothic"/>
                  <w14:uncheckedState w14:val="2610" w14:font="MS Gothic"/>
                </w14:checkbox>
              </w:sdtPr>
              <w:sdtEndPr/>
              <w:sdtContent>
                <w:r w:rsidR="0018338A">
                  <w:rPr>
                    <w:rFonts w:ascii="MS Gothic" w:eastAsia="MS Gothic" w:hAnsi="MS Gothic" w:hint="eastAsia"/>
                    <w:b/>
                    <w:sz w:val="20"/>
                  </w:rPr>
                  <w:t>☐</w:t>
                </w:r>
              </w:sdtContent>
            </w:sdt>
            <w:r w:rsidR="0018338A">
              <w:rPr>
                <w:rFonts w:ascii="Calibri" w:hAnsi="Calibri"/>
                <w:b/>
                <w:sz w:val="20"/>
              </w:rPr>
              <w:t xml:space="preserve"> NONE</w:t>
            </w:r>
          </w:p>
        </w:tc>
      </w:tr>
      <w:tr w:rsidR="0018338A" w:rsidRPr="00123CA7" w14:paraId="38F670B7" w14:textId="77777777" w:rsidTr="000C5B79">
        <w:trPr>
          <w:trHeight w:val="277"/>
        </w:trPr>
        <w:tc>
          <w:tcPr>
            <w:tcW w:w="3055" w:type="dxa"/>
            <w:gridSpan w:val="4"/>
            <w:shd w:val="clear" w:color="auto" w:fill="auto"/>
            <w:vAlign w:val="center"/>
          </w:tcPr>
          <w:p w14:paraId="1E4910A5" w14:textId="61F7C4F6" w:rsidR="0018338A" w:rsidRDefault="0018338A" w:rsidP="0018338A">
            <w:pPr>
              <w:pStyle w:val="NoSpacing"/>
              <w:rPr>
                <w:rFonts w:ascii="Calibri" w:hAnsi="Calibri"/>
                <w:bCs/>
                <w:sz w:val="22"/>
              </w:rPr>
            </w:pPr>
            <w:r>
              <w:rPr>
                <w:rFonts w:ascii="Calibri" w:hAnsi="Calibri"/>
                <w:b/>
                <w:sz w:val="20"/>
              </w:rPr>
              <w:t>ACTIVITY</w:t>
            </w:r>
          </w:p>
        </w:tc>
        <w:tc>
          <w:tcPr>
            <w:tcW w:w="7752" w:type="dxa"/>
            <w:shd w:val="clear" w:color="auto" w:fill="auto"/>
            <w:vAlign w:val="center"/>
          </w:tcPr>
          <w:p w14:paraId="327E790B" w14:textId="4A3060CB" w:rsidR="0018338A" w:rsidRDefault="0018338A" w:rsidP="0018338A">
            <w:pPr>
              <w:pStyle w:val="NoSpacing"/>
              <w:rPr>
                <w:rFonts w:ascii="Calibri" w:hAnsi="Calibri"/>
                <w:bCs/>
                <w:sz w:val="22"/>
              </w:rPr>
            </w:pPr>
            <w:r>
              <w:rPr>
                <w:rFonts w:ascii="Calibri" w:hAnsi="Calibri"/>
                <w:b/>
                <w:sz w:val="20"/>
                <w:szCs w:val="20"/>
              </w:rPr>
              <w:t>JUSTIFICATION &amp; DESCRIPTION OF ACTIVITIES</w:t>
            </w:r>
          </w:p>
        </w:tc>
      </w:tr>
      <w:tr w:rsidR="00E853D2" w:rsidRPr="00123CA7" w14:paraId="4BD0A39A" w14:textId="77777777" w:rsidTr="003D26E8">
        <w:trPr>
          <w:trHeight w:val="277"/>
        </w:trPr>
        <w:tc>
          <w:tcPr>
            <w:tcW w:w="3055" w:type="dxa"/>
            <w:gridSpan w:val="4"/>
            <w:shd w:val="clear" w:color="auto" w:fill="auto"/>
            <w:vAlign w:val="center"/>
          </w:tcPr>
          <w:p w14:paraId="00E21C57" w14:textId="6B601577" w:rsidR="00E853D2" w:rsidRPr="00920221" w:rsidRDefault="00E853D2" w:rsidP="00E853D2">
            <w:pPr>
              <w:pStyle w:val="NoSpacing"/>
              <w:rPr>
                <w:rFonts w:ascii="Calibri" w:hAnsi="Calibri" w:cs="Calibri"/>
                <w:b/>
                <w:sz w:val="22"/>
              </w:rPr>
            </w:pPr>
            <w:r w:rsidRPr="00920221">
              <w:rPr>
                <w:rFonts w:ascii="Calibri" w:hAnsi="Calibri" w:cs="Calibri"/>
                <w:sz w:val="22"/>
              </w:rPr>
              <w:t>Activity 1. Promote Role-Appropriate National Incident Management System Implementation</w:t>
            </w:r>
          </w:p>
        </w:tc>
        <w:tc>
          <w:tcPr>
            <w:tcW w:w="7752" w:type="dxa"/>
            <w:shd w:val="clear" w:color="auto" w:fill="auto"/>
          </w:tcPr>
          <w:p w14:paraId="7D65F764" w14:textId="2795E189" w:rsidR="00E853D2" w:rsidRDefault="00E853D2" w:rsidP="00E853D2">
            <w:pPr>
              <w:pStyle w:val="NoSpacing"/>
              <w:rPr>
                <w:rFonts w:ascii="Calibri" w:hAnsi="Calibri"/>
                <w:b/>
                <w:sz w:val="20"/>
                <w:szCs w:val="20"/>
              </w:rPr>
            </w:pPr>
            <w:r>
              <w:rPr>
                <w:rFonts w:ascii="Calibri" w:hAnsi="Calibri"/>
                <w:bCs/>
                <w:sz w:val="22"/>
              </w:rPr>
              <w:t>NIMS competency and knowledge continues to be an area that is challenging for health care facilities to maintain.  The coalition staff will provide NIMS training as requested by the health care coalition members.</w:t>
            </w:r>
          </w:p>
        </w:tc>
      </w:tr>
      <w:tr w:rsidR="00E853D2" w:rsidRPr="00123CA7" w14:paraId="775F331E" w14:textId="77777777" w:rsidTr="003D26E8">
        <w:trPr>
          <w:trHeight w:val="277"/>
        </w:trPr>
        <w:tc>
          <w:tcPr>
            <w:tcW w:w="3055" w:type="dxa"/>
            <w:gridSpan w:val="4"/>
            <w:shd w:val="clear" w:color="auto" w:fill="auto"/>
            <w:vAlign w:val="center"/>
          </w:tcPr>
          <w:p w14:paraId="7CC0BA04" w14:textId="05817773" w:rsidR="00E853D2" w:rsidRPr="00920221" w:rsidRDefault="00E853D2" w:rsidP="00E853D2">
            <w:pPr>
              <w:pStyle w:val="NoSpacing"/>
              <w:rPr>
                <w:rFonts w:ascii="Calibri" w:hAnsi="Calibri" w:cs="Calibri"/>
                <w:b/>
                <w:sz w:val="22"/>
              </w:rPr>
            </w:pPr>
            <w:r w:rsidRPr="00920221">
              <w:rPr>
                <w:rFonts w:ascii="Calibri" w:hAnsi="Calibri" w:cs="Calibri"/>
                <w:sz w:val="22"/>
              </w:rPr>
              <w:t>Activity 2. Educate and Train on Identified Preparedness and Response Gaps</w:t>
            </w:r>
          </w:p>
        </w:tc>
        <w:tc>
          <w:tcPr>
            <w:tcW w:w="7752" w:type="dxa"/>
            <w:shd w:val="clear" w:color="auto" w:fill="auto"/>
          </w:tcPr>
          <w:p w14:paraId="76DDF012" w14:textId="77777777" w:rsidR="0025794E" w:rsidRDefault="00E853D2" w:rsidP="00E853D2">
            <w:pPr>
              <w:pStyle w:val="NoSpacing"/>
              <w:rPr>
                <w:rFonts w:ascii="Calibri" w:hAnsi="Calibri"/>
                <w:bCs/>
                <w:sz w:val="22"/>
              </w:rPr>
            </w:pPr>
            <w:r w:rsidRPr="0025794E">
              <w:rPr>
                <w:rFonts w:ascii="Calibri" w:hAnsi="Calibri"/>
                <w:bCs/>
                <w:sz w:val="22"/>
              </w:rPr>
              <w:t xml:space="preserve">Active threats continue to be an escalating risk for health care facilities, with several health care facilities experiencing increased violence in their patient/resident care environments.  </w:t>
            </w:r>
          </w:p>
          <w:p w14:paraId="08AD31E1" w14:textId="37E2121F" w:rsidR="00E853D2" w:rsidRPr="0025794E" w:rsidRDefault="0025794E" w:rsidP="00E853D2">
            <w:pPr>
              <w:pStyle w:val="NoSpacing"/>
              <w:rPr>
                <w:rFonts w:ascii="Calibri" w:hAnsi="Calibri"/>
                <w:b/>
                <w:sz w:val="22"/>
              </w:rPr>
            </w:pPr>
            <w:r w:rsidRPr="0025794E">
              <w:rPr>
                <w:rFonts w:ascii="Calibri" w:hAnsi="Calibri"/>
                <w:b/>
                <w:sz w:val="22"/>
              </w:rPr>
              <w:t xml:space="preserve">Funding has been reserved from carry over funds for a threat-based training to assist health care facilities with reducing workplace violence risks.  </w:t>
            </w:r>
          </w:p>
        </w:tc>
      </w:tr>
      <w:tr w:rsidR="00E853D2" w:rsidRPr="00123CA7" w14:paraId="64E4EFBC" w14:textId="77777777" w:rsidTr="003D26E8">
        <w:trPr>
          <w:trHeight w:val="277"/>
        </w:trPr>
        <w:tc>
          <w:tcPr>
            <w:tcW w:w="3055" w:type="dxa"/>
            <w:gridSpan w:val="4"/>
            <w:shd w:val="clear" w:color="auto" w:fill="auto"/>
            <w:vAlign w:val="center"/>
          </w:tcPr>
          <w:p w14:paraId="50470710" w14:textId="58C25359" w:rsidR="00E853D2" w:rsidRPr="00920221" w:rsidRDefault="00E853D2" w:rsidP="00E853D2">
            <w:pPr>
              <w:rPr>
                <w:rFonts w:ascii="Calibri" w:hAnsi="Calibri" w:cs="Calibri"/>
                <w:b/>
                <w:sz w:val="22"/>
              </w:rPr>
            </w:pPr>
            <w:r w:rsidRPr="00920221">
              <w:rPr>
                <w:rFonts w:ascii="Calibri" w:hAnsi="Calibri" w:cs="Calibri"/>
                <w:sz w:val="22"/>
              </w:rPr>
              <w:t xml:space="preserve">Activity 3. Plan and Conduct Coordinated Exercises with Health Care Coalition Members </w:t>
            </w:r>
            <w:r w:rsidRPr="00920221">
              <w:rPr>
                <w:rFonts w:ascii="Calibri" w:hAnsi="Calibri" w:cs="Calibri"/>
                <w:sz w:val="22"/>
              </w:rPr>
              <w:lastRenderedPageBreak/>
              <w:t>and</w:t>
            </w:r>
            <w:r>
              <w:rPr>
                <w:rFonts w:ascii="Calibri" w:hAnsi="Calibri" w:cs="Calibri"/>
                <w:sz w:val="22"/>
              </w:rPr>
              <w:t xml:space="preserve"> </w:t>
            </w:r>
            <w:r w:rsidRPr="00920221">
              <w:rPr>
                <w:rFonts w:ascii="Calibri" w:hAnsi="Calibri" w:cs="Calibri"/>
                <w:sz w:val="22"/>
              </w:rPr>
              <w:t>Other Response Organizations</w:t>
            </w:r>
          </w:p>
        </w:tc>
        <w:tc>
          <w:tcPr>
            <w:tcW w:w="7752" w:type="dxa"/>
            <w:shd w:val="clear" w:color="auto" w:fill="auto"/>
          </w:tcPr>
          <w:p w14:paraId="48A25845" w14:textId="1721369F" w:rsidR="00E853D2" w:rsidRPr="000522BC" w:rsidRDefault="00E853D2" w:rsidP="00E853D2">
            <w:pPr>
              <w:pStyle w:val="NoSpacing"/>
              <w:rPr>
                <w:rFonts w:ascii="Calibri" w:hAnsi="Calibri"/>
                <w:sz w:val="22"/>
              </w:rPr>
            </w:pPr>
            <w:r w:rsidRPr="000522BC">
              <w:rPr>
                <w:rFonts w:ascii="Calibri" w:hAnsi="Calibri"/>
                <w:sz w:val="22"/>
              </w:rPr>
              <w:lastRenderedPageBreak/>
              <w:t>The Central Coalition will continue to maintain, review, and update the coalition’s multi-year training and exercise plan.</w:t>
            </w:r>
          </w:p>
          <w:p w14:paraId="0C743159" w14:textId="77777777" w:rsidR="00E853D2" w:rsidRPr="000522BC" w:rsidRDefault="00E853D2" w:rsidP="00E853D2">
            <w:pPr>
              <w:pStyle w:val="NoSpacing"/>
              <w:rPr>
                <w:rFonts w:ascii="Calibri" w:hAnsi="Calibri"/>
                <w:sz w:val="22"/>
              </w:rPr>
            </w:pPr>
          </w:p>
          <w:p w14:paraId="6095E0C6" w14:textId="77777777" w:rsidR="00E853D2" w:rsidRPr="000522BC" w:rsidRDefault="00E853D2" w:rsidP="00E853D2">
            <w:pPr>
              <w:pStyle w:val="NoSpacing"/>
              <w:rPr>
                <w:rFonts w:ascii="Calibri" w:hAnsi="Calibri"/>
                <w:sz w:val="22"/>
              </w:rPr>
            </w:pPr>
            <w:r w:rsidRPr="000522BC">
              <w:rPr>
                <w:rFonts w:ascii="Calibri" w:hAnsi="Calibri"/>
                <w:sz w:val="22"/>
              </w:rPr>
              <w:lastRenderedPageBreak/>
              <w:t xml:space="preserve">The Central Coalition is planning a 1.5 days full-scale exercise at Camp Ripley and will be contracting exercise planning coordination and facilitation with All Clear Emergency Management, Inc.  All Clear Emergency Management, Inc will be contracted has project managers and primary exercise planners/developers.  All Clear Emergency Management, Inc will be contracted to produce final versions of the master scenario events list (MSEL), exercise plan (EXPLAN), safety plan, evaluation guides and other exercise related documents.  All Clear Emergency Management, Inc. will develop pre-exercise educational materials and will assist in coordinating logistics with Camp Ripley.  All Clear Emergency Management, Inc. will also hire and coordinate exercise facilitators and evaluators.  </w:t>
            </w:r>
          </w:p>
          <w:p w14:paraId="70DCE3AB" w14:textId="77777777" w:rsidR="00E853D2" w:rsidRPr="000522BC" w:rsidRDefault="00E853D2" w:rsidP="00E853D2">
            <w:pPr>
              <w:pStyle w:val="NoSpacing"/>
              <w:rPr>
                <w:rFonts w:ascii="Calibri" w:hAnsi="Calibri"/>
                <w:sz w:val="22"/>
              </w:rPr>
            </w:pPr>
          </w:p>
          <w:p w14:paraId="65170BDC" w14:textId="77777777" w:rsidR="00E853D2" w:rsidRPr="000522BC" w:rsidRDefault="00E853D2" w:rsidP="00E853D2">
            <w:pPr>
              <w:pStyle w:val="NoSpacing"/>
              <w:rPr>
                <w:rFonts w:ascii="Calibri" w:hAnsi="Calibri"/>
                <w:sz w:val="22"/>
              </w:rPr>
            </w:pPr>
            <w:r w:rsidRPr="000522BC">
              <w:rPr>
                <w:rFonts w:ascii="Calibri" w:hAnsi="Calibri"/>
                <w:sz w:val="22"/>
              </w:rPr>
              <w:t>The purpose of the full-scale exercise is to provide an optimal simulated opportunity for all primary coalition partners (Hospitals, Clinics, Long Term Care Facilities, Emergency Medical Services, Local Public Health Departments and Emergency Management) to practice and gain greater understanding of the coalition response and management plans.  The following coalition plans will be tested, Regional Coordination Plan, Communication Plan, Medical Surge Plan, Fatality Management Plan and Access and Functional Needs Plan.</w:t>
            </w:r>
          </w:p>
          <w:p w14:paraId="402ED0C3" w14:textId="77777777" w:rsidR="00E853D2" w:rsidRPr="000522BC" w:rsidRDefault="00E853D2" w:rsidP="00E853D2">
            <w:pPr>
              <w:pStyle w:val="NoSpacing"/>
              <w:rPr>
                <w:rFonts w:ascii="Calibri" w:hAnsi="Calibri"/>
                <w:sz w:val="22"/>
              </w:rPr>
            </w:pPr>
          </w:p>
          <w:p w14:paraId="5B7EA505" w14:textId="5DCDCDAD" w:rsidR="00E853D2" w:rsidRPr="000522BC" w:rsidRDefault="00E853D2" w:rsidP="00E853D2">
            <w:pPr>
              <w:pStyle w:val="NoSpacing"/>
              <w:rPr>
                <w:rFonts w:ascii="Calibri" w:hAnsi="Calibri"/>
                <w:sz w:val="22"/>
              </w:rPr>
            </w:pPr>
            <w:r w:rsidRPr="000522BC">
              <w:rPr>
                <w:rFonts w:ascii="Calibri" w:hAnsi="Calibri"/>
                <w:sz w:val="22"/>
              </w:rPr>
              <w:t xml:space="preserve">By conducting the full-scale exercise at Camp Ripley, the central coalition members can achieve full immersion in coalition emergency response and management leading to greater understanding and competency of the coalition plans.   Practicing in a full immersion simulated environment where health care leaders can focus their attention to the learning and not be distracted by their </w:t>
            </w:r>
            <w:r w:rsidR="000522BC" w:rsidRPr="000522BC">
              <w:rPr>
                <w:rFonts w:ascii="Calibri" w:hAnsi="Calibri"/>
                <w:sz w:val="22"/>
              </w:rPr>
              <w:t>day-to-day</w:t>
            </w:r>
            <w:r w:rsidRPr="000522BC">
              <w:rPr>
                <w:rFonts w:ascii="Calibri" w:hAnsi="Calibri"/>
                <w:sz w:val="22"/>
              </w:rPr>
              <w:t xml:space="preserve"> responsibilities has proven very effective as demonstrated through participant feedback from previous full-scale exercise opportunities and supported by professional research.  This exercise is not associated with any state-wide full-scale exercises.</w:t>
            </w:r>
          </w:p>
          <w:p w14:paraId="49052162" w14:textId="77777777" w:rsidR="000522BC" w:rsidRPr="000522BC" w:rsidRDefault="000522BC" w:rsidP="00E853D2">
            <w:pPr>
              <w:pStyle w:val="NoSpacing"/>
              <w:rPr>
                <w:rFonts w:ascii="Calibri" w:hAnsi="Calibri"/>
                <w:sz w:val="22"/>
              </w:rPr>
            </w:pPr>
          </w:p>
          <w:p w14:paraId="67D600A1" w14:textId="36951A26" w:rsidR="00E853D2" w:rsidRPr="000522BC" w:rsidRDefault="00E853D2" w:rsidP="00E853D2">
            <w:pPr>
              <w:pStyle w:val="NoSpacing"/>
              <w:rPr>
                <w:rFonts w:ascii="Calibri" w:hAnsi="Calibri"/>
                <w:b/>
                <w:bCs/>
                <w:i/>
                <w:iCs/>
                <w:sz w:val="22"/>
              </w:rPr>
            </w:pPr>
            <w:r w:rsidRPr="000522BC">
              <w:rPr>
                <w:rFonts w:ascii="Calibri" w:hAnsi="Calibri"/>
                <w:b/>
                <w:bCs/>
                <w:i/>
                <w:iCs/>
                <w:sz w:val="22"/>
              </w:rPr>
              <w:t xml:space="preserve">This activity was planned during BP-2 but due to the COVID-19 response, this </w:t>
            </w:r>
            <w:r w:rsidR="000522BC" w:rsidRPr="000522BC">
              <w:rPr>
                <w:rFonts w:ascii="Calibri" w:hAnsi="Calibri"/>
                <w:b/>
                <w:bCs/>
                <w:i/>
                <w:iCs/>
                <w:sz w:val="22"/>
              </w:rPr>
              <w:t>will be delayed</w:t>
            </w:r>
            <w:r w:rsidRPr="000522BC">
              <w:rPr>
                <w:rFonts w:ascii="Calibri" w:hAnsi="Calibri"/>
                <w:b/>
                <w:bCs/>
                <w:i/>
                <w:iCs/>
                <w:sz w:val="22"/>
              </w:rPr>
              <w:t xml:space="preserve"> until </w:t>
            </w:r>
            <w:r w:rsidR="000522BC" w:rsidRPr="000522BC">
              <w:rPr>
                <w:rFonts w:ascii="Calibri" w:hAnsi="Calibri"/>
                <w:b/>
                <w:bCs/>
                <w:i/>
                <w:iCs/>
                <w:sz w:val="22"/>
              </w:rPr>
              <w:t xml:space="preserve">Spring/Summer of </w:t>
            </w:r>
            <w:r w:rsidRPr="000522BC">
              <w:rPr>
                <w:rFonts w:ascii="Calibri" w:hAnsi="Calibri"/>
                <w:b/>
                <w:bCs/>
                <w:i/>
                <w:iCs/>
                <w:sz w:val="22"/>
              </w:rPr>
              <w:t>BP-</w:t>
            </w:r>
            <w:r w:rsidR="003456AF" w:rsidRPr="000522BC">
              <w:rPr>
                <w:rFonts w:ascii="Calibri" w:hAnsi="Calibri"/>
                <w:b/>
                <w:bCs/>
                <w:i/>
                <w:iCs/>
                <w:sz w:val="22"/>
              </w:rPr>
              <w:t>3</w:t>
            </w:r>
            <w:r w:rsidR="000522BC" w:rsidRPr="000522BC">
              <w:rPr>
                <w:rFonts w:ascii="Calibri" w:hAnsi="Calibri"/>
                <w:b/>
                <w:bCs/>
                <w:i/>
                <w:iCs/>
                <w:sz w:val="22"/>
              </w:rPr>
              <w:t>.</w:t>
            </w:r>
          </w:p>
          <w:p w14:paraId="5B336CFA" w14:textId="77777777" w:rsidR="00E853D2" w:rsidRPr="000522BC" w:rsidRDefault="00E853D2" w:rsidP="00E853D2">
            <w:pPr>
              <w:pStyle w:val="NoSpacing"/>
              <w:rPr>
                <w:rFonts w:ascii="Calibri" w:hAnsi="Calibri"/>
                <w:sz w:val="22"/>
              </w:rPr>
            </w:pPr>
          </w:p>
          <w:p w14:paraId="7E81CDBF" w14:textId="77777777" w:rsidR="000522BC" w:rsidRPr="000522BC" w:rsidRDefault="000522BC" w:rsidP="00E853D2">
            <w:pPr>
              <w:pStyle w:val="NoSpacing"/>
              <w:rPr>
                <w:rFonts w:ascii="Calibri" w:hAnsi="Calibri"/>
                <w:sz w:val="22"/>
              </w:rPr>
            </w:pPr>
          </w:p>
          <w:p w14:paraId="4FE6D0CC" w14:textId="7584B0DC" w:rsidR="00E853D2" w:rsidRPr="000522BC" w:rsidRDefault="00E853D2" w:rsidP="00E853D2">
            <w:pPr>
              <w:pStyle w:val="NoSpacing"/>
              <w:rPr>
                <w:rFonts w:ascii="Calibri" w:hAnsi="Calibri"/>
                <w:b/>
                <w:sz w:val="20"/>
                <w:szCs w:val="20"/>
              </w:rPr>
            </w:pPr>
            <w:r w:rsidRPr="000522BC">
              <w:rPr>
                <w:rFonts w:ascii="Calibri" w:hAnsi="Calibri"/>
                <w:sz w:val="22"/>
              </w:rPr>
              <w:t xml:space="preserve">The coalition will utilize the education and exercise workgroup to guide the development of all coalition exercises and trainings, and to prepare, collect and analyze evaluations/participant feedback from all coalition-level trainings and exercises.  The workgroup will consist of up to 10 members, led by the Emergency Preparedness Specialist/Educator.  </w:t>
            </w:r>
          </w:p>
        </w:tc>
      </w:tr>
      <w:tr w:rsidR="00E853D2" w:rsidRPr="00123CA7" w14:paraId="6BB51E36" w14:textId="77777777" w:rsidTr="003D26E8">
        <w:trPr>
          <w:trHeight w:val="277"/>
        </w:trPr>
        <w:tc>
          <w:tcPr>
            <w:tcW w:w="3055" w:type="dxa"/>
            <w:gridSpan w:val="4"/>
            <w:shd w:val="clear" w:color="auto" w:fill="auto"/>
            <w:vAlign w:val="center"/>
          </w:tcPr>
          <w:p w14:paraId="114E87AD" w14:textId="77777777" w:rsidR="00E853D2" w:rsidRPr="00920221" w:rsidRDefault="00E853D2" w:rsidP="00E853D2">
            <w:pPr>
              <w:rPr>
                <w:rFonts w:ascii="Calibri" w:hAnsi="Calibri" w:cs="Calibri"/>
                <w:sz w:val="22"/>
              </w:rPr>
            </w:pPr>
            <w:r w:rsidRPr="00920221">
              <w:rPr>
                <w:rFonts w:ascii="Calibri" w:hAnsi="Calibri" w:cs="Calibri"/>
                <w:sz w:val="22"/>
              </w:rPr>
              <w:lastRenderedPageBreak/>
              <w:t>Activity 4. Align Exercises with Federal Standards and Facility Regulatory and Accreditation</w:t>
            </w:r>
          </w:p>
          <w:p w14:paraId="60BD85DD" w14:textId="0CB7C301" w:rsidR="00E853D2" w:rsidRPr="00920221" w:rsidRDefault="00E853D2" w:rsidP="00E853D2">
            <w:pPr>
              <w:pStyle w:val="NoSpacing"/>
              <w:rPr>
                <w:rFonts w:ascii="Calibri" w:hAnsi="Calibri" w:cs="Calibri"/>
                <w:b/>
                <w:sz w:val="22"/>
              </w:rPr>
            </w:pPr>
            <w:r w:rsidRPr="00920221">
              <w:rPr>
                <w:rFonts w:ascii="Calibri" w:hAnsi="Calibri" w:cs="Calibri"/>
                <w:sz w:val="22"/>
              </w:rPr>
              <w:t>Requirements</w:t>
            </w:r>
          </w:p>
        </w:tc>
        <w:tc>
          <w:tcPr>
            <w:tcW w:w="7752" w:type="dxa"/>
            <w:shd w:val="clear" w:color="auto" w:fill="auto"/>
          </w:tcPr>
          <w:p w14:paraId="67BDB5B5" w14:textId="77777777" w:rsidR="00E853D2" w:rsidRPr="000522BC" w:rsidRDefault="00E853D2" w:rsidP="00E853D2">
            <w:pPr>
              <w:pStyle w:val="NoSpacing"/>
              <w:rPr>
                <w:rFonts w:ascii="Calibri" w:hAnsi="Calibri"/>
                <w:b/>
                <w:sz w:val="22"/>
              </w:rPr>
            </w:pPr>
            <w:r w:rsidRPr="000522BC">
              <w:rPr>
                <w:rFonts w:ascii="Calibri" w:hAnsi="Calibri"/>
                <w:sz w:val="22"/>
              </w:rPr>
              <w:t xml:space="preserve">To ensure the full-scale exercise planning and exercise facilitation are compliant with HSEEP and regulatory agencies, All Clear Emergency Management, Inc. will be contracted to provide a Master Exercise Practitioner to the exercise development and execution. </w:t>
            </w:r>
            <w:r w:rsidRPr="000522BC">
              <w:rPr>
                <w:rFonts w:ascii="Calibri" w:hAnsi="Calibri"/>
                <w:b/>
                <w:sz w:val="22"/>
              </w:rPr>
              <w:t xml:space="preserve"> </w:t>
            </w:r>
          </w:p>
          <w:p w14:paraId="7A7FEDD8" w14:textId="77777777" w:rsidR="000522BC" w:rsidRDefault="000522BC" w:rsidP="00E853D2">
            <w:pPr>
              <w:pStyle w:val="NoSpacing"/>
              <w:rPr>
                <w:rFonts w:ascii="Calibri" w:hAnsi="Calibri"/>
                <w:b/>
                <w:sz w:val="22"/>
                <w:highlight w:val="yellow"/>
              </w:rPr>
            </w:pPr>
          </w:p>
          <w:p w14:paraId="61C55E07" w14:textId="2BA94018" w:rsidR="000522BC" w:rsidRPr="000522BC" w:rsidRDefault="000522BC" w:rsidP="000522BC">
            <w:pPr>
              <w:pStyle w:val="NoSpacing"/>
              <w:rPr>
                <w:rFonts w:ascii="Calibri" w:hAnsi="Calibri"/>
                <w:b/>
                <w:i/>
                <w:iCs/>
                <w:sz w:val="22"/>
              </w:rPr>
            </w:pPr>
            <w:r w:rsidRPr="000522BC">
              <w:rPr>
                <w:rFonts w:ascii="Calibri" w:hAnsi="Calibri"/>
                <w:b/>
                <w:i/>
                <w:iCs/>
                <w:sz w:val="22"/>
              </w:rPr>
              <w:t>This activity is being funded with carry over dollars.</w:t>
            </w:r>
          </w:p>
        </w:tc>
      </w:tr>
      <w:tr w:rsidR="00E853D2" w:rsidRPr="00123CA7" w14:paraId="618D51AB" w14:textId="77777777" w:rsidTr="003D26E8">
        <w:trPr>
          <w:trHeight w:val="277"/>
        </w:trPr>
        <w:tc>
          <w:tcPr>
            <w:tcW w:w="3055" w:type="dxa"/>
            <w:gridSpan w:val="4"/>
            <w:shd w:val="clear" w:color="auto" w:fill="auto"/>
            <w:vAlign w:val="center"/>
          </w:tcPr>
          <w:p w14:paraId="71A48FA1" w14:textId="165659F2" w:rsidR="00E853D2" w:rsidRPr="00920221" w:rsidRDefault="00E853D2" w:rsidP="00E853D2">
            <w:pPr>
              <w:pStyle w:val="NoSpacing"/>
              <w:rPr>
                <w:rFonts w:ascii="Calibri" w:hAnsi="Calibri" w:cs="Calibri"/>
                <w:b/>
                <w:sz w:val="22"/>
              </w:rPr>
            </w:pPr>
            <w:r w:rsidRPr="00920221">
              <w:rPr>
                <w:rFonts w:ascii="Calibri" w:hAnsi="Calibri" w:cs="Calibri"/>
                <w:sz w:val="22"/>
              </w:rPr>
              <w:t>Activity 5. Evaluate Exercises and Responses to Emergencies</w:t>
            </w:r>
          </w:p>
        </w:tc>
        <w:tc>
          <w:tcPr>
            <w:tcW w:w="7752" w:type="dxa"/>
            <w:shd w:val="clear" w:color="auto" w:fill="auto"/>
          </w:tcPr>
          <w:p w14:paraId="32E1D3F0" w14:textId="77777777" w:rsidR="00E853D2" w:rsidRDefault="00E853D2" w:rsidP="00E853D2">
            <w:pPr>
              <w:pStyle w:val="NoSpacing"/>
              <w:rPr>
                <w:rFonts w:ascii="Calibri" w:hAnsi="Calibri"/>
                <w:sz w:val="22"/>
              </w:rPr>
            </w:pPr>
            <w:r w:rsidRPr="00E853D2">
              <w:rPr>
                <w:rFonts w:ascii="Calibri" w:hAnsi="Calibri"/>
                <w:sz w:val="22"/>
              </w:rPr>
              <w:t>After action reports/improvement plans will be produced at maximum 60 days after the exercise or real-life event.</w:t>
            </w:r>
          </w:p>
          <w:p w14:paraId="287A7F53" w14:textId="77777777" w:rsidR="000522BC" w:rsidRDefault="000522BC" w:rsidP="00E853D2">
            <w:pPr>
              <w:pStyle w:val="NoSpacing"/>
              <w:rPr>
                <w:rFonts w:ascii="Calibri" w:hAnsi="Calibri"/>
                <w:sz w:val="22"/>
              </w:rPr>
            </w:pPr>
          </w:p>
          <w:p w14:paraId="01EF1BC3" w14:textId="090BE5C5" w:rsidR="00E853D2" w:rsidRDefault="00E853D2" w:rsidP="00E853D2">
            <w:pPr>
              <w:pStyle w:val="NoSpacing"/>
              <w:rPr>
                <w:rFonts w:ascii="Calibri" w:hAnsi="Calibri"/>
                <w:sz w:val="22"/>
              </w:rPr>
            </w:pPr>
            <w:r>
              <w:rPr>
                <w:rFonts w:ascii="Calibri" w:hAnsi="Calibri"/>
                <w:sz w:val="22"/>
              </w:rPr>
              <w:t xml:space="preserve">Due to the ongoing response to COVID-19 gathering information regarding these activities has been ongoing and continues. This prolonged response has generated several findings and would benefit from a more in depth and detailed process. All </w:t>
            </w:r>
            <w:r>
              <w:rPr>
                <w:rFonts w:ascii="Calibri" w:hAnsi="Calibri"/>
                <w:sz w:val="22"/>
              </w:rPr>
              <w:lastRenderedPageBreak/>
              <w:t xml:space="preserve">Clear Emergency Management has been asked to pull data together and provide a detailed analysis / report to be used in providing a more comprehensive AAR. </w:t>
            </w:r>
          </w:p>
          <w:p w14:paraId="512708E6" w14:textId="7E7354F0" w:rsidR="00E853D2" w:rsidRPr="00E853D2" w:rsidRDefault="00E853D2" w:rsidP="00E853D2">
            <w:pPr>
              <w:pStyle w:val="NoSpacing"/>
              <w:rPr>
                <w:rFonts w:ascii="Calibri" w:hAnsi="Calibri"/>
                <w:b/>
                <w:bCs/>
                <w:i/>
                <w:iCs/>
                <w:sz w:val="22"/>
              </w:rPr>
            </w:pPr>
          </w:p>
        </w:tc>
      </w:tr>
      <w:tr w:rsidR="00E853D2" w:rsidRPr="00123CA7" w14:paraId="3448AB05" w14:textId="77777777" w:rsidTr="003D26E8">
        <w:trPr>
          <w:trHeight w:val="277"/>
        </w:trPr>
        <w:tc>
          <w:tcPr>
            <w:tcW w:w="3055" w:type="dxa"/>
            <w:gridSpan w:val="4"/>
            <w:shd w:val="clear" w:color="auto" w:fill="auto"/>
            <w:vAlign w:val="center"/>
          </w:tcPr>
          <w:p w14:paraId="2ED1A485" w14:textId="29199FD6" w:rsidR="00E853D2" w:rsidRPr="00920221" w:rsidRDefault="00E853D2" w:rsidP="00E853D2">
            <w:pPr>
              <w:pStyle w:val="NoSpacing"/>
              <w:rPr>
                <w:rFonts w:ascii="Calibri" w:hAnsi="Calibri" w:cs="Calibri"/>
                <w:b/>
                <w:sz w:val="22"/>
              </w:rPr>
            </w:pPr>
            <w:r w:rsidRPr="00920221">
              <w:rPr>
                <w:rFonts w:ascii="Calibri" w:hAnsi="Calibri" w:cs="Calibri"/>
                <w:sz w:val="22"/>
              </w:rPr>
              <w:lastRenderedPageBreak/>
              <w:t>Activity 6. Share Leading Practices and Lessons Learned</w:t>
            </w:r>
          </w:p>
        </w:tc>
        <w:tc>
          <w:tcPr>
            <w:tcW w:w="7752" w:type="dxa"/>
            <w:shd w:val="clear" w:color="auto" w:fill="auto"/>
          </w:tcPr>
          <w:p w14:paraId="3BA14108" w14:textId="553A1158" w:rsidR="00E853D2" w:rsidRDefault="00E853D2" w:rsidP="00E853D2">
            <w:pPr>
              <w:pStyle w:val="NoSpacing"/>
              <w:rPr>
                <w:rFonts w:ascii="Calibri" w:hAnsi="Calibri"/>
                <w:b/>
                <w:sz w:val="20"/>
                <w:szCs w:val="20"/>
              </w:rPr>
            </w:pPr>
            <w:r>
              <w:rPr>
                <w:rFonts w:ascii="Calibri" w:hAnsi="Calibri"/>
                <w:sz w:val="22"/>
              </w:rPr>
              <w:t>All strengths and opportunities for improvement identified in the after-action review/improvement planning process will be shared with coalition members.</w:t>
            </w:r>
          </w:p>
        </w:tc>
      </w:tr>
      <w:tr w:rsidR="00E853D2" w:rsidRPr="00123CA7" w14:paraId="2C2186EA" w14:textId="77777777" w:rsidTr="003D26E8">
        <w:trPr>
          <w:trHeight w:val="778"/>
        </w:trPr>
        <w:tc>
          <w:tcPr>
            <w:tcW w:w="3055" w:type="dxa"/>
            <w:gridSpan w:val="4"/>
            <w:shd w:val="clear" w:color="auto" w:fill="auto"/>
            <w:vAlign w:val="center"/>
          </w:tcPr>
          <w:p w14:paraId="6E55DA05" w14:textId="2EDD9310" w:rsidR="00E853D2" w:rsidRDefault="00E853D2" w:rsidP="00E853D2">
            <w:pPr>
              <w:pStyle w:val="NoSpacing"/>
              <w:rPr>
                <w:rFonts w:ascii="Calibri" w:hAnsi="Calibri"/>
                <w:bCs/>
                <w:sz w:val="22"/>
              </w:rPr>
            </w:pPr>
            <w:r w:rsidRPr="00763441">
              <w:rPr>
                <w:rFonts w:ascii="Calibri" w:hAnsi="Calibri"/>
                <w:b/>
                <w:sz w:val="20"/>
              </w:rPr>
              <w:t>OUTCOMES &amp; O</w:t>
            </w:r>
            <w:r>
              <w:rPr>
                <w:rFonts w:ascii="Calibri" w:hAnsi="Calibri"/>
                <w:b/>
                <w:sz w:val="20"/>
              </w:rPr>
              <w:t>UTPUTS FOR THIS OBJECTIVE</w:t>
            </w:r>
          </w:p>
        </w:tc>
        <w:tc>
          <w:tcPr>
            <w:tcW w:w="7752" w:type="dxa"/>
            <w:shd w:val="clear" w:color="auto" w:fill="auto"/>
          </w:tcPr>
          <w:p w14:paraId="02EBBFF2" w14:textId="77777777" w:rsidR="00FA7BE2" w:rsidRPr="00FA7BE2" w:rsidRDefault="00FA7BE2" w:rsidP="00F13C09">
            <w:pPr>
              <w:pStyle w:val="NoSpacing"/>
              <w:numPr>
                <w:ilvl w:val="0"/>
                <w:numId w:val="8"/>
              </w:numPr>
              <w:rPr>
                <w:rFonts w:ascii="Calibri" w:hAnsi="Calibri"/>
                <w:b/>
                <w:bCs/>
                <w:sz w:val="22"/>
              </w:rPr>
            </w:pPr>
            <w:r w:rsidRPr="00FA7BE2">
              <w:rPr>
                <w:rFonts w:ascii="Calibri" w:hAnsi="Calibri"/>
                <w:b/>
                <w:bCs/>
                <w:sz w:val="22"/>
              </w:rPr>
              <w:t>Outcome:  Reduce threat-based risks in health care facilities.</w:t>
            </w:r>
          </w:p>
          <w:p w14:paraId="292F58AB" w14:textId="77777777" w:rsidR="00FA7BE2" w:rsidRPr="00FA7BE2" w:rsidRDefault="00FA7BE2" w:rsidP="00F13C09">
            <w:pPr>
              <w:pStyle w:val="NoSpacing"/>
              <w:numPr>
                <w:ilvl w:val="1"/>
                <w:numId w:val="8"/>
              </w:numPr>
              <w:rPr>
                <w:rFonts w:ascii="Calibri" w:hAnsi="Calibri"/>
                <w:bCs/>
                <w:sz w:val="22"/>
              </w:rPr>
            </w:pPr>
            <w:r w:rsidRPr="00FA7BE2">
              <w:rPr>
                <w:rFonts w:ascii="Calibri" w:hAnsi="Calibri"/>
                <w:bCs/>
                <w:sz w:val="22"/>
              </w:rPr>
              <w:t xml:space="preserve">Output:  Schedule and facilitate a training that addresses health care facility threat-based risks and active threat situations.  </w:t>
            </w:r>
          </w:p>
          <w:p w14:paraId="186962FB" w14:textId="77777777" w:rsidR="00FA7BE2" w:rsidRPr="00FA7BE2" w:rsidRDefault="00FA7BE2" w:rsidP="00F13C09">
            <w:pPr>
              <w:pStyle w:val="NoSpacing"/>
              <w:numPr>
                <w:ilvl w:val="0"/>
                <w:numId w:val="8"/>
              </w:numPr>
              <w:rPr>
                <w:rFonts w:ascii="Calibri" w:hAnsi="Calibri"/>
                <w:b/>
                <w:bCs/>
                <w:sz w:val="22"/>
              </w:rPr>
            </w:pPr>
            <w:r w:rsidRPr="00FA7BE2">
              <w:rPr>
                <w:rFonts w:ascii="Calibri" w:hAnsi="Calibri"/>
                <w:b/>
                <w:bCs/>
                <w:sz w:val="22"/>
              </w:rPr>
              <w:t>Outcome:  Coalition members will increase retention of coalition level preparedness and response plans by participating in simulated, hands-on training opportunities.</w:t>
            </w:r>
          </w:p>
          <w:p w14:paraId="1E06ECE9" w14:textId="369CB3A3" w:rsidR="00FA7BE2" w:rsidRPr="00F046CE" w:rsidRDefault="00FA7BE2" w:rsidP="00F13C09">
            <w:pPr>
              <w:pStyle w:val="NoSpacing"/>
              <w:numPr>
                <w:ilvl w:val="1"/>
                <w:numId w:val="8"/>
              </w:numPr>
              <w:rPr>
                <w:rFonts w:ascii="Calibri" w:hAnsi="Calibri"/>
                <w:bCs/>
                <w:sz w:val="22"/>
              </w:rPr>
            </w:pPr>
            <w:r w:rsidRPr="00FA7BE2">
              <w:rPr>
                <w:rFonts w:ascii="Calibri" w:hAnsi="Calibri"/>
                <w:bCs/>
                <w:sz w:val="22"/>
              </w:rPr>
              <w:t>Output:  Plan and coordination a full-scale exercise that focuses on coalition level preparedness, response, and coordination.</w:t>
            </w:r>
          </w:p>
          <w:p w14:paraId="34A44031" w14:textId="212A1795" w:rsidR="00FA7BE2" w:rsidRPr="00F046CE" w:rsidRDefault="00FA7BE2" w:rsidP="00F13C09">
            <w:pPr>
              <w:pStyle w:val="NoSpacing"/>
              <w:numPr>
                <w:ilvl w:val="0"/>
                <w:numId w:val="8"/>
              </w:numPr>
              <w:rPr>
                <w:rFonts w:ascii="Calibri" w:hAnsi="Calibri"/>
                <w:b/>
                <w:sz w:val="22"/>
              </w:rPr>
            </w:pPr>
            <w:r w:rsidRPr="00F046CE">
              <w:rPr>
                <w:rFonts w:ascii="Calibri" w:hAnsi="Calibri"/>
                <w:b/>
                <w:sz w:val="22"/>
              </w:rPr>
              <w:t>Outcome: Coalition members will obtain information related to the COVID response activities that will assist in informing members in providing improvement(s) for local and regional plans.</w:t>
            </w:r>
          </w:p>
          <w:p w14:paraId="3A0C947D" w14:textId="2213F835" w:rsidR="00FA7BE2" w:rsidRDefault="00FA7BE2" w:rsidP="00F13C09">
            <w:pPr>
              <w:pStyle w:val="NoSpacing"/>
              <w:numPr>
                <w:ilvl w:val="1"/>
                <w:numId w:val="8"/>
              </w:numPr>
              <w:rPr>
                <w:rFonts w:ascii="Calibri" w:hAnsi="Calibri"/>
                <w:bCs/>
                <w:sz w:val="22"/>
              </w:rPr>
            </w:pPr>
            <w:r w:rsidRPr="00F046CE">
              <w:rPr>
                <w:rFonts w:ascii="Calibri" w:hAnsi="Calibri"/>
                <w:bCs/>
                <w:sz w:val="22"/>
              </w:rPr>
              <w:t xml:space="preserve">Output: Conduct a regional AAR based on activities utilized and observed during the COVID response in BP-2. </w:t>
            </w:r>
          </w:p>
          <w:p w14:paraId="7325D501" w14:textId="7D37A0AA" w:rsidR="000522BC" w:rsidRDefault="000522BC" w:rsidP="00F13C09">
            <w:pPr>
              <w:pStyle w:val="NoSpacing"/>
              <w:numPr>
                <w:ilvl w:val="1"/>
                <w:numId w:val="8"/>
              </w:numPr>
              <w:rPr>
                <w:rFonts w:ascii="Calibri" w:hAnsi="Calibri"/>
                <w:bCs/>
                <w:sz w:val="22"/>
              </w:rPr>
            </w:pPr>
            <w:r>
              <w:rPr>
                <w:rFonts w:ascii="Calibri" w:hAnsi="Calibri"/>
                <w:bCs/>
                <w:sz w:val="22"/>
              </w:rPr>
              <w:t xml:space="preserve">Output: Produce a written AAR/IP based on the feedback provided through the AAR process.  </w:t>
            </w:r>
          </w:p>
          <w:p w14:paraId="6AD08E56" w14:textId="77777777" w:rsidR="00361531" w:rsidRDefault="00361531" w:rsidP="00361531">
            <w:pPr>
              <w:pStyle w:val="NoSpacing"/>
              <w:rPr>
                <w:rFonts w:ascii="Calibri" w:hAnsi="Calibri"/>
                <w:b/>
                <w:sz w:val="22"/>
              </w:rPr>
            </w:pPr>
          </w:p>
          <w:p w14:paraId="614EEE86" w14:textId="03D3F092" w:rsidR="00E853D2" w:rsidRPr="00361531" w:rsidRDefault="00361531" w:rsidP="00361531">
            <w:pPr>
              <w:pStyle w:val="NoSpacing"/>
              <w:rPr>
                <w:rFonts w:ascii="Calibri" w:hAnsi="Calibri"/>
                <w:b/>
                <w:sz w:val="22"/>
              </w:rPr>
            </w:pPr>
            <w:r>
              <w:rPr>
                <w:rFonts w:ascii="Calibri" w:hAnsi="Calibri"/>
                <w:b/>
                <w:sz w:val="22"/>
              </w:rPr>
              <w:t>The RHPC and Educator/Emergency Preparedness Specialist are responsible for this objective.</w:t>
            </w:r>
          </w:p>
        </w:tc>
      </w:tr>
      <w:tr w:rsidR="00E853D2" w:rsidRPr="00123CA7" w14:paraId="7856BC96" w14:textId="77777777" w:rsidTr="00E01AC9">
        <w:tc>
          <w:tcPr>
            <w:tcW w:w="10807" w:type="dxa"/>
            <w:gridSpan w:val="5"/>
            <w:shd w:val="clear" w:color="auto" w:fill="F2F2F2" w:themeFill="background1" w:themeFillShade="F2"/>
          </w:tcPr>
          <w:p w14:paraId="7B07E12F" w14:textId="41EC2537" w:rsidR="00E853D2" w:rsidRPr="00123CA7" w:rsidRDefault="00E853D2" w:rsidP="00E853D2">
            <w:pPr>
              <w:pStyle w:val="NoSpacing"/>
              <w:rPr>
                <w:rFonts w:ascii="Calibri" w:hAnsi="Calibri"/>
                <w:sz w:val="22"/>
              </w:rPr>
            </w:pPr>
            <w:r>
              <w:rPr>
                <w:rFonts w:ascii="Calibri" w:hAnsi="Calibri"/>
                <w:bCs/>
                <w:sz w:val="22"/>
              </w:rPr>
              <w:t>O</w:t>
            </w:r>
            <w:r w:rsidRPr="00123CA7">
              <w:rPr>
                <w:rFonts w:ascii="Calibri" w:hAnsi="Calibri"/>
                <w:bCs/>
                <w:sz w:val="22"/>
              </w:rPr>
              <w:t>5:</w:t>
            </w:r>
            <w:r w:rsidRPr="00123CA7">
              <w:rPr>
                <w:rFonts w:ascii="Calibri" w:hAnsi="Calibri"/>
                <w:sz w:val="22"/>
              </w:rPr>
              <w:t xml:space="preserve"> </w:t>
            </w:r>
            <w:r w:rsidRPr="00101118">
              <w:rPr>
                <w:rFonts w:ascii="Calibri" w:hAnsi="Calibri"/>
                <w:sz w:val="22"/>
              </w:rPr>
              <w:t>Ensure Preparedness is Sustainable</w:t>
            </w:r>
          </w:p>
        </w:tc>
      </w:tr>
      <w:tr w:rsidR="00E853D2" w:rsidRPr="00123CA7" w14:paraId="347996E0" w14:textId="77777777" w:rsidTr="003D26E8">
        <w:trPr>
          <w:trHeight w:val="274"/>
        </w:trPr>
        <w:tc>
          <w:tcPr>
            <w:tcW w:w="3055" w:type="dxa"/>
            <w:gridSpan w:val="4"/>
            <w:vAlign w:val="center"/>
          </w:tcPr>
          <w:p w14:paraId="4BABF1A5" w14:textId="369F49C1" w:rsidR="00E853D2" w:rsidRPr="00A12427" w:rsidRDefault="00E853D2" w:rsidP="00E853D2">
            <w:pPr>
              <w:pStyle w:val="NoSpacing"/>
              <w:rPr>
                <w:rFonts w:ascii="Calibri" w:hAnsi="Calibri"/>
                <w:b/>
                <w:sz w:val="20"/>
                <w:szCs w:val="20"/>
              </w:rPr>
            </w:pPr>
            <w:r>
              <w:rPr>
                <w:rFonts w:ascii="Calibri" w:hAnsi="Calibri"/>
                <w:b/>
                <w:sz w:val="20"/>
              </w:rPr>
              <w:t>OBJECTIVE LEVEL</w:t>
            </w:r>
          </w:p>
        </w:tc>
        <w:tc>
          <w:tcPr>
            <w:tcW w:w="7752" w:type="dxa"/>
            <w:vAlign w:val="center"/>
          </w:tcPr>
          <w:p w14:paraId="1E621984" w14:textId="17465D6B" w:rsidR="00E853D2" w:rsidRPr="0089390B" w:rsidRDefault="0003053B" w:rsidP="00E853D2">
            <w:pPr>
              <w:pStyle w:val="NoSpacing"/>
              <w:rPr>
                <w:rFonts w:ascii="Calibri" w:hAnsi="Calibri"/>
                <w:b/>
                <w:sz w:val="16"/>
                <w:szCs w:val="16"/>
              </w:rPr>
            </w:pPr>
            <w:sdt>
              <w:sdtPr>
                <w:rPr>
                  <w:rFonts w:ascii="Calibri" w:hAnsi="Calibri"/>
                  <w:b/>
                  <w:sz w:val="20"/>
                </w:rPr>
                <w:id w:val="-495659189"/>
                <w14:checkbox>
                  <w14:checked w14:val="1"/>
                  <w14:checkedState w14:val="2612" w14:font="MS Gothic"/>
                  <w14:uncheckedState w14:val="2610" w14:font="MS Gothic"/>
                </w14:checkbox>
              </w:sdtPr>
              <w:sdtEndPr/>
              <w:sdtContent>
                <w:r w:rsidR="00DD7028">
                  <w:rPr>
                    <w:rFonts w:ascii="MS Gothic" w:eastAsia="MS Gothic" w:hAnsi="MS Gothic" w:hint="eastAsia"/>
                    <w:b/>
                    <w:sz w:val="20"/>
                  </w:rPr>
                  <w:t>☒</w:t>
                </w:r>
              </w:sdtContent>
            </w:sdt>
            <w:r w:rsidR="00E853D2">
              <w:rPr>
                <w:rFonts w:ascii="Calibri" w:hAnsi="Calibri"/>
                <w:b/>
                <w:sz w:val="20"/>
              </w:rPr>
              <w:t xml:space="preserve"> </w:t>
            </w:r>
            <w:r w:rsidR="00E853D2" w:rsidRPr="00763441">
              <w:rPr>
                <w:rFonts w:ascii="Calibri" w:hAnsi="Calibri"/>
                <w:b/>
                <w:sz w:val="20"/>
              </w:rPr>
              <w:t xml:space="preserve">BUILD </w:t>
            </w:r>
            <w:r w:rsidR="00E853D2">
              <w:rPr>
                <w:rFonts w:ascii="Calibri" w:hAnsi="Calibri"/>
                <w:b/>
                <w:sz w:val="20"/>
              </w:rPr>
              <w:t xml:space="preserve">          </w:t>
            </w:r>
            <w:sdt>
              <w:sdtPr>
                <w:rPr>
                  <w:rFonts w:ascii="Calibri" w:hAnsi="Calibri"/>
                  <w:b/>
                  <w:sz w:val="20"/>
                </w:rPr>
                <w:id w:val="-1281182917"/>
                <w14:checkbox>
                  <w14:checked w14:val="0"/>
                  <w14:checkedState w14:val="2612" w14:font="MS Gothic"/>
                  <w14:uncheckedState w14:val="2610" w14:font="MS Gothic"/>
                </w14:checkbox>
              </w:sdtPr>
              <w:sdtEndPr/>
              <w:sdtContent>
                <w:r w:rsidR="00E853D2">
                  <w:rPr>
                    <w:rFonts w:ascii="MS Gothic" w:eastAsia="MS Gothic" w:hAnsi="MS Gothic" w:hint="eastAsia"/>
                    <w:b/>
                    <w:sz w:val="20"/>
                  </w:rPr>
                  <w:t>☐</w:t>
                </w:r>
              </w:sdtContent>
            </w:sdt>
            <w:r w:rsidR="00E853D2">
              <w:rPr>
                <w:rFonts w:ascii="Calibri" w:hAnsi="Calibri"/>
                <w:b/>
                <w:sz w:val="20"/>
              </w:rPr>
              <w:t xml:space="preserve"> </w:t>
            </w:r>
            <w:r w:rsidR="00E853D2" w:rsidRPr="00763441">
              <w:rPr>
                <w:rFonts w:ascii="Calibri" w:hAnsi="Calibri"/>
                <w:b/>
                <w:sz w:val="20"/>
              </w:rPr>
              <w:t xml:space="preserve">SUSTAIN </w:t>
            </w:r>
            <w:r w:rsidR="00E853D2">
              <w:rPr>
                <w:rFonts w:ascii="Calibri" w:hAnsi="Calibri"/>
                <w:b/>
                <w:sz w:val="20"/>
              </w:rPr>
              <w:t xml:space="preserve">            </w:t>
            </w:r>
            <w:sdt>
              <w:sdtPr>
                <w:rPr>
                  <w:rFonts w:ascii="Calibri" w:hAnsi="Calibri"/>
                  <w:b/>
                  <w:sz w:val="20"/>
                </w:rPr>
                <w:id w:val="1293026943"/>
                <w14:checkbox>
                  <w14:checked w14:val="0"/>
                  <w14:checkedState w14:val="2612" w14:font="MS Gothic"/>
                  <w14:uncheckedState w14:val="2610" w14:font="MS Gothic"/>
                </w14:checkbox>
              </w:sdtPr>
              <w:sdtEndPr/>
              <w:sdtContent>
                <w:r w:rsidR="00E853D2">
                  <w:rPr>
                    <w:rFonts w:ascii="MS Gothic" w:eastAsia="MS Gothic" w:hAnsi="MS Gothic" w:hint="eastAsia"/>
                    <w:b/>
                    <w:sz w:val="20"/>
                  </w:rPr>
                  <w:t>☐</w:t>
                </w:r>
              </w:sdtContent>
            </w:sdt>
            <w:r w:rsidR="00E853D2">
              <w:rPr>
                <w:rFonts w:ascii="Calibri" w:hAnsi="Calibri"/>
                <w:b/>
                <w:sz w:val="20"/>
              </w:rPr>
              <w:t xml:space="preserve"> </w:t>
            </w:r>
            <w:r w:rsidR="00E853D2" w:rsidRPr="00763441">
              <w:rPr>
                <w:rFonts w:ascii="Calibri" w:hAnsi="Calibri"/>
                <w:b/>
                <w:sz w:val="20"/>
              </w:rPr>
              <w:t>SCALE BACK</w:t>
            </w:r>
            <w:r w:rsidR="00E853D2">
              <w:rPr>
                <w:rFonts w:ascii="Calibri" w:hAnsi="Calibri"/>
                <w:b/>
                <w:sz w:val="20"/>
              </w:rPr>
              <w:t xml:space="preserve">                </w:t>
            </w:r>
            <w:sdt>
              <w:sdtPr>
                <w:rPr>
                  <w:rFonts w:ascii="Calibri" w:hAnsi="Calibri"/>
                  <w:b/>
                  <w:sz w:val="20"/>
                </w:rPr>
                <w:id w:val="2129580411"/>
                <w14:checkbox>
                  <w14:checked w14:val="0"/>
                  <w14:checkedState w14:val="2612" w14:font="MS Gothic"/>
                  <w14:uncheckedState w14:val="2610" w14:font="MS Gothic"/>
                </w14:checkbox>
              </w:sdtPr>
              <w:sdtEndPr/>
              <w:sdtContent>
                <w:r w:rsidR="00E853D2">
                  <w:rPr>
                    <w:rFonts w:ascii="MS Gothic" w:eastAsia="MS Gothic" w:hAnsi="MS Gothic" w:hint="eastAsia"/>
                    <w:b/>
                    <w:sz w:val="20"/>
                  </w:rPr>
                  <w:t>☐</w:t>
                </w:r>
              </w:sdtContent>
            </w:sdt>
            <w:r w:rsidR="00E853D2">
              <w:rPr>
                <w:rFonts w:ascii="Calibri" w:hAnsi="Calibri"/>
                <w:b/>
                <w:sz w:val="20"/>
              </w:rPr>
              <w:t xml:space="preserve"> NONE</w:t>
            </w:r>
          </w:p>
        </w:tc>
      </w:tr>
      <w:tr w:rsidR="00E853D2" w:rsidRPr="00123CA7" w14:paraId="17AEA560" w14:textId="77777777" w:rsidTr="000C5B79">
        <w:trPr>
          <w:trHeight w:val="274"/>
        </w:trPr>
        <w:tc>
          <w:tcPr>
            <w:tcW w:w="3055" w:type="dxa"/>
            <w:gridSpan w:val="4"/>
            <w:vAlign w:val="center"/>
          </w:tcPr>
          <w:p w14:paraId="73D7DD01" w14:textId="0DB64811" w:rsidR="00E853D2" w:rsidRPr="00A12427" w:rsidRDefault="00E853D2" w:rsidP="00E853D2">
            <w:pPr>
              <w:pStyle w:val="NoSpacing"/>
              <w:rPr>
                <w:rFonts w:ascii="Calibri" w:hAnsi="Calibri"/>
                <w:b/>
                <w:sz w:val="20"/>
                <w:szCs w:val="20"/>
              </w:rPr>
            </w:pPr>
            <w:r>
              <w:rPr>
                <w:rFonts w:ascii="Calibri" w:hAnsi="Calibri"/>
                <w:b/>
                <w:sz w:val="20"/>
              </w:rPr>
              <w:t xml:space="preserve">ACTIVITY </w:t>
            </w:r>
          </w:p>
        </w:tc>
        <w:tc>
          <w:tcPr>
            <w:tcW w:w="7752" w:type="dxa"/>
            <w:vAlign w:val="center"/>
          </w:tcPr>
          <w:p w14:paraId="3B466C1F" w14:textId="1361D57C" w:rsidR="00E853D2" w:rsidRPr="0089390B" w:rsidRDefault="00E853D2" w:rsidP="00E853D2">
            <w:pPr>
              <w:pStyle w:val="NoSpacing"/>
              <w:rPr>
                <w:rFonts w:ascii="Calibri" w:hAnsi="Calibri"/>
                <w:b/>
                <w:sz w:val="16"/>
                <w:szCs w:val="16"/>
              </w:rPr>
            </w:pPr>
            <w:r>
              <w:rPr>
                <w:rFonts w:ascii="Calibri" w:hAnsi="Calibri"/>
                <w:b/>
                <w:sz w:val="20"/>
                <w:szCs w:val="20"/>
              </w:rPr>
              <w:t>JUSTIFICATION &amp; DESCRIPTION OF ACTIVITIES</w:t>
            </w:r>
          </w:p>
        </w:tc>
      </w:tr>
      <w:tr w:rsidR="00E853D2" w:rsidRPr="00123CA7" w14:paraId="2E706970" w14:textId="77777777" w:rsidTr="003D26E8">
        <w:trPr>
          <w:trHeight w:val="274"/>
        </w:trPr>
        <w:tc>
          <w:tcPr>
            <w:tcW w:w="3055" w:type="dxa"/>
            <w:gridSpan w:val="4"/>
            <w:vAlign w:val="center"/>
          </w:tcPr>
          <w:p w14:paraId="06E6CFB7" w14:textId="3883E1E1" w:rsidR="00E853D2" w:rsidRPr="00920221" w:rsidRDefault="00E853D2" w:rsidP="00E853D2">
            <w:pPr>
              <w:pStyle w:val="NoSpacing"/>
              <w:rPr>
                <w:rFonts w:ascii="Calibri" w:hAnsi="Calibri" w:cs="Calibri"/>
                <w:b/>
                <w:sz w:val="22"/>
              </w:rPr>
            </w:pPr>
            <w:r w:rsidRPr="00920221">
              <w:rPr>
                <w:rFonts w:ascii="Calibri" w:hAnsi="Calibri" w:cs="Calibri"/>
                <w:sz w:val="22"/>
              </w:rPr>
              <w:t>Activity 1. Promote the Value of Health Care and Medical Readiness</w:t>
            </w:r>
          </w:p>
        </w:tc>
        <w:tc>
          <w:tcPr>
            <w:tcW w:w="7752" w:type="dxa"/>
          </w:tcPr>
          <w:p w14:paraId="19ECBA85" w14:textId="314D0A22" w:rsidR="00E853D2" w:rsidRDefault="00DD7028" w:rsidP="00E853D2">
            <w:pPr>
              <w:pStyle w:val="NoSpacing"/>
              <w:rPr>
                <w:rFonts w:ascii="Calibri" w:hAnsi="Calibri"/>
                <w:bCs/>
                <w:sz w:val="22"/>
              </w:rPr>
            </w:pPr>
            <w:r w:rsidRPr="00DD7028">
              <w:rPr>
                <w:rFonts w:ascii="Calibri" w:hAnsi="Calibri"/>
                <w:bCs/>
                <w:sz w:val="22"/>
              </w:rPr>
              <w:t xml:space="preserve">The RHPC will leverage the COVID pandemic to promote the value of health care and medical readiness </w:t>
            </w:r>
            <w:r w:rsidR="00FC686F">
              <w:rPr>
                <w:rFonts w:ascii="Calibri" w:hAnsi="Calibri"/>
                <w:bCs/>
                <w:sz w:val="22"/>
              </w:rPr>
              <w:t>through member education and engagement</w:t>
            </w:r>
          </w:p>
          <w:p w14:paraId="5FBB45C4" w14:textId="3540A847" w:rsidR="00FC686F" w:rsidRPr="00DD7028" w:rsidRDefault="00FC686F" w:rsidP="00E853D2">
            <w:pPr>
              <w:pStyle w:val="NoSpacing"/>
              <w:rPr>
                <w:rFonts w:ascii="Calibri" w:hAnsi="Calibri"/>
                <w:bCs/>
                <w:sz w:val="22"/>
              </w:rPr>
            </w:pPr>
          </w:p>
        </w:tc>
      </w:tr>
      <w:tr w:rsidR="001236AE" w:rsidRPr="00123CA7" w14:paraId="05505AEB" w14:textId="77777777" w:rsidTr="003D26E8">
        <w:trPr>
          <w:trHeight w:val="274"/>
        </w:trPr>
        <w:tc>
          <w:tcPr>
            <w:tcW w:w="3055" w:type="dxa"/>
            <w:gridSpan w:val="4"/>
            <w:vAlign w:val="center"/>
          </w:tcPr>
          <w:p w14:paraId="34A41A0E" w14:textId="57890D9C" w:rsidR="001236AE" w:rsidRPr="00920221" w:rsidRDefault="001236AE" w:rsidP="001236AE">
            <w:pPr>
              <w:pStyle w:val="NoSpacing"/>
              <w:rPr>
                <w:rFonts w:ascii="Calibri" w:hAnsi="Calibri" w:cs="Calibri"/>
                <w:b/>
                <w:sz w:val="22"/>
              </w:rPr>
            </w:pPr>
            <w:r w:rsidRPr="00920221">
              <w:rPr>
                <w:rFonts w:ascii="Calibri" w:hAnsi="Calibri" w:cs="Calibri"/>
                <w:sz w:val="22"/>
              </w:rPr>
              <w:t>Activity 2. Engage Health Care Executives</w:t>
            </w:r>
          </w:p>
        </w:tc>
        <w:tc>
          <w:tcPr>
            <w:tcW w:w="7752" w:type="dxa"/>
          </w:tcPr>
          <w:p w14:paraId="5247BD62" w14:textId="3473ABE1" w:rsidR="00361531" w:rsidRDefault="001236AE" w:rsidP="00361531">
            <w:pPr>
              <w:pStyle w:val="NoSpacing"/>
              <w:rPr>
                <w:rFonts w:ascii="Calibri" w:hAnsi="Calibri"/>
                <w:sz w:val="22"/>
              </w:rPr>
            </w:pPr>
            <w:r w:rsidRPr="00F046CE">
              <w:rPr>
                <w:rFonts w:ascii="Calibri" w:hAnsi="Calibri"/>
                <w:sz w:val="22"/>
              </w:rPr>
              <w:t xml:space="preserve">Central Coalition has identified strategies to increase health care executive leader engagement through information sharing, collaboration and education and exercise opportunities. Central coalition will coordinate a Senior Officials Workshop for All-Hazards Preparedness.  </w:t>
            </w:r>
          </w:p>
          <w:p w14:paraId="54959886" w14:textId="77777777" w:rsidR="00361531" w:rsidRPr="00361531" w:rsidRDefault="00361531" w:rsidP="00361531">
            <w:pPr>
              <w:pStyle w:val="NoSpacing"/>
              <w:rPr>
                <w:rFonts w:ascii="Calibri" w:hAnsi="Calibri"/>
                <w:sz w:val="22"/>
              </w:rPr>
            </w:pPr>
          </w:p>
          <w:p w14:paraId="16884874" w14:textId="4A5CB3B7" w:rsidR="00FC686F" w:rsidRPr="00361531" w:rsidRDefault="00361531" w:rsidP="001236AE">
            <w:pPr>
              <w:pStyle w:val="NoSpacing"/>
              <w:rPr>
                <w:rFonts w:ascii="Calibri" w:hAnsi="Calibri"/>
                <w:sz w:val="22"/>
              </w:rPr>
            </w:pPr>
            <w:r w:rsidRPr="00361531">
              <w:rPr>
                <w:rFonts w:ascii="Calibri" w:hAnsi="Calibri"/>
                <w:b/>
                <w:bCs/>
                <w:i/>
                <w:iCs/>
                <w:sz w:val="22"/>
              </w:rPr>
              <w:t>$1,000 is budgeted for this activity.</w:t>
            </w:r>
          </w:p>
        </w:tc>
      </w:tr>
      <w:tr w:rsidR="001236AE" w:rsidRPr="00123CA7" w14:paraId="4972778D" w14:textId="77777777" w:rsidTr="003D26E8">
        <w:trPr>
          <w:trHeight w:val="274"/>
        </w:trPr>
        <w:tc>
          <w:tcPr>
            <w:tcW w:w="3055" w:type="dxa"/>
            <w:gridSpan w:val="4"/>
            <w:vAlign w:val="center"/>
          </w:tcPr>
          <w:p w14:paraId="79639234" w14:textId="15738057" w:rsidR="001236AE" w:rsidRPr="00920221" w:rsidRDefault="001236AE" w:rsidP="001236AE">
            <w:pPr>
              <w:pStyle w:val="NoSpacing"/>
              <w:rPr>
                <w:rFonts w:ascii="Calibri" w:hAnsi="Calibri" w:cs="Calibri"/>
                <w:b/>
                <w:sz w:val="22"/>
              </w:rPr>
            </w:pPr>
            <w:r w:rsidRPr="00920221">
              <w:rPr>
                <w:rFonts w:ascii="Calibri" w:hAnsi="Calibri" w:cs="Calibri"/>
                <w:sz w:val="22"/>
              </w:rPr>
              <w:t>Activity 3. Engage Clinicians</w:t>
            </w:r>
          </w:p>
        </w:tc>
        <w:tc>
          <w:tcPr>
            <w:tcW w:w="7752" w:type="dxa"/>
          </w:tcPr>
          <w:p w14:paraId="7BECE0A1" w14:textId="28A74566" w:rsidR="001236AE" w:rsidRPr="001236AE" w:rsidRDefault="001236AE" w:rsidP="001236AE">
            <w:pPr>
              <w:pStyle w:val="NoSpacing"/>
              <w:rPr>
                <w:rFonts w:ascii="Calibri" w:hAnsi="Calibri"/>
                <w:bCs/>
                <w:sz w:val="22"/>
              </w:rPr>
            </w:pPr>
            <w:r w:rsidRPr="001236AE">
              <w:rPr>
                <w:rFonts w:ascii="Calibri" w:hAnsi="Calibri"/>
                <w:bCs/>
                <w:sz w:val="22"/>
              </w:rPr>
              <w:t>The Central Coalition has engaged a clinical/medical advisor as described and budgeted for in Section B.  The clinical/medical advisor will influence coalition strategic and operational planning, engage other clinical/medical leaders, lead health care provider trainings, be an active member of the coalition’s advisory committee and participate in coalition-level exercises/real-life disasters.</w:t>
            </w:r>
          </w:p>
        </w:tc>
      </w:tr>
      <w:tr w:rsidR="001236AE" w:rsidRPr="00123CA7" w14:paraId="11AF85E2" w14:textId="77777777" w:rsidTr="003D26E8">
        <w:trPr>
          <w:trHeight w:val="274"/>
        </w:trPr>
        <w:tc>
          <w:tcPr>
            <w:tcW w:w="3055" w:type="dxa"/>
            <w:gridSpan w:val="4"/>
            <w:vAlign w:val="center"/>
          </w:tcPr>
          <w:p w14:paraId="11973A86" w14:textId="5DAC37BE" w:rsidR="001236AE" w:rsidRPr="00920221" w:rsidRDefault="001236AE" w:rsidP="001236AE">
            <w:pPr>
              <w:pStyle w:val="NoSpacing"/>
              <w:rPr>
                <w:rFonts w:ascii="Calibri" w:hAnsi="Calibri" w:cs="Calibri"/>
                <w:b/>
                <w:sz w:val="22"/>
              </w:rPr>
            </w:pPr>
            <w:r w:rsidRPr="00920221">
              <w:rPr>
                <w:rFonts w:ascii="Calibri" w:hAnsi="Calibri" w:cs="Calibri"/>
                <w:sz w:val="22"/>
              </w:rPr>
              <w:t>Activity 4. Engage Community Leaders</w:t>
            </w:r>
          </w:p>
        </w:tc>
        <w:tc>
          <w:tcPr>
            <w:tcW w:w="7752" w:type="dxa"/>
          </w:tcPr>
          <w:p w14:paraId="71ACEA90" w14:textId="203DB880" w:rsidR="001236AE" w:rsidRPr="001236AE" w:rsidRDefault="001236AE" w:rsidP="001236AE">
            <w:pPr>
              <w:pStyle w:val="NoSpacing"/>
              <w:rPr>
                <w:rFonts w:ascii="Calibri" w:hAnsi="Calibri"/>
                <w:bCs/>
                <w:sz w:val="22"/>
              </w:rPr>
            </w:pPr>
            <w:r w:rsidRPr="001236AE">
              <w:rPr>
                <w:rFonts w:ascii="Calibri" w:hAnsi="Calibri"/>
                <w:bCs/>
                <w:sz w:val="22"/>
              </w:rPr>
              <w:t xml:space="preserve">Engaging community leaders beyond current participation activities is not a focus area for </w:t>
            </w:r>
            <w:r w:rsidRPr="00E716CF">
              <w:rPr>
                <w:rFonts w:ascii="Calibri" w:hAnsi="Calibri"/>
                <w:bCs/>
                <w:sz w:val="22"/>
              </w:rPr>
              <w:t>FY22</w:t>
            </w:r>
            <w:r w:rsidR="00361531">
              <w:rPr>
                <w:rFonts w:ascii="Calibri" w:hAnsi="Calibri"/>
                <w:bCs/>
                <w:sz w:val="22"/>
              </w:rPr>
              <w:t xml:space="preserve">.  It </w:t>
            </w:r>
            <w:r w:rsidRPr="00E716CF">
              <w:rPr>
                <w:rFonts w:ascii="Calibri" w:hAnsi="Calibri"/>
                <w:bCs/>
                <w:sz w:val="22"/>
              </w:rPr>
              <w:t xml:space="preserve">was FY21 but COVID has pushed back </w:t>
            </w:r>
            <w:r w:rsidR="00361531">
              <w:rPr>
                <w:rFonts w:ascii="Calibri" w:hAnsi="Calibri"/>
                <w:bCs/>
                <w:sz w:val="22"/>
              </w:rPr>
              <w:t>this activity.</w:t>
            </w:r>
          </w:p>
        </w:tc>
      </w:tr>
      <w:tr w:rsidR="001236AE" w:rsidRPr="00123CA7" w14:paraId="3088A8BD" w14:textId="77777777" w:rsidTr="003D26E8">
        <w:trPr>
          <w:trHeight w:val="274"/>
        </w:trPr>
        <w:tc>
          <w:tcPr>
            <w:tcW w:w="3055" w:type="dxa"/>
            <w:gridSpan w:val="4"/>
            <w:vAlign w:val="center"/>
          </w:tcPr>
          <w:p w14:paraId="7A43CD7E" w14:textId="3AB4745A" w:rsidR="001236AE" w:rsidRPr="00920221" w:rsidRDefault="001236AE" w:rsidP="001236AE">
            <w:pPr>
              <w:pStyle w:val="NoSpacing"/>
              <w:rPr>
                <w:rFonts w:ascii="Calibri" w:hAnsi="Calibri" w:cs="Calibri"/>
                <w:b/>
                <w:sz w:val="22"/>
              </w:rPr>
            </w:pPr>
            <w:r w:rsidRPr="00920221">
              <w:rPr>
                <w:rFonts w:ascii="Calibri" w:hAnsi="Calibri" w:cs="Calibri"/>
                <w:sz w:val="22"/>
              </w:rPr>
              <w:t>Activity 5. Promote Sustainability of Health Care Coalitions</w:t>
            </w:r>
          </w:p>
        </w:tc>
        <w:tc>
          <w:tcPr>
            <w:tcW w:w="7752" w:type="dxa"/>
          </w:tcPr>
          <w:p w14:paraId="50EA390C" w14:textId="77777777" w:rsidR="001236AE" w:rsidRPr="001236AE" w:rsidRDefault="001236AE" w:rsidP="001236AE">
            <w:pPr>
              <w:pStyle w:val="NoSpacing"/>
              <w:rPr>
                <w:rFonts w:ascii="Calibri" w:hAnsi="Calibri"/>
                <w:bCs/>
                <w:sz w:val="22"/>
              </w:rPr>
            </w:pPr>
            <w:r w:rsidRPr="001236AE">
              <w:rPr>
                <w:rFonts w:ascii="Calibri" w:hAnsi="Calibri"/>
                <w:bCs/>
                <w:sz w:val="22"/>
              </w:rPr>
              <w:t>The Central Coalition has developed a sustainability plan, however due to the COVID pandemic was not able to fully implement it or assess its functionality.  The coalition will re-engage in this activity if the COVID pandemic allows.</w:t>
            </w:r>
          </w:p>
          <w:p w14:paraId="449B617E" w14:textId="77777777" w:rsidR="001236AE" w:rsidRPr="001236AE" w:rsidRDefault="001236AE" w:rsidP="001236AE">
            <w:pPr>
              <w:pStyle w:val="NoSpacing"/>
              <w:rPr>
                <w:rFonts w:ascii="Calibri" w:hAnsi="Calibri"/>
                <w:bCs/>
                <w:sz w:val="22"/>
              </w:rPr>
            </w:pPr>
          </w:p>
          <w:p w14:paraId="68B56950" w14:textId="77777777" w:rsidR="001236AE" w:rsidRDefault="001236AE" w:rsidP="001236AE">
            <w:pPr>
              <w:pStyle w:val="NoSpacing"/>
              <w:rPr>
                <w:rFonts w:ascii="Calibri" w:hAnsi="Calibri"/>
                <w:bCs/>
                <w:sz w:val="22"/>
              </w:rPr>
            </w:pPr>
            <w:r w:rsidRPr="001236AE">
              <w:rPr>
                <w:rFonts w:ascii="Calibri" w:hAnsi="Calibri"/>
                <w:bCs/>
                <w:sz w:val="22"/>
              </w:rPr>
              <w:t>The RHPC will also participate in the state-led sustainment and maturation workgroup if that is resumed.</w:t>
            </w:r>
          </w:p>
          <w:p w14:paraId="162F52D0" w14:textId="646F001D" w:rsidR="00E716CF" w:rsidRPr="001236AE" w:rsidRDefault="00E716CF" w:rsidP="001236AE">
            <w:pPr>
              <w:pStyle w:val="NoSpacing"/>
              <w:rPr>
                <w:rFonts w:ascii="Calibri" w:hAnsi="Calibri"/>
                <w:bCs/>
                <w:sz w:val="22"/>
              </w:rPr>
            </w:pPr>
          </w:p>
        </w:tc>
      </w:tr>
      <w:tr w:rsidR="001236AE" w:rsidRPr="00123CA7" w14:paraId="1F199144" w14:textId="77777777" w:rsidTr="003D26E8">
        <w:trPr>
          <w:trHeight w:val="773"/>
        </w:trPr>
        <w:tc>
          <w:tcPr>
            <w:tcW w:w="3055" w:type="dxa"/>
            <w:gridSpan w:val="4"/>
            <w:vAlign w:val="center"/>
          </w:tcPr>
          <w:p w14:paraId="147DE4CF" w14:textId="6A90C492" w:rsidR="001236AE" w:rsidRPr="00A12427" w:rsidRDefault="001236AE" w:rsidP="001236AE">
            <w:pPr>
              <w:pStyle w:val="NoSpacing"/>
              <w:rPr>
                <w:rFonts w:ascii="Calibri" w:hAnsi="Calibri"/>
                <w:b/>
                <w:sz w:val="20"/>
                <w:szCs w:val="20"/>
              </w:rPr>
            </w:pPr>
            <w:r w:rsidRPr="00763441">
              <w:rPr>
                <w:rFonts w:ascii="Calibri" w:hAnsi="Calibri"/>
                <w:b/>
                <w:sz w:val="20"/>
              </w:rPr>
              <w:lastRenderedPageBreak/>
              <w:t>OUTCOMES &amp; O</w:t>
            </w:r>
            <w:r>
              <w:rPr>
                <w:rFonts w:ascii="Calibri" w:hAnsi="Calibri"/>
                <w:b/>
                <w:sz w:val="20"/>
              </w:rPr>
              <w:t>UTPUTS FOR THIS OBJECTIVE</w:t>
            </w:r>
          </w:p>
        </w:tc>
        <w:tc>
          <w:tcPr>
            <w:tcW w:w="7752" w:type="dxa"/>
          </w:tcPr>
          <w:p w14:paraId="0A0938F4" w14:textId="77777777" w:rsidR="00361531" w:rsidRPr="00F046CE" w:rsidRDefault="00361531" w:rsidP="00361531">
            <w:pPr>
              <w:pStyle w:val="NoSpacing"/>
              <w:numPr>
                <w:ilvl w:val="0"/>
                <w:numId w:val="22"/>
              </w:numPr>
              <w:rPr>
                <w:rFonts w:ascii="Calibri" w:hAnsi="Calibri"/>
                <w:b/>
                <w:sz w:val="22"/>
              </w:rPr>
            </w:pPr>
            <w:r w:rsidRPr="00F046CE">
              <w:rPr>
                <w:rFonts w:ascii="Calibri" w:hAnsi="Calibri"/>
                <w:b/>
                <w:sz w:val="22"/>
              </w:rPr>
              <w:t xml:space="preserve">Outcome: </w:t>
            </w:r>
            <w:r>
              <w:rPr>
                <w:rFonts w:ascii="Calibri" w:hAnsi="Calibri"/>
                <w:b/>
                <w:sz w:val="22"/>
              </w:rPr>
              <w:t>Maintain senior leader engagement after COVID-19 pandemic through training, collaboration, and networking.</w:t>
            </w:r>
          </w:p>
          <w:p w14:paraId="1EDAAE2D" w14:textId="0BE26550" w:rsidR="00361531" w:rsidRDefault="00361531" w:rsidP="00361531">
            <w:pPr>
              <w:pStyle w:val="NoSpacing"/>
              <w:numPr>
                <w:ilvl w:val="0"/>
                <w:numId w:val="23"/>
              </w:numPr>
              <w:rPr>
                <w:rFonts w:ascii="Calibri" w:hAnsi="Calibri"/>
                <w:bCs/>
                <w:sz w:val="22"/>
              </w:rPr>
            </w:pPr>
            <w:r w:rsidRPr="00F046CE">
              <w:rPr>
                <w:rFonts w:ascii="Calibri" w:hAnsi="Calibri"/>
                <w:bCs/>
                <w:sz w:val="22"/>
              </w:rPr>
              <w:t>Output:</w:t>
            </w:r>
            <w:r>
              <w:rPr>
                <w:rFonts w:ascii="Calibri" w:hAnsi="Calibri"/>
                <w:bCs/>
                <w:sz w:val="22"/>
              </w:rPr>
              <w:t xml:space="preserve">  Coordinate an emergency management senior leader workshop.</w:t>
            </w:r>
          </w:p>
          <w:p w14:paraId="07556031" w14:textId="348789BE" w:rsidR="00361531" w:rsidRPr="00361531" w:rsidRDefault="00361531" w:rsidP="00361531">
            <w:pPr>
              <w:pStyle w:val="NoSpacing"/>
              <w:numPr>
                <w:ilvl w:val="0"/>
                <w:numId w:val="22"/>
              </w:numPr>
              <w:rPr>
                <w:rFonts w:ascii="Calibri" w:hAnsi="Calibri"/>
                <w:b/>
                <w:sz w:val="22"/>
              </w:rPr>
            </w:pPr>
            <w:r w:rsidRPr="00361531">
              <w:rPr>
                <w:rFonts w:ascii="Calibri" w:hAnsi="Calibri"/>
                <w:b/>
                <w:sz w:val="22"/>
              </w:rPr>
              <w:t xml:space="preserve">Outcome:  </w:t>
            </w:r>
            <w:r>
              <w:rPr>
                <w:rFonts w:ascii="Calibri" w:hAnsi="Calibri"/>
                <w:b/>
                <w:sz w:val="22"/>
              </w:rPr>
              <w:t>Develop</w:t>
            </w:r>
            <w:r w:rsidRPr="00361531">
              <w:rPr>
                <w:rFonts w:ascii="Calibri" w:hAnsi="Calibri"/>
                <w:b/>
                <w:sz w:val="22"/>
              </w:rPr>
              <w:t xml:space="preserve"> a workplan to implement the sustainability plan in a phased approach</w:t>
            </w:r>
            <w:r>
              <w:rPr>
                <w:rFonts w:ascii="Calibri" w:hAnsi="Calibri"/>
                <w:b/>
                <w:sz w:val="22"/>
              </w:rPr>
              <w:t xml:space="preserve"> that allows for flexibility for future COVID-19 surges.</w:t>
            </w:r>
          </w:p>
          <w:p w14:paraId="77CEC665" w14:textId="7D7730C9" w:rsidR="00361531" w:rsidRDefault="00361531" w:rsidP="00361531">
            <w:pPr>
              <w:pStyle w:val="NoSpacing"/>
              <w:numPr>
                <w:ilvl w:val="1"/>
                <w:numId w:val="22"/>
              </w:numPr>
              <w:rPr>
                <w:rFonts w:ascii="Calibri" w:hAnsi="Calibri"/>
                <w:bCs/>
                <w:sz w:val="22"/>
              </w:rPr>
            </w:pPr>
            <w:r>
              <w:rPr>
                <w:rFonts w:ascii="Calibri" w:hAnsi="Calibri"/>
                <w:bCs/>
                <w:sz w:val="22"/>
              </w:rPr>
              <w:t>Output:  Reconvene the sustainability workgroup to develop the implementation workplan.</w:t>
            </w:r>
          </w:p>
          <w:p w14:paraId="039935DD" w14:textId="77777777" w:rsidR="00DC38A3" w:rsidRDefault="00DC38A3" w:rsidP="00DC38A3">
            <w:pPr>
              <w:pStyle w:val="NoSpacing"/>
              <w:rPr>
                <w:rFonts w:ascii="Calibri" w:hAnsi="Calibri"/>
                <w:b/>
                <w:sz w:val="22"/>
              </w:rPr>
            </w:pPr>
          </w:p>
          <w:p w14:paraId="3CBFA494" w14:textId="27B408DF" w:rsidR="001236AE" w:rsidRPr="00DC38A3" w:rsidRDefault="00DC38A3" w:rsidP="00DC38A3">
            <w:pPr>
              <w:pStyle w:val="NoSpacing"/>
              <w:rPr>
                <w:rFonts w:ascii="Calibri" w:hAnsi="Calibri"/>
                <w:b/>
                <w:sz w:val="22"/>
              </w:rPr>
            </w:pPr>
            <w:r>
              <w:rPr>
                <w:rFonts w:ascii="Calibri" w:hAnsi="Calibri"/>
                <w:b/>
                <w:sz w:val="22"/>
              </w:rPr>
              <w:t>The RHPC and Educator/Emergency Preparedness Specialist are responsible for this objective.</w:t>
            </w:r>
          </w:p>
        </w:tc>
      </w:tr>
      <w:tr w:rsidR="001236AE" w:rsidRPr="00123CA7" w14:paraId="7B95F164" w14:textId="77777777" w:rsidTr="00E01AC9">
        <w:trPr>
          <w:trHeight w:val="417"/>
        </w:trPr>
        <w:tc>
          <w:tcPr>
            <w:tcW w:w="10807" w:type="dxa"/>
            <w:gridSpan w:val="5"/>
            <w:shd w:val="clear" w:color="auto" w:fill="DBE5F1" w:themeFill="accent1" w:themeFillTint="33"/>
            <w:vAlign w:val="center"/>
          </w:tcPr>
          <w:p w14:paraId="6940F222" w14:textId="654728B9" w:rsidR="001236AE" w:rsidRPr="004D1F3C" w:rsidRDefault="001236AE" w:rsidP="001236AE">
            <w:pPr>
              <w:pStyle w:val="NoSpacing"/>
              <w:rPr>
                <w:rFonts w:ascii="Calibri" w:hAnsi="Calibri"/>
                <w:sz w:val="22"/>
                <w:szCs w:val="16"/>
              </w:rPr>
            </w:pPr>
            <w:r>
              <w:rPr>
                <w:rFonts w:ascii="Calibri" w:hAnsi="Calibri"/>
                <w:sz w:val="22"/>
                <w:szCs w:val="16"/>
              </w:rPr>
              <w:t>Contracts with Vendors to Achieve Capability 1 Objectives</w:t>
            </w:r>
          </w:p>
        </w:tc>
      </w:tr>
      <w:tr w:rsidR="001236AE" w:rsidRPr="00123CA7" w14:paraId="4BAE25B2" w14:textId="77777777" w:rsidTr="003D26E8">
        <w:trPr>
          <w:trHeight w:val="345"/>
        </w:trPr>
        <w:tc>
          <w:tcPr>
            <w:tcW w:w="550" w:type="dxa"/>
            <w:gridSpan w:val="2"/>
            <w:vMerge w:val="restart"/>
            <w:vAlign w:val="center"/>
          </w:tcPr>
          <w:p w14:paraId="029DAA2F" w14:textId="2EFE32C6" w:rsidR="001236AE" w:rsidRPr="00763441" w:rsidRDefault="001236AE" w:rsidP="001236AE">
            <w:pPr>
              <w:pStyle w:val="NoSpacing"/>
              <w:rPr>
                <w:rFonts w:ascii="Calibri" w:hAnsi="Calibri"/>
                <w:b/>
                <w:sz w:val="20"/>
              </w:rPr>
            </w:pPr>
            <w:r>
              <w:rPr>
                <w:rFonts w:ascii="Calibri" w:hAnsi="Calibri"/>
                <w:b/>
                <w:sz w:val="20"/>
              </w:rPr>
              <w:t>1.</w:t>
            </w:r>
          </w:p>
        </w:tc>
        <w:tc>
          <w:tcPr>
            <w:tcW w:w="2505" w:type="dxa"/>
            <w:gridSpan w:val="2"/>
            <w:vAlign w:val="center"/>
          </w:tcPr>
          <w:p w14:paraId="7147D3B4" w14:textId="2ECF3C77" w:rsidR="001236AE" w:rsidRPr="00711D85" w:rsidRDefault="001236AE" w:rsidP="001236AE">
            <w:pPr>
              <w:pStyle w:val="NoSpacing"/>
              <w:rPr>
                <w:rFonts w:ascii="Calibri" w:hAnsi="Calibri"/>
                <w:b/>
                <w:sz w:val="20"/>
                <w:szCs w:val="20"/>
              </w:rPr>
            </w:pPr>
            <w:r>
              <w:rPr>
                <w:rFonts w:ascii="Calibri" w:hAnsi="Calibri"/>
                <w:b/>
                <w:sz w:val="20"/>
                <w:szCs w:val="20"/>
              </w:rPr>
              <w:t>CONTRACTOR NAME</w:t>
            </w:r>
          </w:p>
        </w:tc>
        <w:tc>
          <w:tcPr>
            <w:tcW w:w="7752" w:type="dxa"/>
          </w:tcPr>
          <w:p w14:paraId="6B91992C" w14:textId="33A6EA65" w:rsidR="001236AE" w:rsidRPr="004D1F3C" w:rsidRDefault="0058588D" w:rsidP="001236AE">
            <w:pPr>
              <w:pStyle w:val="NoSpacing"/>
              <w:rPr>
                <w:rFonts w:ascii="Calibri" w:hAnsi="Calibri"/>
                <w:b/>
                <w:sz w:val="22"/>
              </w:rPr>
            </w:pPr>
            <w:r>
              <w:rPr>
                <w:rFonts w:ascii="Calibri" w:hAnsi="Calibri"/>
                <w:b/>
                <w:sz w:val="22"/>
              </w:rPr>
              <w:t xml:space="preserve">All Clear </w:t>
            </w:r>
          </w:p>
        </w:tc>
      </w:tr>
      <w:tr w:rsidR="001236AE" w:rsidRPr="00123CA7" w14:paraId="1989EC9E" w14:textId="77777777" w:rsidTr="003D26E8">
        <w:trPr>
          <w:trHeight w:val="576"/>
        </w:trPr>
        <w:tc>
          <w:tcPr>
            <w:tcW w:w="550" w:type="dxa"/>
            <w:gridSpan w:val="2"/>
            <w:vMerge/>
            <w:vAlign w:val="center"/>
          </w:tcPr>
          <w:p w14:paraId="231D37D7" w14:textId="77777777" w:rsidR="001236AE" w:rsidRDefault="001236AE" w:rsidP="001236AE">
            <w:pPr>
              <w:pStyle w:val="NoSpacing"/>
              <w:rPr>
                <w:rFonts w:ascii="Calibri" w:hAnsi="Calibri"/>
                <w:b/>
                <w:sz w:val="20"/>
              </w:rPr>
            </w:pPr>
          </w:p>
        </w:tc>
        <w:tc>
          <w:tcPr>
            <w:tcW w:w="2505" w:type="dxa"/>
            <w:gridSpan w:val="2"/>
            <w:vAlign w:val="center"/>
          </w:tcPr>
          <w:p w14:paraId="32F3EEF9" w14:textId="7A049D07" w:rsidR="001236AE" w:rsidRPr="00711D85" w:rsidRDefault="001236AE" w:rsidP="001236AE">
            <w:pPr>
              <w:pStyle w:val="NoSpacing"/>
              <w:rPr>
                <w:rFonts w:ascii="Calibri" w:hAnsi="Calibri"/>
                <w:b/>
                <w:sz w:val="20"/>
                <w:szCs w:val="20"/>
              </w:rPr>
            </w:pPr>
            <w:r>
              <w:rPr>
                <w:rFonts w:ascii="Calibri" w:hAnsi="Calibri"/>
                <w:b/>
                <w:sz w:val="20"/>
                <w:szCs w:val="20"/>
              </w:rPr>
              <w:t>DESCRIPTION OF ACTIVITIES</w:t>
            </w:r>
          </w:p>
        </w:tc>
        <w:tc>
          <w:tcPr>
            <w:tcW w:w="7752" w:type="dxa"/>
          </w:tcPr>
          <w:p w14:paraId="5323A551" w14:textId="01D1B08F" w:rsidR="001236AE" w:rsidRPr="004D1F3C" w:rsidRDefault="0058588D" w:rsidP="001236AE">
            <w:pPr>
              <w:pStyle w:val="NoSpacing"/>
              <w:rPr>
                <w:rFonts w:ascii="Calibri" w:hAnsi="Calibri"/>
                <w:b/>
                <w:sz w:val="22"/>
              </w:rPr>
            </w:pPr>
            <w:r>
              <w:rPr>
                <w:rFonts w:ascii="Calibri" w:hAnsi="Calibri"/>
                <w:b/>
                <w:sz w:val="22"/>
              </w:rPr>
              <w:t>Develop an exercise to be</w:t>
            </w:r>
            <w:r w:rsidR="00361531">
              <w:rPr>
                <w:rFonts w:ascii="Calibri" w:hAnsi="Calibri"/>
                <w:b/>
                <w:sz w:val="22"/>
              </w:rPr>
              <w:t xml:space="preserve"> held</w:t>
            </w:r>
            <w:r>
              <w:rPr>
                <w:rFonts w:ascii="Calibri" w:hAnsi="Calibri"/>
                <w:b/>
                <w:sz w:val="22"/>
              </w:rPr>
              <w:t xml:space="preserve"> at Camp Ripley</w:t>
            </w:r>
          </w:p>
        </w:tc>
      </w:tr>
      <w:tr w:rsidR="001236AE" w:rsidRPr="00123CA7" w14:paraId="1301FF60" w14:textId="77777777" w:rsidTr="00E01AC9">
        <w:tc>
          <w:tcPr>
            <w:tcW w:w="10807" w:type="dxa"/>
            <w:gridSpan w:val="5"/>
            <w:shd w:val="clear" w:color="auto" w:fill="C4BC96" w:themeFill="background2" w:themeFillShade="BF"/>
          </w:tcPr>
          <w:p w14:paraId="06129C47" w14:textId="77777777" w:rsidR="001236AE" w:rsidRPr="00973E13" w:rsidRDefault="001236AE" w:rsidP="001236AE">
            <w:pPr>
              <w:pStyle w:val="NoSpacing"/>
              <w:rPr>
                <w:rFonts w:ascii="Calibri" w:hAnsi="Calibri"/>
                <w:b/>
                <w:bCs/>
                <w:sz w:val="22"/>
              </w:rPr>
            </w:pPr>
            <w:r w:rsidRPr="00973E13">
              <w:rPr>
                <w:rFonts w:ascii="Calibri" w:hAnsi="Calibri"/>
                <w:b/>
                <w:bCs/>
                <w:sz w:val="22"/>
              </w:rPr>
              <w:t xml:space="preserve">Capability 2: </w:t>
            </w:r>
            <w:r>
              <w:rPr>
                <w:rFonts w:ascii="Calibri" w:hAnsi="Calibri"/>
                <w:b/>
                <w:bCs/>
                <w:sz w:val="22"/>
              </w:rPr>
              <w:t>Health Care and Medical Response Coordination</w:t>
            </w:r>
          </w:p>
        </w:tc>
      </w:tr>
      <w:tr w:rsidR="001236AE" w:rsidRPr="00123CA7" w14:paraId="22008CBD" w14:textId="77777777" w:rsidTr="00E01AC9">
        <w:tc>
          <w:tcPr>
            <w:tcW w:w="10807" w:type="dxa"/>
            <w:gridSpan w:val="5"/>
            <w:shd w:val="clear" w:color="auto" w:fill="F2F2F2" w:themeFill="background1" w:themeFillShade="F2"/>
          </w:tcPr>
          <w:p w14:paraId="4EAEC676" w14:textId="3F84C366" w:rsidR="001236AE" w:rsidRPr="00123CA7" w:rsidRDefault="001236AE" w:rsidP="001236AE">
            <w:pPr>
              <w:pStyle w:val="NoSpacing"/>
              <w:rPr>
                <w:rFonts w:ascii="Calibri" w:hAnsi="Calibri"/>
                <w:sz w:val="22"/>
              </w:rPr>
            </w:pPr>
            <w:r>
              <w:rPr>
                <w:rFonts w:ascii="Calibri" w:hAnsi="Calibri"/>
                <w:bCs/>
                <w:sz w:val="22"/>
              </w:rPr>
              <w:t>O1</w:t>
            </w:r>
            <w:r w:rsidRPr="00123CA7">
              <w:rPr>
                <w:rFonts w:ascii="Calibri" w:hAnsi="Calibri"/>
                <w:bCs/>
                <w:sz w:val="22"/>
              </w:rPr>
              <w:t>:</w:t>
            </w:r>
            <w:r w:rsidRPr="00123CA7">
              <w:rPr>
                <w:rFonts w:ascii="Calibri" w:hAnsi="Calibri"/>
                <w:sz w:val="22"/>
              </w:rPr>
              <w:t xml:space="preserve"> </w:t>
            </w:r>
            <w:r w:rsidRPr="00101118">
              <w:rPr>
                <w:rFonts w:ascii="Calibri" w:hAnsi="Calibri"/>
                <w:sz w:val="22"/>
              </w:rPr>
              <w:t>Develop and Coordinate Health Care Organization and Health Care Coalition Response Plans</w:t>
            </w:r>
          </w:p>
        </w:tc>
      </w:tr>
      <w:tr w:rsidR="001236AE" w:rsidRPr="00123CA7" w14:paraId="7049F49E" w14:textId="77777777" w:rsidTr="003D26E8">
        <w:tc>
          <w:tcPr>
            <w:tcW w:w="3055" w:type="dxa"/>
            <w:gridSpan w:val="4"/>
            <w:shd w:val="clear" w:color="auto" w:fill="FFFFFF" w:themeFill="background1"/>
            <w:vAlign w:val="center"/>
          </w:tcPr>
          <w:p w14:paraId="2E2347AE" w14:textId="77777777" w:rsidR="001236AE" w:rsidRDefault="001236AE" w:rsidP="001236AE">
            <w:pPr>
              <w:pStyle w:val="NoSpacing"/>
              <w:rPr>
                <w:rFonts w:ascii="Calibri" w:hAnsi="Calibri"/>
                <w:bCs/>
                <w:sz w:val="22"/>
              </w:rPr>
            </w:pPr>
            <w:r>
              <w:rPr>
                <w:rFonts w:ascii="Calibri" w:hAnsi="Calibri"/>
                <w:b/>
                <w:sz w:val="20"/>
              </w:rPr>
              <w:t>OBJECTIVE LEVEL</w:t>
            </w:r>
          </w:p>
        </w:tc>
        <w:tc>
          <w:tcPr>
            <w:tcW w:w="7752" w:type="dxa"/>
            <w:shd w:val="clear" w:color="auto" w:fill="FFFFFF" w:themeFill="background1"/>
            <w:vAlign w:val="center"/>
          </w:tcPr>
          <w:p w14:paraId="28E83BC6" w14:textId="15819F6A" w:rsidR="001236AE" w:rsidRDefault="0003053B" w:rsidP="001236AE">
            <w:pPr>
              <w:pStyle w:val="NoSpacing"/>
              <w:rPr>
                <w:rFonts w:ascii="Calibri" w:hAnsi="Calibri"/>
                <w:bCs/>
                <w:sz w:val="22"/>
              </w:rPr>
            </w:pPr>
            <w:sdt>
              <w:sdtPr>
                <w:rPr>
                  <w:rFonts w:ascii="Calibri" w:hAnsi="Calibri"/>
                  <w:b/>
                  <w:sz w:val="20"/>
                </w:rPr>
                <w:id w:val="-1815247991"/>
                <w14:checkbox>
                  <w14:checked w14:val="0"/>
                  <w14:checkedState w14:val="2612" w14:font="MS Gothic"/>
                  <w14:uncheckedState w14:val="2610" w14:font="MS Gothic"/>
                </w14:checkbox>
              </w:sdtPr>
              <w:sdtEndPr/>
              <w:sdtContent>
                <w:r w:rsidR="001236AE">
                  <w:rPr>
                    <w:rFonts w:ascii="MS Gothic" w:eastAsia="MS Gothic" w:hAnsi="MS Gothic" w:hint="eastAsia"/>
                    <w:b/>
                    <w:sz w:val="20"/>
                  </w:rPr>
                  <w:t>☐</w:t>
                </w:r>
              </w:sdtContent>
            </w:sdt>
            <w:r w:rsidR="001236AE">
              <w:rPr>
                <w:rFonts w:ascii="Calibri" w:hAnsi="Calibri"/>
                <w:b/>
                <w:sz w:val="20"/>
              </w:rPr>
              <w:t xml:space="preserve"> </w:t>
            </w:r>
            <w:r w:rsidR="001236AE" w:rsidRPr="00763441">
              <w:rPr>
                <w:rFonts w:ascii="Calibri" w:hAnsi="Calibri"/>
                <w:b/>
                <w:sz w:val="20"/>
              </w:rPr>
              <w:t xml:space="preserve">BUILD </w:t>
            </w:r>
            <w:r w:rsidR="001236AE">
              <w:rPr>
                <w:rFonts w:ascii="Calibri" w:hAnsi="Calibri"/>
                <w:b/>
                <w:sz w:val="20"/>
              </w:rPr>
              <w:t xml:space="preserve">          </w:t>
            </w:r>
            <w:sdt>
              <w:sdtPr>
                <w:rPr>
                  <w:rFonts w:ascii="Calibri" w:hAnsi="Calibri"/>
                  <w:b/>
                  <w:sz w:val="20"/>
                </w:rPr>
                <w:id w:val="-1952620378"/>
                <w14:checkbox>
                  <w14:checked w14:val="1"/>
                  <w14:checkedState w14:val="2612" w14:font="MS Gothic"/>
                  <w14:uncheckedState w14:val="2610" w14:font="MS Gothic"/>
                </w14:checkbox>
              </w:sdtPr>
              <w:sdtEndPr/>
              <w:sdtContent>
                <w:r w:rsidR="0058588D">
                  <w:rPr>
                    <w:rFonts w:ascii="MS Gothic" w:eastAsia="MS Gothic" w:hAnsi="MS Gothic" w:hint="eastAsia"/>
                    <w:b/>
                    <w:sz w:val="20"/>
                  </w:rPr>
                  <w:t>☒</w:t>
                </w:r>
              </w:sdtContent>
            </w:sdt>
            <w:r w:rsidR="001236AE">
              <w:rPr>
                <w:rFonts w:ascii="Calibri" w:hAnsi="Calibri"/>
                <w:b/>
                <w:sz w:val="20"/>
              </w:rPr>
              <w:t xml:space="preserve"> </w:t>
            </w:r>
            <w:r w:rsidR="001236AE" w:rsidRPr="00763441">
              <w:rPr>
                <w:rFonts w:ascii="Calibri" w:hAnsi="Calibri"/>
                <w:b/>
                <w:sz w:val="20"/>
              </w:rPr>
              <w:t xml:space="preserve">SUSTAIN </w:t>
            </w:r>
            <w:r w:rsidR="001236AE">
              <w:rPr>
                <w:rFonts w:ascii="Calibri" w:hAnsi="Calibri"/>
                <w:b/>
                <w:sz w:val="20"/>
              </w:rPr>
              <w:t xml:space="preserve">            </w:t>
            </w:r>
            <w:sdt>
              <w:sdtPr>
                <w:rPr>
                  <w:rFonts w:ascii="Calibri" w:hAnsi="Calibri"/>
                  <w:b/>
                  <w:sz w:val="20"/>
                </w:rPr>
                <w:id w:val="472723385"/>
                <w14:checkbox>
                  <w14:checked w14:val="0"/>
                  <w14:checkedState w14:val="2612" w14:font="MS Gothic"/>
                  <w14:uncheckedState w14:val="2610" w14:font="MS Gothic"/>
                </w14:checkbox>
              </w:sdtPr>
              <w:sdtEndPr/>
              <w:sdtContent>
                <w:r w:rsidR="001236AE">
                  <w:rPr>
                    <w:rFonts w:ascii="MS Gothic" w:eastAsia="MS Gothic" w:hAnsi="MS Gothic" w:hint="eastAsia"/>
                    <w:b/>
                    <w:sz w:val="20"/>
                  </w:rPr>
                  <w:t>☐</w:t>
                </w:r>
              </w:sdtContent>
            </w:sdt>
            <w:r w:rsidR="001236AE">
              <w:rPr>
                <w:rFonts w:ascii="Calibri" w:hAnsi="Calibri"/>
                <w:b/>
                <w:sz w:val="20"/>
              </w:rPr>
              <w:t xml:space="preserve"> </w:t>
            </w:r>
            <w:r w:rsidR="001236AE" w:rsidRPr="00763441">
              <w:rPr>
                <w:rFonts w:ascii="Calibri" w:hAnsi="Calibri"/>
                <w:b/>
                <w:sz w:val="20"/>
              </w:rPr>
              <w:t>SCALE BACK</w:t>
            </w:r>
            <w:r w:rsidR="001236AE">
              <w:rPr>
                <w:rFonts w:ascii="Calibri" w:hAnsi="Calibri"/>
                <w:b/>
                <w:sz w:val="20"/>
              </w:rPr>
              <w:t xml:space="preserve">                </w:t>
            </w:r>
            <w:sdt>
              <w:sdtPr>
                <w:rPr>
                  <w:rFonts w:ascii="Calibri" w:hAnsi="Calibri"/>
                  <w:b/>
                  <w:sz w:val="20"/>
                </w:rPr>
                <w:id w:val="611402905"/>
                <w14:checkbox>
                  <w14:checked w14:val="0"/>
                  <w14:checkedState w14:val="2612" w14:font="MS Gothic"/>
                  <w14:uncheckedState w14:val="2610" w14:font="MS Gothic"/>
                </w14:checkbox>
              </w:sdtPr>
              <w:sdtEndPr/>
              <w:sdtContent>
                <w:r w:rsidR="001236AE">
                  <w:rPr>
                    <w:rFonts w:ascii="MS Gothic" w:eastAsia="MS Gothic" w:hAnsi="MS Gothic" w:hint="eastAsia"/>
                    <w:b/>
                    <w:sz w:val="20"/>
                  </w:rPr>
                  <w:t>☐</w:t>
                </w:r>
              </w:sdtContent>
            </w:sdt>
            <w:r w:rsidR="001236AE">
              <w:rPr>
                <w:rFonts w:ascii="Calibri" w:hAnsi="Calibri"/>
                <w:b/>
                <w:sz w:val="20"/>
              </w:rPr>
              <w:t xml:space="preserve"> NONE</w:t>
            </w:r>
          </w:p>
        </w:tc>
      </w:tr>
      <w:tr w:rsidR="001236AE" w:rsidRPr="00123CA7" w14:paraId="1B4537CD" w14:textId="77777777" w:rsidTr="007C64A7">
        <w:tc>
          <w:tcPr>
            <w:tcW w:w="3055" w:type="dxa"/>
            <w:gridSpan w:val="4"/>
            <w:vAlign w:val="center"/>
          </w:tcPr>
          <w:p w14:paraId="7772D25F" w14:textId="366519AF" w:rsidR="001236AE" w:rsidRDefault="001236AE" w:rsidP="001236AE">
            <w:pPr>
              <w:pStyle w:val="NoSpacing"/>
              <w:rPr>
                <w:rFonts w:ascii="Calibri" w:hAnsi="Calibri"/>
                <w:bCs/>
                <w:sz w:val="22"/>
              </w:rPr>
            </w:pPr>
            <w:r>
              <w:rPr>
                <w:rFonts w:ascii="Calibri" w:hAnsi="Calibri"/>
                <w:b/>
                <w:sz w:val="20"/>
              </w:rPr>
              <w:t xml:space="preserve">ACTIVITY </w:t>
            </w:r>
          </w:p>
        </w:tc>
        <w:tc>
          <w:tcPr>
            <w:tcW w:w="7752" w:type="dxa"/>
          </w:tcPr>
          <w:p w14:paraId="2F383B3C" w14:textId="5F9722A4" w:rsidR="001236AE" w:rsidRDefault="001236AE" w:rsidP="001236AE">
            <w:pPr>
              <w:pStyle w:val="NoSpacing"/>
              <w:rPr>
                <w:rFonts w:ascii="Calibri" w:hAnsi="Calibri"/>
                <w:bCs/>
                <w:sz w:val="22"/>
              </w:rPr>
            </w:pPr>
            <w:r>
              <w:rPr>
                <w:rFonts w:ascii="Calibri" w:hAnsi="Calibri"/>
                <w:b/>
                <w:sz w:val="20"/>
                <w:szCs w:val="20"/>
              </w:rPr>
              <w:t>JUSTIFICATION &amp; DESCRIPTION OF ACTIVITIES</w:t>
            </w:r>
          </w:p>
        </w:tc>
      </w:tr>
      <w:tr w:rsidR="001236AE" w:rsidRPr="00123CA7" w14:paraId="643BB223" w14:textId="77777777" w:rsidTr="007C64A7">
        <w:tc>
          <w:tcPr>
            <w:tcW w:w="3055" w:type="dxa"/>
            <w:gridSpan w:val="4"/>
            <w:vAlign w:val="center"/>
          </w:tcPr>
          <w:p w14:paraId="3248C81C" w14:textId="7AAA4B92" w:rsidR="001236AE" w:rsidRPr="000C5B79" w:rsidRDefault="001236AE" w:rsidP="001236AE">
            <w:pPr>
              <w:pStyle w:val="NoSpacing"/>
              <w:rPr>
                <w:rFonts w:ascii="Calibri" w:hAnsi="Calibri" w:cs="Calibri"/>
                <w:b/>
                <w:sz w:val="22"/>
              </w:rPr>
            </w:pPr>
            <w:r w:rsidRPr="000C5B79">
              <w:rPr>
                <w:rFonts w:ascii="Calibri" w:hAnsi="Calibri" w:cs="Calibri"/>
                <w:sz w:val="22"/>
              </w:rPr>
              <w:t>Activity 1. Develop a Health Care Organization Emergency Operations Plan</w:t>
            </w:r>
          </w:p>
        </w:tc>
        <w:tc>
          <w:tcPr>
            <w:tcW w:w="7752" w:type="dxa"/>
          </w:tcPr>
          <w:p w14:paraId="2D31A2B5" w14:textId="6C73860E" w:rsidR="0058588D" w:rsidRPr="00361531" w:rsidRDefault="0058588D" w:rsidP="0058588D">
            <w:pPr>
              <w:tabs>
                <w:tab w:val="left" w:pos="900"/>
              </w:tabs>
              <w:rPr>
                <w:rFonts w:ascii="Calibri" w:hAnsi="Calibri" w:cs="Calibri"/>
                <w:sz w:val="22"/>
              </w:rPr>
            </w:pPr>
            <w:r w:rsidRPr="00361531">
              <w:rPr>
                <w:rFonts w:ascii="Calibri" w:hAnsi="Calibri" w:cs="Calibri"/>
                <w:sz w:val="22"/>
              </w:rPr>
              <w:t>The Central coalition will provide support to its membership in developing and maintaining their emergency operations plans by providing tools, resources, and education to ensure compliance with emergency preparedness regulations.</w:t>
            </w:r>
          </w:p>
        </w:tc>
      </w:tr>
      <w:tr w:rsidR="001236AE" w:rsidRPr="00123CA7" w14:paraId="42392E6C" w14:textId="77777777" w:rsidTr="007C64A7">
        <w:tc>
          <w:tcPr>
            <w:tcW w:w="3055" w:type="dxa"/>
            <w:gridSpan w:val="4"/>
            <w:vAlign w:val="center"/>
          </w:tcPr>
          <w:p w14:paraId="5BFC3AD1" w14:textId="0284356F" w:rsidR="001236AE" w:rsidRPr="000C5B79" w:rsidRDefault="001236AE" w:rsidP="001236AE">
            <w:pPr>
              <w:pStyle w:val="NoSpacing"/>
              <w:rPr>
                <w:rFonts w:ascii="Calibri" w:hAnsi="Calibri" w:cs="Calibri"/>
                <w:b/>
                <w:sz w:val="22"/>
              </w:rPr>
            </w:pPr>
            <w:r w:rsidRPr="000C5B79">
              <w:rPr>
                <w:rFonts w:ascii="Calibri" w:hAnsi="Calibri" w:cs="Calibri"/>
                <w:sz w:val="22"/>
              </w:rPr>
              <w:t>Activity 2. Develop a Health Care Coalition Response Plan</w:t>
            </w:r>
          </w:p>
        </w:tc>
        <w:tc>
          <w:tcPr>
            <w:tcW w:w="7752" w:type="dxa"/>
          </w:tcPr>
          <w:p w14:paraId="766956F0" w14:textId="112EB4C5" w:rsidR="001236AE" w:rsidRDefault="0058588D" w:rsidP="0058588D">
            <w:pPr>
              <w:pStyle w:val="NoSpacing"/>
              <w:rPr>
                <w:rFonts w:ascii="Calibri" w:hAnsi="Calibri"/>
                <w:b/>
                <w:sz w:val="20"/>
                <w:szCs w:val="20"/>
              </w:rPr>
            </w:pPr>
            <w:r w:rsidRPr="000C5B07">
              <w:rPr>
                <w:rFonts w:ascii="Calibri" w:hAnsi="Calibri"/>
                <w:bCs/>
                <w:sz w:val="22"/>
              </w:rPr>
              <w:t xml:space="preserve">The </w:t>
            </w:r>
            <w:r>
              <w:rPr>
                <w:rFonts w:ascii="Calibri" w:hAnsi="Calibri"/>
                <w:bCs/>
                <w:sz w:val="22"/>
              </w:rPr>
              <w:t>response</w:t>
            </w:r>
            <w:r w:rsidRPr="000C5B07">
              <w:rPr>
                <w:rFonts w:ascii="Calibri" w:hAnsi="Calibri"/>
                <w:bCs/>
                <w:sz w:val="22"/>
              </w:rPr>
              <w:t xml:space="preserve"> plan </w:t>
            </w:r>
            <w:r>
              <w:rPr>
                <w:rFonts w:ascii="Calibri" w:hAnsi="Calibri"/>
                <w:bCs/>
                <w:sz w:val="22"/>
              </w:rPr>
              <w:t xml:space="preserve">for the Central coalition has been established and implemented.  The preparedness plan is reviewed annually, and revisions will occur as needed.  </w:t>
            </w:r>
            <w:r>
              <w:rPr>
                <w:rFonts w:ascii="Calibri" w:hAnsi="Calibri" w:cs="Calibri"/>
                <w:sz w:val="22"/>
              </w:rPr>
              <w:t xml:space="preserve"> </w:t>
            </w:r>
            <w:r w:rsidRPr="00F35EEC">
              <w:rPr>
                <w:rFonts w:ascii="Calibri" w:hAnsi="Calibri" w:cs="Calibri"/>
                <w:sz w:val="22"/>
              </w:rPr>
              <w:t xml:space="preserve">The coalition will share </w:t>
            </w:r>
            <w:r>
              <w:rPr>
                <w:rFonts w:ascii="Calibri" w:hAnsi="Calibri" w:cs="Calibri"/>
                <w:sz w:val="22"/>
              </w:rPr>
              <w:t>the</w:t>
            </w:r>
            <w:r w:rsidRPr="00F35EEC">
              <w:rPr>
                <w:rFonts w:ascii="Calibri" w:hAnsi="Calibri" w:cs="Calibri"/>
                <w:sz w:val="22"/>
              </w:rPr>
              <w:t xml:space="preserve"> response plan with coalition members to ensure that the plan aligns with</w:t>
            </w:r>
            <w:r>
              <w:rPr>
                <w:rFonts w:ascii="Calibri" w:hAnsi="Calibri" w:cs="Calibri"/>
                <w:sz w:val="22"/>
              </w:rPr>
              <w:t xml:space="preserve"> health care</w:t>
            </w:r>
            <w:r w:rsidRPr="00F35EEC">
              <w:rPr>
                <w:rFonts w:ascii="Calibri" w:hAnsi="Calibri" w:cs="Calibri"/>
                <w:sz w:val="22"/>
              </w:rPr>
              <w:t xml:space="preserve"> facility level plans. The response plan will be reviewed and updated annually. The plan will be </w:t>
            </w:r>
            <w:r>
              <w:rPr>
                <w:rFonts w:ascii="Calibri" w:hAnsi="Calibri" w:cs="Calibri"/>
                <w:sz w:val="22"/>
              </w:rPr>
              <w:t>maintained on</w:t>
            </w:r>
            <w:r w:rsidRPr="00F35EEC">
              <w:rPr>
                <w:rFonts w:ascii="Calibri" w:hAnsi="Calibri" w:cs="Calibri"/>
                <w:sz w:val="22"/>
              </w:rPr>
              <w:t xml:space="preserve"> the coalition website.</w:t>
            </w:r>
            <w:r>
              <w:tab/>
            </w:r>
          </w:p>
        </w:tc>
      </w:tr>
      <w:tr w:rsidR="001236AE" w:rsidRPr="00123CA7" w14:paraId="20C1F8D4" w14:textId="77777777" w:rsidTr="003D26E8">
        <w:trPr>
          <w:trHeight w:val="778"/>
        </w:trPr>
        <w:tc>
          <w:tcPr>
            <w:tcW w:w="3055" w:type="dxa"/>
            <w:gridSpan w:val="4"/>
            <w:shd w:val="clear" w:color="auto" w:fill="FFFFFF" w:themeFill="background1"/>
            <w:vAlign w:val="center"/>
          </w:tcPr>
          <w:p w14:paraId="6B3B5856" w14:textId="58B36A84" w:rsidR="001236AE" w:rsidRDefault="001236AE" w:rsidP="001236AE">
            <w:pPr>
              <w:pStyle w:val="NoSpacing"/>
              <w:rPr>
                <w:rFonts w:ascii="Calibri" w:hAnsi="Calibri"/>
                <w:bCs/>
                <w:sz w:val="22"/>
              </w:rPr>
            </w:pPr>
            <w:r w:rsidRPr="00763441">
              <w:rPr>
                <w:rFonts w:ascii="Calibri" w:hAnsi="Calibri"/>
                <w:b/>
                <w:sz w:val="20"/>
              </w:rPr>
              <w:t>OUTCOMES &amp; O</w:t>
            </w:r>
            <w:r>
              <w:rPr>
                <w:rFonts w:ascii="Calibri" w:hAnsi="Calibri"/>
                <w:b/>
                <w:sz w:val="20"/>
              </w:rPr>
              <w:t>UTPUTS FOR THIS OBJECTIVE</w:t>
            </w:r>
          </w:p>
        </w:tc>
        <w:tc>
          <w:tcPr>
            <w:tcW w:w="7752" w:type="dxa"/>
            <w:shd w:val="clear" w:color="auto" w:fill="FFFFFF" w:themeFill="background1"/>
            <w:vAlign w:val="center"/>
          </w:tcPr>
          <w:p w14:paraId="71F29E9F" w14:textId="77777777" w:rsidR="0058588D" w:rsidRDefault="0058588D" w:rsidP="00F13C09">
            <w:pPr>
              <w:pStyle w:val="NoSpacing"/>
              <w:numPr>
                <w:ilvl w:val="0"/>
                <w:numId w:val="9"/>
              </w:numPr>
              <w:rPr>
                <w:rFonts w:ascii="Calibri" w:hAnsi="Calibri"/>
                <w:b/>
                <w:bCs/>
                <w:sz w:val="22"/>
              </w:rPr>
            </w:pPr>
            <w:r w:rsidRPr="00367228">
              <w:rPr>
                <w:rFonts w:ascii="Calibri" w:hAnsi="Calibri"/>
                <w:b/>
                <w:bCs/>
                <w:sz w:val="22"/>
              </w:rPr>
              <w:t xml:space="preserve">Outcome:  Maintain a functional </w:t>
            </w:r>
            <w:r>
              <w:rPr>
                <w:rFonts w:ascii="Calibri" w:hAnsi="Calibri"/>
                <w:b/>
                <w:bCs/>
                <w:sz w:val="22"/>
              </w:rPr>
              <w:t xml:space="preserve">response </w:t>
            </w:r>
            <w:r w:rsidRPr="00367228">
              <w:rPr>
                <w:rFonts w:ascii="Calibri" w:hAnsi="Calibri"/>
                <w:b/>
                <w:bCs/>
                <w:sz w:val="22"/>
              </w:rPr>
              <w:t>plan.</w:t>
            </w:r>
          </w:p>
          <w:p w14:paraId="03BC31BA" w14:textId="77777777" w:rsidR="0058588D" w:rsidRPr="000F7323" w:rsidRDefault="0058588D" w:rsidP="00F13C09">
            <w:pPr>
              <w:pStyle w:val="NoSpacing"/>
              <w:numPr>
                <w:ilvl w:val="1"/>
                <w:numId w:val="9"/>
              </w:numPr>
              <w:rPr>
                <w:rFonts w:ascii="Calibri" w:hAnsi="Calibri"/>
                <w:bCs/>
                <w:sz w:val="22"/>
              </w:rPr>
            </w:pPr>
            <w:r w:rsidRPr="000F7323">
              <w:rPr>
                <w:rFonts w:ascii="Calibri" w:hAnsi="Calibri"/>
                <w:bCs/>
                <w:sz w:val="22"/>
              </w:rPr>
              <w:t xml:space="preserve">Output:  Review and update the response plan, annually, or as needed, based on learnings from exercises </w:t>
            </w:r>
            <w:r>
              <w:rPr>
                <w:rFonts w:ascii="Calibri" w:hAnsi="Calibri"/>
                <w:bCs/>
                <w:sz w:val="22"/>
              </w:rPr>
              <w:t>and</w:t>
            </w:r>
            <w:r w:rsidRPr="000F7323">
              <w:rPr>
                <w:rFonts w:ascii="Calibri" w:hAnsi="Calibri"/>
                <w:bCs/>
                <w:sz w:val="22"/>
              </w:rPr>
              <w:t xml:space="preserve"> real events.  </w:t>
            </w:r>
          </w:p>
          <w:p w14:paraId="65CC643D" w14:textId="77777777" w:rsidR="0058588D" w:rsidRDefault="0058588D" w:rsidP="00F13C09">
            <w:pPr>
              <w:pStyle w:val="NoSpacing"/>
              <w:numPr>
                <w:ilvl w:val="0"/>
                <w:numId w:val="9"/>
              </w:numPr>
              <w:rPr>
                <w:rFonts w:ascii="Calibri" w:hAnsi="Calibri"/>
                <w:b/>
                <w:bCs/>
                <w:sz w:val="22"/>
              </w:rPr>
            </w:pPr>
            <w:r>
              <w:rPr>
                <w:rFonts w:ascii="Calibri" w:hAnsi="Calibri"/>
                <w:b/>
                <w:bCs/>
                <w:sz w:val="22"/>
              </w:rPr>
              <w:t>Outcome:  Continue to test components of the response plan.</w:t>
            </w:r>
          </w:p>
          <w:p w14:paraId="6D2E76C9" w14:textId="77777777" w:rsidR="0058588D" w:rsidRDefault="0058588D" w:rsidP="00F13C09">
            <w:pPr>
              <w:pStyle w:val="NoSpacing"/>
              <w:numPr>
                <w:ilvl w:val="1"/>
                <w:numId w:val="9"/>
              </w:numPr>
              <w:rPr>
                <w:rFonts w:ascii="Calibri" w:hAnsi="Calibri"/>
                <w:bCs/>
                <w:sz w:val="22"/>
              </w:rPr>
            </w:pPr>
            <w:r w:rsidRPr="000F7323">
              <w:rPr>
                <w:rFonts w:ascii="Calibri" w:hAnsi="Calibri"/>
                <w:bCs/>
                <w:sz w:val="22"/>
              </w:rPr>
              <w:t>Coordinate an exercise for the health multi agency coordination team members.</w:t>
            </w:r>
          </w:p>
          <w:p w14:paraId="11858908" w14:textId="6CC1E036" w:rsidR="0058588D" w:rsidRDefault="0058588D" w:rsidP="0058588D">
            <w:pPr>
              <w:pStyle w:val="NoSpacing"/>
              <w:rPr>
                <w:rFonts w:ascii="Calibri" w:hAnsi="Calibri"/>
                <w:sz w:val="22"/>
              </w:rPr>
            </w:pPr>
          </w:p>
          <w:p w14:paraId="64C36217" w14:textId="694D05CD" w:rsidR="00361531" w:rsidRDefault="00361531" w:rsidP="0058588D">
            <w:pPr>
              <w:pStyle w:val="NoSpacing"/>
              <w:rPr>
                <w:rFonts w:ascii="Calibri" w:hAnsi="Calibri"/>
                <w:b/>
                <w:sz w:val="22"/>
              </w:rPr>
            </w:pPr>
            <w:r>
              <w:rPr>
                <w:rFonts w:ascii="Calibri" w:hAnsi="Calibri"/>
                <w:b/>
                <w:sz w:val="22"/>
              </w:rPr>
              <w:t xml:space="preserve">The RHPC, Educator/Emergency Preparedness Specialist and Emergency Preparedness Assistant are responsible for this objective. </w:t>
            </w:r>
          </w:p>
          <w:p w14:paraId="1D76F657" w14:textId="77777777" w:rsidR="00361531" w:rsidRDefault="00361531" w:rsidP="0058588D">
            <w:pPr>
              <w:pStyle w:val="NoSpacing"/>
              <w:rPr>
                <w:rFonts w:ascii="Calibri" w:hAnsi="Calibri"/>
                <w:sz w:val="22"/>
              </w:rPr>
            </w:pPr>
          </w:p>
          <w:p w14:paraId="647612F4" w14:textId="4AE6BCC4" w:rsidR="001236AE" w:rsidRDefault="0058588D" w:rsidP="0058588D">
            <w:pPr>
              <w:pStyle w:val="NoSpacing"/>
              <w:rPr>
                <w:rFonts w:ascii="Calibri" w:hAnsi="Calibri"/>
                <w:bCs/>
                <w:sz w:val="22"/>
              </w:rPr>
            </w:pPr>
            <w:r w:rsidRPr="000F7323">
              <w:rPr>
                <w:rFonts w:ascii="Calibri" w:hAnsi="Calibri"/>
                <w:b/>
                <w:i/>
                <w:sz w:val="22"/>
              </w:rPr>
              <w:t>The are no additional funds allocated for the above activities</w:t>
            </w:r>
            <w:r>
              <w:rPr>
                <w:rFonts w:ascii="Calibri" w:hAnsi="Calibri"/>
                <w:b/>
                <w:i/>
                <w:sz w:val="22"/>
              </w:rPr>
              <w:t>.  T</w:t>
            </w:r>
            <w:r w:rsidRPr="000F7323">
              <w:rPr>
                <w:rFonts w:ascii="Calibri" w:hAnsi="Calibri"/>
                <w:b/>
                <w:i/>
                <w:sz w:val="22"/>
              </w:rPr>
              <w:t>his will be accomplished using staff time.</w:t>
            </w:r>
          </w:p>
        </w:tc>
      </w:tr>
      <w:tr w:rsidR="001236AE" w:rsidRPr="00123CA7" w14:paraId="1EBDFDD8" w14:textId="77777777" w:rsidTr="00E01AC9">
        <w:tc>
          <w:tcPr>
            <w:tcW w:w="10807" w:type="dxa"/>
            <w:gridSpan w:val="5"/>
            <w:shd w:val="clear" w:color="auto" w:fill="F2F2F2" w:themeFill="background1" w:themeFillShade="F2"/>
          </w:tcPr>
          <w:p w14:paraId="0A23E968" w14:textId="296860D9" w:rsidR="001236AE" w:rsidRPr="00123CA7" w:rsidRDefault="001236AE" w:rsidP="001236AE">
            <w:pPr>
              <w:pStyle w:val="NoSpacing"/>
              <w:rPr>
                <w:rFonts w:ascii="Calibri" w:hAnsi="Calibri"/>
                <w:sz w:val="22"/>
              </w:rPr>
            </w:pPr>
            <w:r>
              <w:rPr>
                <w:rFonts w:ascii="Calibri" w:hAnsi="Calibri"/>
                <w:bCs/>
                <w:sz w:val="22"/>
              </w:rPr>
              <w:t>O2</w:t>
            </w:r>
            <w:r w:rsidRPr="00123CA7">
              <w:rPr>
                <w:rFonts w:ascii="Calibri" w:hAnsi="Calibri"/>
                <w:bCs/>
                <w:sz w:val="22"/>
              </w:rPr>
              <w:t>:</w:t>
            </w:r>
            <w:r w:rsidRPr="00123CA7">
              <w:rPr>
                <w:rFonts w:ascii="Calibri" w:hAnsi="Calibri"/>
                <w:sz w:val="22"/>
              </w:rPr>
              <w:t xml:space="preserve"> </w:t>
            </w:r>
            <w:r w:rsidRPr="00101118">
              <w:rPr>
                <w:rFonts w:ascii="Calibri" w:hAnsi="Calibri"/>
                <w:sz w:val="22"/>
              </w:rPr>
              <w:t>Utilize Information Sharing Procedures and Platforms</w:t>
            </w:r>
          </w:p>
        </w:tc>
      </w:tr>
      <w:tr w:rsidR="001236AE" w:rsidRPr="00123CA7" w14:paraId="522B1BE2" w14:textId="77777777" w:rsidTr="003D26E8">
        <w:trPr>
          <w:trHeight w:val="346"/>
        </w:trPr>
        <w:tc>
          <w:tcPr>
            <w:tcW w:w="3055" w:type="dxa"/>
            <w:gridSpan w:val="4"/>
            <w:shd w:val="clear" w:color="auto" w:fill="FFFFFF" w:themeFill="background1"/>
            <w:vAlign w:val="center"/>
          </w:tcPr>
          <w:p w14:paraId="0B21AC20" w14:textId="7A5243A5" w:rsidR="001236AE" w:rsidRDefault="001236AE" w:rsidP="001236AE">
            <w:pPr>
              <w:pStyle w:val="NoSpacing"/>
              <w:rPr>
                <w:rFonts w:ascii="Calibri" w:hAnsi="Calibri"/>
                <w:bCs/>
                <w:sz w:val="22"/>
              </w:rPr>
            </w:pPr>
            <w:r>
              <w:rPr>
                <w:rFonts w:ascii="Calibri" w:hAnsi="Calibri"/>
                <w:b/>
                <w:sz w:val="20"/>
              </w:rPr>
              <w:t>OBJECTIVE LEVEL</w:t>
            </w:r>
          </w:p>
        </w:tc>
        <w:tc>
          <w:tcPr>
            <w:tcW w:w="7752" w:type="dxa"/>
            <w:shd w:val="clear" w:color="auto" w:fill="FFFFFF" w:themeFill="background1"/>
            <w:vAlign w:val="center"/>
          </w:tcPr>
          <w:p w14:paraId="3D892A5E" w14:textId="0608C4B9" w:rsidR="001236AE" w:rsidRDefault="0003053B" w:rsidP="001236AE">
            <w:pPr>
              <w:pStyle w:val="NoSpacing"/>
              <w:rPr>
                <w:rFonts w:ascii="Calibri" w:hAnsi="Calibri"/>
                <w:bCs/>
                <w:sz w:val="22"/>
              </w:rPr>
            </w:pPr>
            <w:sdt>
              <w:sdtPr>
                <w:rPr>
                  <w:rFonts w:ascii="Calibri" w:hAnsi="Calibri"/>
                  <w:b/>
                  <w:sz w:val="20"/>
                </w:rPr>
                <w:id w:val="-1832053789"/>
                <w14:checkbox>
                  <w14:checked w14:val="0"/>
                  <w14:checkedState w14:val="2612" w14:font="MS Gothic"/>
                  <w14:uncheckedState w14:val="2610" w14:font="MS Gothic"/>
                </w14:checkbox>
              </w:sdtPr>
              <w:sdtEndPr/>
              <w:sdtContent>
                <w:r w:rsidR="001236AE">
                  <w:rPr>
                    <w:rFonts w:ascii="MS Gothic" w:eastAsia="MS Gothic" w:hAnsi="MS Gothic" w:hint="eastAsia"/>
                    <w:b/>
                    <w:sz w:val="20"/>
                  </w:rPr>
                  <w:t>☐</w:t>
                </w:r>
              </w:sdtContent>
            </w:sdt>
            <w:r w:rsidR="001236AE">
              <w:rPr>
                <w:rFonts w:ascii="Calibri" w:hAnsi="Calibri"/>
                <w:b/>
                <w:sz w:val="20"/>
              </w:rPr>
              <w:t xml:space="preserve"> </w:t>
            </w:r>
            <w:r w:rsidR="001236AE" w:rsidRPr="00763441">
              <w:rPr>
                <w:rFonts w:ascii="Calibri" w:hAnsi="Calibri"/>
                <w:b/>
                <w:sz w:val="20"/>
              </w:rPr>
              <w:t xml:space="preserve">BUILD </w:t>
            </w:r>
            <w:r w:rsidR="001236AE">
              <w:rPr>
                <w:rFonts w:ascii="Calibri" w:hAnsi="Calibri"/>
                <w:b/>
                <w:sz w:val="20"/>
              </w:rPr>
              <w:t xml:space="preserve">          </w:t>
            </w:r>
            <w:sdt>
              <w:sdtPr>
                <w:rPr>
                  <w:rFonts w:ascii="Calibri" w:hAnsi="Calibri"/>
                  <w:b/>
                  <w:sz w:val="20"/>
                </w:rPr>
                <w:id w:val="918369464"/>
                <w14:checkbox>
                  <w14:checked w14:val="1"/>
                  <w14:checkedState w14:val="2612" w14:font="MS Gothic"/>
                  <w14:uncheckedState w14:val="2610" w14:font="MS Gothic"/>
                </w14:checkbox>
              </w:sdtPr>
              <w:sdtEndPr/>
              <w:sdtContent>
                <w:r w:rsidR="0058588D">
                  <w:rPr>
                    <w:rFonts w:ascii="MS Gothic" w:eastAsia="MS Gothic" w:hAnsi="MS Gothic" w:hint="eastAsia"/>
                    <w:b/>
                    <w:sz w:val="20"/>
                  </w:rPr>
                  <w:t>☒</w:t>
                </w:r>
              </w:sdtContent>
            </w:sdt>
            <w:r w:rsidR="001236AE">
              <w:rPr>
                <w:rFonts w:ascii="Calibri" w:hAnsi="Calibri"/>
                <w:b/>
                <w:sz w:val="20"/>
              </w:rPr>
              <w:t xml:space="preserve"> </w:t>
            </w:r>
            <w:r w:rsidR="001236AE" w:rsidRPr="00763441">
              <w:rPr>
                <w:rFonts w:ascii="Calibri" w:hAnsi="Calibri"/>
                <w:b/>
                <w:sz w:val="20"/>
              </w:rPr>
              <w:t xml:space="preserve">SUSTAIN </w:t>
            </w:r>
            <w:r w:rsidR="001236AE">
              <w:rPr>
                <w:rFonts w:ascii="Calibri" w:hAnsi="Calibri"/>
                <w:b/>
                <w:sz w:val="20"/>
              </w:rPr>
              <w:t xml:space="preserve">            </w:t>
            </w:r>
            <w:sdt>
              <w:sdtPr>
                <w:rPr>
                  <w:rFonts w:ascii="Calibri" w:hAnsi="Calibri"/>
                  <w:b/>
                  <w:sz w:val="20"/>
                </w:rPr>
                <w:id w:val="-619151094"/>
                <w14:checkbox>
                  <w14:checked w14:val="0"/>
                  <w14:checkedState w14:val="2612" w14:font="MS Gothic"/>
                  <w14:uncheckedState w14:val="2610" w14:font="MS Gothic"/>
                </w14:checkbox>
              </w:sdtPr>
              <w:sdtEndPr/>
              <w:sdtContent>
                <w:r w:rsidR="001236AE">
                  <w:rPr>
                    <w:rFonts w:ascii="MS Gothic" w:eastAsia="MS Gothic" w:hAnsi="MS Gothic" w:hint="eastAsia"/>
                    <w:b/>
                    <w:sz w:val="20"/>
                  </w:rPr>
                  <w:t>☐</w:t>
                </w:r>
              </w:sdtContent>
            </w:sdt>
            <w:r w:rsidR="001236AE">
              <w:rPr>
                <w:rFonts w:ascii="Calibri" w:hAnsi="Calibri"/>
                <w:b/>
                <w:sz w:val="20"/>
              </w:rPr>
              <w:t xml:space="preserve"> </w:t>
            </w:r>
            <w:r w:rsidR="001236AE" w:rsidRPr="00763441">
              <w:rPr>
                <w:rFonts w:ascii="Calibri" w:hAnsi="Calibri"/>
                <w:b/>
                <w:sz w:val="20"/>
              </w:rPr>
              <w:t>SCALE BACK</w:t>
            </w:r>
            <w:r w:rsidR="001236AE">
              <w:rPr>
                <w:rFonts w:ascii="Calibri" w:hAnsi="Calibri"/>
                <w:b/>
                <w:sz w:val="20"/>
              </w:rPr>
              <w:t xml:space="preserve">                </w:t>
            </w:r>
            <w:sdt>
              <w:sdtPr>
                <w:rPr>
                  <w:rFonts w:ascii="Calibri" w:hAnsi="Calibri"/>
                  <w:b/>
                  <w:sz w:val="20"/>
                </w:rPr>
                <w:id w:val="-1361809411"/>
                <w14:checkbox>
                  <w14:checked w14:val="0"/>
                  <w14:checkedState w14:val="2612" w14:font="MS Gothic"/>
                  <w14:uncheckedState w14:val="2610" w14:font="MS Gothic"/>
                </w14:checkbox>
              </w:sdtPr>
              <w:sdtEndPr/>
              <w:sdtContent>
                <w:r w:rsidR="001236AE">
                  <w:rPr>
                    <w:rFonts w:ascii="MS Gothic" w:eastAsia="MS Gothic" w:hAnsi="MS Gothic" w:hint="eastAsia"/>
                    <w:b/>
                    <w:sz w:val="20"/>
                  </w:rPr>
                  <w:t>☐</w:t>
                </w:r>
              </w:sdtContent>
            </w:sdt>
            <w:r w:rsidR="001236AE">
              <w:rPr>
                <w:rFonts w:ascii="Calibri" w:hAnsi="Calibri"/>
                <w:b/>
                <w:sz w:val="20"/>
              </w:rPr>
              <w:t xml:space="preserve"> NONE</w:t>
            </w:r>
          </w:p>
        </w:tc>
      </w:tr>
      <w:tr w:rsidR="001236AE" w:rsidRPr="00123CA7" w14:paraId="67458FC5" w14:textId="77777777" w:rsidTr="000C5B79">
        <w:trPr>
          <w:trHeight w:val="346"/>
        </w:trPr>
        <w:tc>
          <w:tcPr>
            <w:tcW w:w="3055" w:type="dxa"/>
            <w:gridSpan w:val="4"/>
            <w:vAlign w:val="center"/>
          </w:tcPr>
          <w:p w14:paraId="46C3A03C" w14:textId="03D95911" w:rsidR="001236AE" w:rsidRDefault="001236AE" w:rsidP="001236AE">
            <w:pPr>
              <w:pStyle w:val="NoSpacing"/>
              <w:rPr>
                <w:rFonts w:ascii="Calibri" w:hAnsi="Calibri"/>
                <w:bCs/>
                <w:sz w:val="22"/>
              </w:rPr>
            </w:pPr>
            <w:r>
              <w:rPr>
                <w:rFonts w:ascii="Calibri" w:hAnsi="Calibri"/>
                <w:b/>
                <w:sz w:val="20"/>
              </w:rPr>
              <w:t xml:space="preserve">ACTIVITY </w:t>
            </w:r>
          </w:p>
        </w:tc>
        <w:tc>
          <w:tcPr>
            <w:tcW w:w="7752" w:type="dxa"/>
            <w:vAlign w:val="center"/>
          </w:tcPr>
          <w:p w14:paraId="5AD98EBB" w14:textId="443A8B10" w:rsidR="001236AE" w:rsidRDefault="001236AE" w:rsidP="001236AE">
            <w:pPr>
              <w:pStyle w:val="NoSpacing"/>
              <w:rPr>
                <w:rFonts w:ascii="Calibri" w:hAnsi="Calibri"/>
                <w:bCs/>
                <w:sz w:val="22"/>
              </w:rPr>
            </w:pPr>
            <w:r>
              <w:rPr>
                <w:rFonts w:ascii="Calibri" w:hAnsi="Calibri"/>
                <w:b/>
                <w:sz w:val="20"/>
                <w:szCs w:val="20"/>
              </w:rPr>
              <w:t>JUSTIFICATION &amp; DESCRIPTION OF ACTIVITIES</w:t>
            </w:r>
          </w:p>
        </w:tc>
      </w:tr>
      <w:tr w:rsidR="001236AE" w:rsidRPr="00123CA7" w14:paraId="61118164" w14:textId="77777777" w:rsidTr="00E00586">
        <w:trPr>
          <w:trHeight w:val="346"/>
        </w:trPr>
        <w:tc>
          <w:tcPr>
            <w:tcW w:w="3055" w:type="dxa"/>
            <w:gridSpan w:val="4"/>
            <w:vAlign w:val="center"/>
          </w:tcPr>
          <w:p w14:paraId="0CAEDAD9" w14:textId="40248AE6" w:rsidR="001236AE" w:rsidRPr="000C5B79" w:rsidRDefault="001236AE" w:rsidP="001236AE">
            <w:pPr>
              <w:pStyle w:val="NoSpacing"/>
              <w:rPr>
                <w:rFonts w:ascii="Calibri" w:hAnsi="Calibri" w:cs="Calibri"/>
                <w:b/>
                <w:sz w:val="22"/>
              </w:rPr>
            </w:pPr>
            <w:r w:rsidRPr="000C5B79">
              <w:rPr>
                <w:rFonts w:ascii="Calibri" w:hAnsi="Calibri" w:cs="Calibri"/>
                <w:sz w:val="22"/>
              </w:rPr>
              <w:t>Activity 1. Develop Information Sharing Procedures</w:t>
            </w:r>
          </w:p>
        </w:tc>
        <w:tc>
          <w:tcPr>
            <w:tcW w:w="7752" w:type="dxa"/>
          </w:tcPr>
          <w:p w14:paraId="2B0E5CF9" w14:textId="1703FC16" w:rsidR="001236AE" w:rsidRPr="0058588D" w:rsidRDefault="0058588D" w:rsidP="001236AE">
            <w:pPr>
              <w:pStyle w:val="NoSpacing"/>
              <w:rPr>
                <w:rFonts w:ascii="Calibri" w:hAnsi="Calibri"/>
                <w:bCs/>
                <w:sz w:val="22"/>
              </w:rPr>
            </w:pPr>
            <w:r w:rsidRPr="0058588D">
              <w:rPr>
                <w:rFonts w:ascii="Calibri" w:hAnsi="Calibri"/>
                <w:bCs/>
                <w:sz w:val="22"/>
              </w:rPr>
              <w:t xml:space="preserve">The coalition will update and review the regional communications plan annually. The coalition currently uses the coalition website with chat room, MNTrac, email, 24/7 phone access, facsimile, and 800 MHz radio as sources for redundant communications.  </w:t>
            </w:r>
          </w:p>
        </w:tc>
      </w:tr>
      <w:tr w:rsidR="001236AE" w:rsidRPr="00123CA7" w14:paraId="78E56352" w14:textId="77777777" w:rsidTr="00E00586">
        <w:trPr>
          <w:trHeight w:val="346"/>
        </w:trPr>
        <w:tc>
          <w:tcPr>
            <w:tcW w:w="3055" w:type="dxa"/>
            <w:gridSpan w:val="4"/>
            <w:vAlign w:val="center"/>
          </w:tcPr>
          <w:p w14:paraId="787371B2" w14:textId="54773BE4" w:rsidR="001236AE" w:rsidRPr="000C5B79" w:rsidRDefault="001236AE" w:rsidP="001236AE">
            <w:pPr>
              <w:pStyle w:val="NoSpacing"/>
              <w:rPr>
                <w:rFonts w:ascii="Calibri" w:hAnsi="Calibri" w:cs="Calibri"/>
                <w:b/>
                <w:sz w:val="22"/>
              </w:rPr>
            </w:pPr>
            <w:r w:rsidRPr="000C5B79">
              <w:rPr>
                <w:rFonts w:ascii="Calibri" w:hAnsi="Calibri" w:cs="Calibri"/>
                <w:sz w:val="22"/>
              </w:rPr>
              <w:lastRenderedPageBreak/>
              <w:t>Activity 2. Identify Information Access and Data Protection Procedures</w:t>
            </w:r>
          </w:p>
        </w:tc>
        <w:tc>
          <w:tcPr>
            <w:tcW w:w="7752" w:type="dxa"/>
          </w:tcPr>
          <w:p w14:paraId="7FDDBE95" w14:textId="4397CCF8" w:rsidR="001236AE" w:rsidRPr="0058588D" w:rsidRDefault="0058588D" w:rsidP="001236AE">
            <w:pPr>
              <w:pStyle w:val="NoSpacing"/>
              <w:rPr>
                <w:rFonts w:ascii="Calibri" w:hAnsi="Calibri"/>
                <w:bCs/>
                <w:sz w:val="22"/>
              </w:rPr>
            </w:pPr>
            <w:r w:rsidRPr="0058588D">
              <w:rPr>
                <w:rFonts w:ascii="Calibri" w:hAnsi="Calibri"/>
                <w:bCs/>
                <w:sz w:val="22"/>
              </w:rPr>
              <w:t>The coalition will provide training opportunities on cyber security and maintaining patient/resident/client confidentiality during disasters as the coalition determines this information is needed.</w:t>
            </w:r>
          </w:p>
        </w:tc>
      </w:tr>
      <w:tr w:rsidR="001236AE" w:rsidRPr="00123CA7" w14:paraId="4B3B17A0" w14:textId="77777777" w:rsidTr="00E00586">
        <w:trPr>
          <w:trHeight w:val="346"/>
        </w:trPr>
        <w:tc>
          <w:tcPr>
            <w:tcW w:w="3055" w:type="dxa"/>
            <w:gridSpan w:val="4"/>
            <w:vAlign w:val="center"/>
          </w:tcPr>
          <w:p w14:paraId="1FD265BF" w14:textId="0C0A0466" w:rsidR="001236AE" w:rsidRPr="00156398" w:rsidRDefault="001236AE" w:rsidP="001236AE">
            <w:pPr>
              <w:pStyle w:val="NoSpacing"/>
              <w:rPr>
                <w:rFonts w:ascii="Calibri" w:hAnsi="Calibri" w:cs="Calibri"/>
                <w:sz w:val="22"/>
              </w:rPr>
            </w:pPr>
            <w:r w:rsidRPr="00156398">
              <w:rPr>
                <w:rFonts w:ascii="Calibri" w:hAnsi="Calibri" w:cs="Calibri"/>
                <w:sz w:val="22"/>
              </w:rPr>
              <w:t>Activity 3. Utilize Communications Systems and Platforms</w:t>
            </w:r>
          </w:p>
        </w:tc>
        <w:tc>
          <w:tcPr>
            <w:tcW w:w="7752" w:type="dxa"/>
          </w:tcPr>
          <w:p w14:paraId="63EFDAA3" w14:textId="038512CE" w:rsidR="0058588D" w:rsidRPr="00156398" w:rsidRDefault="0058588D" w:rsidP="0058588D">
            <w:pPr>
              <w:pStyle w:val="NoSpacing"/>
              <w:rPr>
                <w:rFonts w:ascii="Calibri" w:hAnsi="Calibri"/>
                <w:b/>
                <w:sz w:val="22"/>
              </w:rPr>
            </w:pPr>
            <w:r w:rsidRPr="00156398">
              <w:rPr>
                <w:rFonts w:ascii="Calibri" w:hAnsi="Calibri" w:cs="Calibri"/>
                <w:sz w:val="22"/>
              </w:rPr>
              <w:t xml:space="preserve">The coalition conducts a monthly 800 MHz radio check in as well as a twice a year communications exercise to identify any gaps within the communications plan and processes. </w:t>
            </w:r>
            <w:r w:rsidRPr="00156398">
              <w:rPr>
                <w:rFonts w:ascii="Calibri" w:hAnsi="Calibri"/>
                <w:bCs/>
                <w:sz w:val="22"/>
              </w:rPr>
              <w:t>Interoperable communications systems training and testing.  To maintain fully functional interoperable systems, reimbursement for health care facility coalition member participation w</w:t>
            </w:r>
            <w:r w:rsidR="00156398" w:rsidRPr="00156398">
              <w:rPr>
                <w:rFonts w:ascii="Calibri" w:hAnsi="Calibri"/>
                <w:bCs/>
                <w:sz w:val="22"/>
              </w:rPr>
              <w:t>i</w:t>
            </w:r>
            <w:r w:rsidRPr="00156398">
              <w:rPr>
                <w:rFonts w:ascii="Calibri" w:hAnsi="Calibri"/>
                <w:bCs/>
                <w:sz w:val="22"/>
              </w:rPr>
              <w:t xml:space="preserve">ll be provided up to </w:t>
            </w:r>
            <w:r w:rsidRPr="00156398">
              <w:rPr>
                <w:rFonts w:ascii="Calibri" w:hAnsi="Calibri"/>
                <w:b/>
                <w:sz w:val="22"/>
              </w:rPr>
              <w:t>$</w:t>
            </w:r>
            <w:r w:rsidR="00156398" w:rsidRPr="00156398">
              <w:rPr>
                <w:rFonts w:ascii="Calibri" w:hAnsi="Calibri"/>
                <w:b/>
                <w:sz w:val="22"/>
              </w:rPr>
              <w:t>5</w:t>
            </w:r>
            <w:r w:rsidR="00E31A61">
              <w:rPr>
                <w:rFonts w:ascii="Calibri" w:hAnsi="Calibri"/>
                <w:b/>
                <w:sz w:val="22"/>
              </w:rPr>
              <w:t>20</w:t>
            </w:r>
            <w:r w:rsidRPr="00156398">
              <w:rPr>
                <w:rFonts w:ascii="Calibri" w:hAnsi="Calibri"/>
                <w:b/>
                <w:sz w:val="22"/>
              </w:rPr>
              <w:t xml:space="preserve"> ($</w:t>
            </w:r>
            <w:r w:rsidR="00156398" w:rsidRPr="00156398">
              <w:rPr>
                <w:rFonts w:ascii="Calibri" w:hAnsi="Calibri"/>
                <w:b/>
                <w:sz w:val="22"/>
              </w:rPr>
              <w:t>8</w:t>
            </w:r>
            <w:r w:rsidR="00E31A61">
              <w:rPr>
                <w:rFonts w:ascii="Calibri" w:hAnsi="Calibri"/>
                <w:b/>
                <w:sz w:val="22"/>
              </w:rPr>
              <w:t>7</w:t>
            </w:r>
            <w:r w:rsidR="00156398" w:rsidRPr="00156398">
              <w:rPr>
                <w:rFonts w:ascii="Calibri" w:hAnsi="Calibri"/>
                <w:b/>
                <w:sz w:val="22"/>
              </w:rPr>
              <w:t>/</w:t>
            </w:r>
            <w:r w:rsidRPr="00156398">
              <w:rPr>
                <w:rFonts w:ascii="Calibri" w:hAnsi="Calibri"/>
                <w:b/>
                <w:sz w:val="22"/>
              </w:rPr>
              <w:t>test X 6) X 3</w:t>
            </w:r>
            <w:r w:rsidR="00E31A61">
              <w:rPr>
                <w:rFonts w:ascii="Calibri" w:hAnsi="Calibri"/>
                <w:b/>
                <w:sz w:val="22"/>
              </w:rPr>
              <w:t>0</w:t>
            </w:r>
            <w:r w:rsidRPr="00156398">
              <w:rPr>
                <w:rFonts w:ascii="Calibri" w:hAnsi="Calibri"/>
                <w:b/>
                <w:sz w:val="22"/>
              </w:rPr>
              <w:t xml:space="preserve"> health care facilities =</w:t>
            </w:r>
            <w:r w:rsidR="00E31A61">
              <w:rPr>
                <w:rFonts w:ascii="Calibri" w:hAnsi="Calibri"/>
                <w:b/>
                <w:sz w:val="22"/>
              </w:rPr>
              <w:t xml:space="preserve"> $15,600</w:t>
            </w:r>
          </w:p>
          <w:p w14:paraId="03A38712" w14:textId="77777777" w:rsidR="0058588D" w:rsidRPr="00156398" w:rsidRDefault="0058588D" w:rsidP="0058588D">
            <w:pPr>
              <w:pStyle w:val="NoSpacing"/>
              <w:rPr>
                <w:rFonts w:ascii="Calibri" w:hAnsi="Calibri"/>
                <w:b/>
                <w:sz w:val="22"/>
              </w:rPr>
            </w:pPr>
          </w:p>
          <w:p w14:paraId="33816793" w14:textId="167FB9B0" w:rsidR="0058588D" w:rsidRPr="00156398" w:rsidRDefault="007733FF" w:rsidP="0058588D">
            <w:pPr>
              <w:pStyle w:val="NoSpacing"/>
              <w:rPr>
                <w:rFonts w:ascii="Calibri" w:hAnsi="Calibri"/>
                <w:bCs/>
                <w:sz w:val="22"/>
              </w:rPr>
            </w:pPr>
            <w:r w:rsidRPr="00156398">
              <w:rPr>
                <w:rFonts w:ascii="Calibri" w:hAnsi="Calibri"/>
                <w:bCs/>
                <w:sz w:val="22"/>
              </w:rPr>
              <w:t>For our Long-Term Care facilities and those without 800 MHz radios, we will offer them the opportunity to check in and utilize one other communications method in place of the radio. Additional t</w:t>
            </w:r>
            <w:r w:rsidR="0058588D" w:rsidRPr="00156398">
              <w:rPr>
                <w:rFonts w:ascii="Calibri" w:hAnsi="Calibri"/>
                <w:bCs/>
                <w:sz w:val="22"/>
              </w:rPr>
              <w:t>raining and practice opportunities will be provided to LTC facilities.</w:t>
            </w:r>
          </w:p>
          <w:p w14:paraId="066F486D" w14:textId="77777777" w:rsidR="0058588D" w:rsidRPr="00156398" w:rsidRDefault="0058588D" w:rsidP="0058588D">
            <w:pPr>
              <w:pStyle w:val="NoSpacing"/>
              <w:rPr>
                <w:rFonts w:ascii="Calibri" w:hAnsi="Calibri"/>
                <w:bCs/>
                <w:sz w:val="22"/>
              </w:rPr>
            </w:pPr>
          </w:p>
          <w:p w14:paraId="65961F49" w14:textId="5F7550B8" w:rsidR="001236AE" w:rsidRPr="00156398" w:rsidRDefault="0058588D" w:rsidP="0058588D">
            <w:pPr>
              <w:pStyle w:val="NoSpacing"/>
              <w:rPr>
                <w:rFonts w:ascii="Calibri" w:hAnsi="Calibri"/>
                <w:b/>
                <w:sz w:val="20"/>
                <w:szCs w:val="20"/>
              </w:rPr>
            </w:pPr>
            <w:r w:rsidRPr="00156398">
              <w:rPr>
                <w:rFonts w:ascii="Calibri" w:hAnsi="Calibri" w:cs="Calibri"/>
                <w:b/>
                <w:i/>
                <w:sz w:val="22"/>
              </w:rPr>
              <w:t>On or before June 1, 202</w:t>
            </w:r>
            <w:r w:rsidR="00361531" w:rsidRPr="00156398">
              <w:rPr>
                <w:rFonts w:ascii="Calibri" w:hAnsi="Calibri" w:cs="Calibri"/>
                <w:b/>
                <w:i/>
                <w:sz w:val="22"/>
              </w:rPr>
              <w:t>2</w:t>
            </w:r>
            <w:r w:rsidRPr="00156398">
              <w:rPr>
                <w:rFonts w:ascii="Calibri" w:hAnsi="Calibri" w:cs="Calibri"/>
                <w:b/>
                <w:i/>
                <w:sz w:val="22"/>
              </w:rPr>
              <w:t xml:space="preserve"> each health care facility is required to submit an invoice to the Central Region Coalition’s Grant Administrator for a total amount to be reimbursed </w:t>
            </w:r>
            <w:r w:rsidRPr="00156398">
              <w:rPr>
                <w:rFonts w:ascii="Calibri" w:hAnsi="Calibri" w:cs="Calibri"/>
                <w:b/>
                <w:i/>
                <w:sz w:val="22"/>
                <w:u w:val="single"/>
              </w:rPr>
              <w:t>up to</w:t>
            </w:r>
            <w:r w:rsidRPr="00156398">
              <w:rPr>
                <w:rFonts w:ascii="Calibri" w:hAnsi="Calibri" w:cs="Calibri"/>
                <w:b/>
                <w:i/>
                <w:sz w:val="22"/>
              </w:rPr>
              <w:t xml:space="preserve"> a total of $</w:t>
            </w:r>
            <w:r w:rsidR="00156398" w:rsidRPr="00156398">
              <w:rPr>
                <w:rFonts w:ascii="Calibri" w:hAnsi="Calibri" w:cs="Calibri"/>
                <w:b/>
                <w:i/>
                <w:sz w:val="22"/>
              </w:rPr>
              <w:t>5</w:t>
            </w:r>
            <w:r w:rsidR="00E31A61">
              <w:rPr>
                <w:rFonts w:ascii="Calibri" w:hAnsi="Calibri" w:cs="Calibri"/>
                <w:b/>
                <w:i/>
                <w:sz w:val="22"/>
              </w:rPr>
              <w:t>2</w:t>
            </w:r>
            <w:r w:rsidR="00156398" w:rsidRPr="00156398">
              <w:rPr>
                <w:rFonts w:ascii="Calibri" w:hAnsi="Calibri" w:cs="Calibri"/>
                <w:b/>
                <w:i/>
                <w:sz w:val="22"/>
              </w:rPr>
              <w:t>0</w:t>
            </w:r>
            <w:r w:rsidRPr="00156398">
              <w:rPr>
                <w:rFonts w:ascii="Calibri" w:hAnsi="Calibri" w:cs="Calibri"/>
                <w:b/>
                <w:i/>
                <w:sz w:val="22"/>
              </w:rPr>
              <w:t>.</w:t>
            </w:r>
          </w:p>
        </w:tc>
      </w:tr>
      <w:tr w:rsidR="001236AE" w:rsidRPr="00123CA7" w14:paraId="697CBB65" w14:textId="77777777" w:rsidTr="003D26E8">
        <w:trPr>
          <w:trHeight w:val="778"/>
        </w:trPr>
        <w:tc>
          <w:tcPr>
            <w:tcW w:w="3055" w:type="dxa"/>
            <w:gridSpan w:val="4"/>
            <w:shd w:val="clear" w:color="auto" w:fill="FFFFFF" w:themeFill="background1"/>
            <w:vAlign w:val="center"/>
          </w:tcPr>
          <w:p w14:paraId="7478C203" w14:textId="69EF36B4" w:rsidR="001236AE" w:rsidRDefault="001236AE" w:rsidP="001236AE">
            <w:pPr>
              <w:pStyle w:val="NoSpacing"/>
              <w:rPr>
                <w:rFonts w:ascii="Calibri" w:hAnsi="Calibri"/>
                <w:bCs/>
                <w:sz w:val="22"/>
              </w:rPr>
            </w:pPr>
            <w:r w:rsidRPr="00763441">
              <w:rPr>
                <w:rFonts w:ascii="Calibri" w:hAnsi="Calibri"/>
                <w:b/>
                <w:sz w:val="20"/>
              </w:rPr>
              <w:t>OUTCOMES &amp; O</w:t>
            </w:r>
            <w:r>
              <w:rPr>
                <w:rFonts w:ascii="Calibri" w:hAnsi="Calibri"/>
                <w:b/>
                <w:sz w:val="20"/>
              </w:rPr>
              <w:t>UTPUTS FOR THIS OBJECTIVE</w:t>
            </w:r>
          </w:p>
        </w:tc>
        <w:tc>
          <w:tcPr>
            <w:tcW w:w="7752" w:type="dxa"/>
            <w:shd w:val="clear" w:color="auto" w:fill="FFFFFF" w:themeFill="background1"/>
          </w:tcPr>
          <w:p w14:paraId="374F9E92" w14:textId="77777777" w:rsidR="007733FF" w:rsidRDefault="007733FF" w:rsidP="00F13C09">
            <w:pPr>
              <w:pStyle w:val="NoSpacing"/>
              <w:numPr>
                <w:ilvl w:val="0"/>
                <w:numId w:val="10"/>
              </w:numPr>
              <w:rPr>
                <w:rFonts w:ascii="Calibri" w:hAnsi="Calibri"/>
                <w:b/>
                <w:bCs/>
                <w:sz w:val="22"/>
              </w:rPr>
            </w:pPr>
            <w:r w:rsidRPr="00741A23">
              <w:rPr>
                <w:rFonts w:ascii="Calibri" w:hAnsi="Calibri"/>
                <w:b/>
                <w:bCs/>
                <w:sz w:val="22"/>
              </w:rPr>
              <w:t>Outcome:  To maintain interoperable communications readiness through frequent testing opportunities.</w:t>
            </w:r>
          </w:p>
          <w:p w14:paraId="0483145E" w14:textId="77777777" w:rsidR="007733FF" w:rsidRPr="00340125" w:rsidRDefault="007733FF" w:rsidP="00F13C09">
            <w:pPr>
              <w:pStyle w:val="NoSpacing"/>
              <w:numPr>
                <w:ilvl w:val="1"/>
                <w:numId w:val="10"/>
              </w:numPr>
              <w:rPr>
                <w:rFonts w:ascii="Calibri" w:hAnsi="Calibri"/>
                <w:b/>
                <w:bCs/>
                <w:sz w:val="22"/>
              </w:rPr>
            </w:pPr>
            <w:r w:rsidRPr="00340125">
              <w:rPr>
                <w:rFonts w:ascii="Calibri" w:hAnsi="Calibri"/>
                <w:bCs/>
                <w:sz w:val="22"/>
              </w:rPr>
              <w:t>Output:  Demonstrate competency with interoperable communications systems available to central health care coalition members.</w:t>
            </w:r>
          </w:p>
          <w:p w14:paraId="33B11F02" w14:textId="77777777" w:rsidR="007733FF" w:rsidRDefault="007733FF" w:rsidP="007733FF">
            <w:pPr>
              <w:pStyle w:val="NoSpacing"/>
              <w:rPr>
                <w:rFonts w:ascii="Calibri" w:hAnsi="Calibri"/>
                <w:bCs/>
                <w:sz w:val="22"/>
              </w:rPr>
            </w:pPr>
          </w:p>
          <w:p w14:paraId="72A971B9" w14:textId="2CFF66CB" w:rsidR="001236AE" w:rsidRDefault="007733FF" w:rsidP="007733FF">
            <w:pPr>
              <w:pStyle w:val="NoSpacing"/>
              <w:rPr>
                <w:rFonts w:ascii="Calibri" w:hAnsi="Calibri"/>
                <w:bCs/>
                <w:sz w:val="22"/>
              </w:rPr>
            </w:pPr>
            <w:r>
              <w:rPr>
                <w:rFonts w:ascii="Calibri" w:hAnsi="Calibri"/>
                <w:b/>
                <w:sz w:val="22"/>
              </w:rPr>
              <w:t>The RHPC and Educator/Emergency Preparedness Specialist are responsible for this objective.</w:t>
            </w:r>
          </w:p>
        </w:tc>
      </w:tr>
      <w:tr w:rsidR="001236AE" w:rsidRPr="00123CA7" w14:paraId="584F61F3" w14:textId="77777777" w:rsidTr="00E01AC9">
        <w:tc>
          <w:tcPr>
            <w:tcW w:w="10807" w:type="dxa"/>
            <w:gridSpan w:val="5"/>
            <w:shd w:val="clear" w:color="auto" w:fill="F2F2F2" w:themeFill="background1" w:themeFillShade="F2"/>
          </w:tcPr>
          <w:p w14:paraId="79C010BF" w14:textId="4D73FF6D" w:rsidR="001236AE" w:rsidRPr="00123CA7" w:rsidRDefault="001236AE" w:rsidP="001236AE">
            <w:pPr>
              <w:pStyle w:val="NoSpacing"/>
              <w:rPr>
                <w:rFonts w:ascii="Calibri" w:hAnsi="Calibri"/>
                <w:bCs/>
                <w:sz w:val="22"/>
              </w:rPr>
            </w:pPr>
            <w:r>
              <w:rPr>
                <w:rFonts w:ascii="Calibri" w:hAnsi="Calibri"/>
                <w:bCs/>
                <w:sz w:val="22"/>
              </w:rPr>
              <w:t xml:space="preserve">O3: </w:t>
            </w:r>
            <w:r w:rsidRPr="00101118">
              <w:rPr>
                <w:rFonts w:ascii="Calibri" w:hAnsi="Calibri"/>
                <w:bCs/>
                <w:sz w:val="22"/>
              </w:rPr>
              <w:t>Coordinate Response Strategy, Resources, and Communications</w:t>
            </w:r>
          </w:p>
        </w:tc>
      </w:tr>
      <w:tr w:rsidR="001236AE" w:rsidRPr="00123CA7" w14:paraId="717B81F8" w14:textId="77777777" w:rsidTr="003D26E8">
        <w:trPr>
          <w:trHeight w:val="346"/>
        </w:trPr>
        <w:tc>
          <w:tcPr>
            <w:tcW w:w="3055" w:type="dxa"/>
            <w:gridSpan w:val="4"/>
            <w:shd w:val="clear" w:color="auto" w:fill="FFFFFF" w:themeFill="background1"/>
            <w:vAlign w:val="center"/>
          </w:tcPr>
          <w:p w14:paraId="7208D8AD" w14:textId="2359CC24" w:rsidR="001236AE" w:rsidRDefault="001236AE" w:rsidP="001236AE">
            <w:pPr>
              <w:pStyle w:val="NoSpacing"/>
              <w:rPr>
                <w:rFonts w:ascii="Calibri" w:hAnsi="Calibri"/>
                <w:bCs/>
                <w:sz w:val="22"/>
              </w:rPr>
            </w:pPr>
            <w:r>
              <w:rPr>
                <w:rFonts w:ascii="Calibri" w:hAnsi="Calibri"/>
                <w:b/>
                <w:sz w:val="20"/>
              </w:rPr>
              <w:t>OBJECTIVE LEVEL</w:t>
            </w:r>
          </w:p>
        </w:tc>
        <w:tc>
          <w:tcPr>
            <w:tcW w:w="7752" w:type="dxa"/>
            <w:shd w:val="clear" w:color="auto" w:fill="FFFFFF" w:themeFill="background1"/>
            <w:vAlign w:val="center"/>
          </w:tcPr>
          <w:p w14:paraId="026ED8B0" w14:textId="46347D8D" w:rsidR="001236AE" w:rsidRDefault="0003053B" w:rsidP="001236AE">
            <w:pPr>
              <w:pStyle w:val="NoSpacing"/>
              <w:rPr>
                <w:rFonts w:ascii="Calibri" w:hAnsi="Calibri"/>
                <w:bCs/>
                <w:sz w:val="22"/>
              </w:rPr>
            </w:pPr>
            <w:sdt>
              <w:sdtPr>
                <w:rPr>
                  <w:rFonts w:ascii="Calibri" w:hAnsi="Calibri"/>
                  <w:b/>
                  <w:sz w:val="20"/>
                </w:rPr>
                <w:id w:val="285320438"/>
                <w14:checkbox>
                  <w14:checked w14:val="0"/>
                  <w14:checkedState w14:val="2612" w14:font="MS Gothic"/>
                  <w14:uncheckedState w14:val="2610" w14:font="MS Gothic"/>
                </w14:checkbox>
              </w:sdtPr>
              <w:sdtEndPr/>
              <w:sdtContent>
                <w:r w:rsidR="001236AE">
                  <w:rPr>
                    <w:rFonts w:ascii="MS Gothic" w:eastAsia="MS Gothic" w:hAnsi="MS Gothic" w:hint="eastAsia"/>
                    <w:b/>
                    <w:sz w:val="20"/>
                  </w:rPr>
                  <w:t>☐</w:t>
                </w:r>
              </w:sdtContent>
            </w:sdt>
            <w:r w:rsidR="001236AE">
              <w:rPr>
                <w:rFonts w:ascii="Calibri" w:hAnsi="Calibri"/>
                <w:b/>
                <w:sz w:val="20"/>
              </w:rPr>
              <w:t xml:space="preserve"> </w:t>
            </w:r>
            <w:r w:rsidR="001236AE" w:rsidRPr="00763441">
              <w:rPr>
                <w:rFonts w:ascii="Calibri" w:hAnsi="Calibri"/>
                <w:b/>
                <w:sz w:val="20"/>
              </w:rPr>
              <w:t xml:space="preserve">BUILD </w:t>
            </w:r>
            <w:r w:rsidR="001236AE">
              <w:rPr>
                <w:rFonts w:ascii="Calibri" w:hAnsi="Calibri"/>
                <w:b/>
                <w:sz w:val="20"/>
              </w:rPr>
              <w:t xml:space="preserve">          </w:t>
            </w:r>
            <w:sdt>
              <w:sdtPr>
                <w:rPr>
                  <w:rFonts w:ascii="Calibri" w:hAnsi="Calibri"/>
                  <w:b/>
                  <w:sz w:val="20"/>
                </w:rPr>
                <w:id w:val="-931655246"/>
                <w14:checkbox>
                  <w14:checked w14:val="1"/>
                  <w14:checkedState w14:val="2612" w14:font="MS Gothic"/>
                  <w14:uncheckedState w14:val="2610" w14:font="MS Gothic"/>
                </w14:checkbox>
              </w:sdtPr>
              <w:sdtEndPr/>
              <w:sdtContent>
                <w:r w:rsidR="007733FF">
                  <w:rPr>
                    <w:rFonts w:ascii="MS Gothic" w:eastAsia="MS Gothic" w:hAnsi="MS Gothic" w:hint="eastAsia"/>
                    <w:b/>
                    <w:sz w:val="20"/>
                  </w:rPr>
                  <w:t>☒</w:t>
                </w:r>
              </w:sdtContent>
            </w:sdt>
            <w:r w:rsidR="001236AE">
              <w:rPr>
                <w:rFonts w:ascii="Calibri" w:hAnsi="Calibri"/>
                <w:b/>
                <w:sz w:val="20"/>
              </w:rPr>
              <w:t xml:space="preserve"> </w:t>
            </w:r>
            <w:r w:rsidR="001236AE" w:rsidRPr="00763441">
              <w:rPr>
                <w:rFonts w:ascii="Calibri" w:hAnsi="Calibri"/>
                <w:b/>
                <w:sz w:val="20"/>
              </w:rPr>
              <w:t xml:space="preserve">SUSTAIN </w:t>
            </w:r>
            <w:r w:rsidR="001236AE">
              <w:rPr>
                <w:rFonts w:ascii="Calibri" w:hAnsi="Calibri"/>
                <w:b/>
                <w:sz w:val="20"/>
              </w:rPr>
              <w:t xml:space="preserve">            </w:t>
            </w:r>
            <w:sdt>
              <w:sdtPr>
                <w:rPr>
                  <w:rFonts w:ascii="Calibri" w:hAnsi="Calibri"/>
                  <w:b/>
                  <w:sz w:val="20"/>
                </w:rPr>
                <w:id w:val="745767834"/>
                <w14:checkbox>
                  <w14:checked w14:val="0"/>
                  <w14:checkedState w14:val="2612" w14:font="MS Gothic"/>
                  <w14:uncheckedState w14:val="2610" w14:font="MS Gothic"/>
                </w14:checkbox>
              </w:sdtPr>
              <w:sdtEndPr/>
              <w:sdtContent>
                <w:r w:rsidR="001236AE">
                  <w:rPr>
                    <w:rFonts w:ascii="MS Gothic" w:eastAsia="MS Gothic" w:hAnsi="MS Gothic" w:hint="eastAsia"/>
                    <w:b/>
                    <w:sz w:val="20"/>
                  </w:rPr>
                  <w:t>☐</w:t>
                </w:r>
              </w:sdtContent>
            </w:sdt>
            <w:r w:rsidR="001236AE">
              <w:rPr>
                <w:rFonts w:ascii="Calibri" w:hAnsi="Calibri"/>
                <w:b/>
                <w:sz w:val="20"/>
              </w:rPr>
              <w:t xml:space="preserve"> </w:t>
            </w:r>
            <w:r w:rsidR="001236AE" w:rsidRPr="00763441">
              <w:rPr>
                <w:rFonts w:ascii="Calibri" w:hAnsi="Calibri"/>
                <w:b/>
                <w:sz w:val="20"/>
              </w:rPr>
              <w:t>SCALE BACK</w:t>
            </w:r>
            <w:r w:rsidR="001236AE">
              <w:rPr>
                <w:rFonts w:ascii="Calibri" w:hAnsi="Calibri"/>
                <w:b/>
                <w:sz w:val="20"/>
              </w:rPr>
              <w:t xml:space="preserve">                </w:t>
            </w:r>
            <w:sdt>
              <w:sdtPr>
                <w:rPr>
                  <w:rFonts w:ascii="Calibri" w:hAnsi="Calibri"/>
                  <w:b/>
                  <w:sz w:val="20"/>
                </w:rPr>
                <w:id w:val="133765577"/>
                <w14:checkbox>
                  <w14:checked w14:val="0"/>
                  <w14:checkedState w14:val="2612" w14:font="MS Gothic"/>
                  <w14:uncheckedState w14:val="2610" w14:font="MS Gothic"/>
                </w14:checkbox>
              </w:sdtPr>
              <w:sdtEndPr/>
              <w:sdtContent>
                <w:r w:rsidR="001236AE">
                  <w:rPr>
                    <w:rFonts w:ascii="MS Gothic" w:eastAsia="MS Gothic" w:hAnsi="MS Gothic" w:hint="eastAsia"/>
                    <w:b/>
                    <w:sz w:val="20"/>
                  </w:rPr>
                  <w:t>☐</w:t>
                </w:r>
              </w:sdtContent>
            </w:sdt>
            <w:r w:rsidR="001236AE">
              <w:rPr>
                <w:rFonts w:ascii="Calibri" w:hAnsi="Calibri"/>
                <w:b/>
                <w:sz w:val="20"/>
              </w:rPr>
              <w:t xml:space="preserve"> NONE</w:t>
            </w:r>
          </w:p>
        </w:tc>
      </w:tr>
      <w:tr w:rsidR="001236AE" w:rsidRPr="00123CA7" w14:paraId="75303DF4" w14:textId="77777777" w:rsidTr="00AD2093">
        <w:trPr>
          <w:trHeight w:val="346"/>
        </w:trPr>
        <w:tc>
          <w:tcPr>
            <w:tcW w:w="3055" w:type="dxa"/>
            <w:gridSpan w:val="4"/>
            <w:vAlign w:val="center"/>
          </w:tcPr>
          <w:p w14:paraId="66BE33F3" w14:textId="6F2DCC10" w:rsidR="001236AE" w:rsidRDefault="001236AE" w:rsidP="001236AE">
            <w:pPr>
              <w:pStyle w:val="NoSpacing"/>
              <w:rPr>
                <w:rFonts w:ascii="Calibri" w:hAnsi="Calibri"/>
                <w:bCs/>
                <w:sz w:val="22"/>
              </w:rPr>
            </w:pPr>
            <w:r>
              <w:rPr>
                <w:rFonts w:ascii="Calibri" w:hAnsi="Calibri"/>
                <w:b/>
                <w:sz w:val="20"/>
              </w:rPr>
              <w:t xml:space="preserve">ACTIVITY </w:t>
            </w:r>
          </w:p>
        </w:tc>
        <w:tc>
          <w:tcPr>
            <w:tcW w:w="7752" w:type="dxa"/>
            <w:vAlign w:val="center"/>
          </w:tcPr>
          <w:p w14:paraId="2A36037B" w14:textId="4AFA86CF" w:rsidR="001236AE" w:rsidRDefault="001236AE" w:rsidP="001236AE">
            <w:pPr>
              <w:pStyle w:val="NoSpacing"/>
              <w:rPr>
                <w:rFonts w:ascii="Calibri" w:hAnsi="Calibri"/>
                <w:bCs/>
                <w:sz w:val="22"/>
              </w:rPr>
            </w:pPr>
            <w:r>
              <w:rPr>
                <w:rFonts w:ascii="Calibri" w:hAnsi="Calibri"/>
                <w:b/>
                <w:sz w:val="20"/>
                <w:szCs w:val="20"/>
              </w:rPr>
              <w:t>JUSTIFICATION &amp; DESCRIPTION OF ACTIVITIES</w:t>
            </w:r>
          </w:p>
        </w:tc>
      </w:tr>
      <w:tr w:rsidR="001236AE" w:rsidRPr="00123CA7" w14:paraId="5DCD7B97" w14:textId="77777777" w:rsidTr="00AD2093">
        <w:trPr>
          <w:trHeight w:val="346"/>
        </w:trPr>
        <w:tc>
          <w:tcPr>
            <w:tcW w:w="3055" w:type="dxa"/>
            <w:gridSpan w:val="4"/>
            <w:vAlign w:val="center"/>
          </w:tcPr>
          <w:p w14:paraId="5CB196BC" w14:textId="5DD7EFBC" w:rsidR="001236AE" w:rsidRPr="000C5B79" w:rsidRDefault="001236AE" w:rsidP="001236AE">
            <w:pPr>
              <w:pStyle w:val="NoSpacing"/>
              <w:rPr>
                <w:rFonts w:ascii="Calibri" w:hAnsi="Calibri" w:cs="Calibri"/>
                <w:b/>
                <w:sz w:val="22"/>
              </w:rPr>
            </w:pPr>
            <w:r w:rsidRPr="000C5B79">
              <w:rPr>
                <w:rFonts w:ascii="Calibri" w:hAnsi="Calibri" w:cs="Calibri"/>
                <w:sz w:val="22"/>
              </w:rPr>
              <w:t>Activity 1. Identify and Coordinate Resource Needs during an Emergency</w:t>
            </w:r>
          </w:p>
        </w:tc>
        <w:tc>
          <w:tcPr>
            <w:tcW w:w="7752" w:type="dxa"/>
            <w:vAlign w:val="center"/>
          </w:tcPr>
          <w:p w14:paraId="23F0893C" w14:textId="7A339419" w:rsidR="001236AE" w:rsidRDefault="007733FF" w:rsidP="001236AE">
            <w:pPr>
              <w:pStyle w:val="NoSpacing"/>
              <w:rPr>
                <w:rFonts w:ascii="Calibri" w:hAnsi="Calibri"/>
                <w:b/>
                <w:sz w:val="20"/>
                <w:szCs w:val="20"/>
              </w:rPr>
            </w:pPr>
            <w:r w:rsidRPr="005072DD">
              <w:rPr>
                <w:rFonts w:ascii="Calibri" w:hAnsi="Calibri"/>
                <w:sz w:val="22"/>
              </w:rPr>
              <w:t xml:space="preserve">The Central coalition has a resource allocation plan </w:t>
            </w:r>
            <w:r>
              <w:rPr>
                <w:rFonts w:ascii="Calibri" w:hAnsi="Calibri"/>
                <w:sz w:val="22"/>
              </w:rPr>
              <w:t>that is reviewed annually and revised as needed.  Best practices and opportunities gained from the COVID pandemic will be applies to this plan.</w:t>
            </w:r>
          </w:p>
        </w:tc>
      </w:tr>
      <w:tr w:rsidR="001236AE" w:rsidRPr="00123CA7" w14:paraId="7663E0C4" w14:textId="77777777" w:rsidTr="00AD2093">
        <w:trPr>
          <w:trHeight w:val="346"/>
        </w:trPr>
        <w:tc>
          <w:tcPr>
            <w:tcW w:w="3055" w:type="dxa"/>
            <w:gridSpan w:val="4"/>
            <w:vAlign w:val="center"/>
          </w:tcPr>
          <w:p w14:paraId="243BE069" w14:textId="5F441F0B" w:rsidR="001236AE" w:rsidRPr="000C5B79" w:rsidRDefault="001236AE" w:rsidP="001236AE">
            <w:pPr>
              <w:pStyle w:val="NoSpacing"/>
              <w:rPr>
                <w:rFonts w:ascii="Calibri" w:hAnsi="Calibri" w:cs="Calibri"/>
                <w:b/>
                <w:sz w:val="22"/>
              </w:rPr>
            </w:pPr>
            <w:r w:rsidRPr="000C5B79">
              <w:rPr>
                <w:rFonts w:ascii="Calibri" w:hAnsi="Calibri" w:cs="Calibri"/>
                <w:sz w:val="22"/>
              </w:rPr>
              <w:t>Activity 2. Coordinate Incident Action Planning During an Emergency</w:t>
            </w:r>
          </w:p>
        </w:tc>
        <w:tc>
          <w:tcPr>
            <w:tcW w:w="7752" w:type="dxa"/>
            <w:vAlign w:val="center"/>
          </w:tcPr>
          <w:p w14:paraId="281CDD55" w14:textId="42FA0F57" w:rsidR="001236AE" w:rsidRDefault="007733FF" w:rsidP="001236AE">
            <w:pPr>
              <w:pStyle w:val="NoSpacing"/>
              <w:rPr>
                <w:rFonts w:ascii="Calibri" w:hAnsi="Calibri"/>
                <w:b/>
                <w:sz w:val="20"/>
                <w:szCs w:val="20"/>
              </w:rPr>
            </w:pPr>
            <w:r w:rsidRPr="005072DD">
              <w:rPr>
                <w:rFonts w:ascii="Calibri" w:hAnsi="Calibri"/>
                <w:sz w:val="22"/>
              </w:rPr>
              <w:t xml:space="preserve">The </w:t>
            </w:r>
            <w:r>
              <w:rPr>
                <w:rFonts w:ascii="Calibri" w:hAnsi="Calibri"/>
                <w:sz w:val="22"/>
              </w:rPr>
              <w:t>Central Coalition has focused training efforts and activities towards coalition level incident management training which has emphasized the use of incident action planning.  These training and practice opportunities will continue.</w:t>
            </w:r>
          </w:p>
        </w:tc>
      </w:tr>
      <w:tr w:rsidR="001236AE" w:rsidRPr="00123CA7" w14:paraId="118D822A" w14:textId="77777777" w:rsidTr="00AD2093">
        <w:trPr>
          <w:trHeight w:val="346"/>
        </w:trPr>
        <w:tc>
          <w:tcPr>
            <w:tcW w:w="3055" w:type="dxa"/>
            <w:gridSpan w:val="4"/>
            <w:vAlign w:val="center"/>
          </w:tcPr>
          <w:p w14:paraId="6EF9CD09" w14:textId="77777777" w:rsidR="001236AE" w:rsidRPr="000C5B79" w:rsidRDefault="001236AE" w:rsidP="001236AE">
            <w:pPr>
              <w:rPr>
                <w:rFonts w:ascii="Calibri" w:hAnsi="Calibri" w:cs="Calibri"/>
                <w:sz w:val="22"/>
              </w:rPr>
            </w:pPr>
            <w:r w:rsidRPr="000C5B79">
              <w:rPr>
                <w:rFonts w:ascii="Calibri" w:hAnsi="Calibri" w:cs="Calibri"/>
                <w:sz w:val="22"/>
              </w:rPr>
              <w:t>Activity 3. Communicate with Health Care Providers, Non-Clinical Staff, Patients, and Visitors</w:t>
            </w:r>
          </w:p>
          <w:p w14:paraId="7A9EA241" w14:textId="003BD6D2" w:rsidR="001236AE" w:rsidRPr="000C5B79" w:rsidRDefault="001236AE" w:rsidP="001236AE">
            <w:pPr>
              <w:pStyle w:val="NoSpacing"/>
              <w:rPr>
                <w:rFonts w:ascii="Calibri" w:hAnsi="Calibri" w:cs="Calibri"/>
                <w:b/>
                <w:sz w:val="22"/>
              </w:rPr>
            </w:pPr>
            <w:r w:rsidRPr="000C5B79">
              <w:rPr>
                <w:rFonts w:ascii="Calibri" w:hAnsi="Calibri" w:cs="Calibri"/>
                <w:sz w:val="22"/>
              </w:rPr>
              <w:t>during an Emergency</w:t>
            </w:r>
          </w:p>
        </w:tc>
        <w:tc>
          <w:tcPr>
            <w:tcW w:w="7752" w:type="dxa"/>
            <w:vAlign w:val="center"/>
          </w:tcPr>
          <w:p w14:paraId="32C38336" w14:textId="557F4E98" w:rsidR="001236AE" w:rsidRDefault="007733FF" w:rsidP="001236AE">
            <w:pPr>
              <w:pStyle w:val="NoSpacing"/>
              <w:rPr>
                <w:rFonts w:ascii="Calibri" w:hAnsi="Calibri"/>
                <w:b/>
                <w:sz w:val="20"/>
                <w:szCs w:val="20"/>
              </w:rPr>
            </w:pPr>
            <w:r>
              <w:rPr>
                <w:rFonts w:ascii="Calibri" w:hAnsi="Calibri"/>
                <w:bCs/>
                <w:sz w:val="22"/>
              </w:rPr>
              <w:t>The coalition will continue to use the communication pathways as identified in the coalition communications plan to communicate timely information to health care organizations.  The health care organizations can determine how best and when to share these communications with health care providers, non-clinical staff, patients, and visitors.</w:t>
            </w:r>
          </w:p>
        </w:tc>
      </w:tr>
      <w:tr w:rsidR="001236AE" w:rsidRPr="00123CA7" w14:paraId="28640C88" w14:textId="77777777" w:rsidTr="00AD2093">
        <w:trPr>
          <w:trHeight w:val="346"/>
        </w:trPr>
        <w:tc>
          <w:tcPr>
            <w:tcW w:w="3055" w:type="dxa"/>
            <w:gridSpan w:val="4"/>
            <w:vAlign w:val="center"/>
          </w:tcPr>
          <w:p w14:paraId="6FBE8C99" w14:textId="49AF629D" w:rsidR="001236AE" w:rsidRPr="000C5B79" w:rsidRDefault="001236AE" w:rsidP="001236AE">
            <w:pPr>
              <w:pStyle w:val="NoSpacing"/>
              <w:rPr>
                <w:rFonts w:ascii="Calibri" w:hAnsi="Calibri" w:cs="Calibri"/>
                <w:b/>
                <w:sz w:val="22"/>
              </w:rPr>
            </w:pPr>
            <w:r w:rsidRPr="000C5B79">
              <w:rPr>
                <w:rFonts w:ascii="Calibri" w:hAnsi="Calibri" w:cs="Calibri"/>
                <w:sz w:val="22"/>
              </w:rPr>
              <w:t>Activity 4. Communicate with the Public during an Emergency</w:t>
            </w:r>
          </w:p>
        </w:tc>
        <w:tc>
          <w:tcPr>
            <w:tcW w:w="7752" w:type="dxa"/>
            <w:vAlign w:val="center"/>
          </w:tcPr>
          <w:p w14:paraId="7C24BC98" w14:textId="639A4D04" w:rsidR="001236AE" w:rsidRDefault="007733FF" w:rsidP="001236AE">
            <w:pPr>
              <w:pStyle w:val="NoSpacing"/>
              <w:rPr>
                <w:rFonts w:ascii="Calibri" w:hAnsi="Calibri"/>
                <w:b/>
                <w:sz w:val="20"/>
                <w:szCs w:val="20"/>
              </w:rPr>
            </w:pPr>
            <w:r>
              <w:rPr>
                <w:rFonts w:ascii="Calibri" w:hAnsi="Calibri"/>
                <w:bCs/>
                <w:sz w:val="22"/>
              </w:rPr>
              <w:t xml:space="preserve">The health care coalition will continue to explore opportunities to assist coalition partners with public information coordination as this has been identified as a resource gap for many health care facilities.    </w:t>
            </w:r>
          </w:p>
        </w:tc>
      </w:tr>
      <w:tr w:rsidR="001236AE" w:rsidRPr="00123CA7" w14:paraId="77162C37" w14:textId="77777777" w:rsidTr="003D26E8">
        <w:trPr>
          <w:trHeight w:val="778"/>
        </w:trPr>
        <w:tc>
          <w:tcPr>
            <w:tcW w:w="3055" w:type="dxa"/>
            <w:gridSpan w:val="4"/>
            <w:shd w:val="clear" w:color="auto" w:fill="FFFFFF" w:themeFill="background1"/>
            <w:vAlign w:val="center"/>
          </w:tcPr>
          <w:p w14:paraId="427EF151" w14:textId="2D0EE874" w:rsidR="001236AE" w:rsidRDefault="001236AE" w:rsidP="001236AE">
            <w:pPr>
              <w:pStyle w:val="NoSpacing"/>
              <w:rPr>
                <w:rFonts w:ascii="Calibri" w:hAnsi="Calibri"/>
                <w:bCs/>
                <w:sz w:val="22"/>
              </w:rPr>
            </w:pPr>
            <w:r w:rsidRPr="00763441">
              <w:rPr>
                <w:rFonts w:ascii="Calibri" w:hAnsi="Calibri"/>
                <w:b/>
                <w:sz w:val="20"/>
              </w:rPr>
              <w:t>OUTCOMES &amp; O</w:t>
            </w:r>
            <w:r>
              <w:rPr>
                <w:rFonts w:ascii="Calibri" w:hAnsi="Calibri"/>
                <w:b/>
                <w:sz w:val="20"/>
              </w:rPr>
              <w:t>UTPUTS FOR THIS OBJECTIVE</w:t>
            </w:r>
          </w:p>
        </w:tc>
        <w:tc>
          <w:tcPr>
            <w:tcW w:w="7752" w:type="dxa"/>
            <w:shd w:val="clear" w:color="auto" w:fill="FFFFFF" w:themeFill="background1"/>
          </w:tcPr>
          <w:p w14:paraId="6C44DA42" w14:textId="77777777" w:rsidR="007733FF" w:rsidRDefault="007733FF" w:rsidP="00F13C09">
            <w:pPr>
              <w:pStyle w:val="NoSpacing"/>
              <w:numPr>
                <w:ilvl w:val="0"/>
                <w:numId w:val="11"/>
              </w:numPr>
              <w:rPr>
                <w:rFonts w:ascii="Calibri" w:hAnsi="Calibri"/>
                <w:b/>
                <w:bCs/>
                <w:sz w:val="22"/>
              </w:rPr>
            </w:pPr>
            <w:r w:rsidRPr="00BF3B62">
              <w:rPr>
                <w:rFonts w:ascii="Calibri" w:hAnsi="Calibri"/>
                <w:b/>
                <w:bCs/>
                <w:sz w:val="22"/>
              </w:rPr>
              <w:t>Outcome:  Maintain information response strategies, coalition resource request process and information sharing pathways.</w:t>
            </w:r>
          </w:p>
          <w:p w14:paraId="28760CBD" w14:textId="77777777" w:rsidR="007733FF" w:rsidRPr="00340125" w:rsidRDefault="007733FF" w:rsidP="00F13C09">
            <w:pPr>
              <w:pStyle w:val="NoSpacing"/>
              <w:numPr>
                <w:ilvl w:val="1"/>
                <w:numId w:val="11"/>
              </w:numPr>
              <w:rPr>
                <w:rFonts w:ascii="Calibri" w:hAnsi="Calibri"/>
                <w:b/>
                <w:bCs/>
                <w:sz w:val="22"/>
              </w:rPr>
            </w:pPr>
            <w:r w:rsidRPr="00340125">
              <w:rPr>
                <w:rFonts w:ascii="Calibri" w:hAnsi="Calibri"/>
                <w:bCs/>
                <w:sz w:val="22"/>
              </w:rPr>
              <w:t>Output:  Annually review and revise as needed</w:t>
            </w:r>
            <w:r>
              <w:rPr>
                <w:rFonts w:ascii="Calibri" w:hAnsi="Calibri"/>
                <w:bCs/>
                <w:sz w:val="22"/>
              </w:rPr>
              <w:t xml:space="preserve"> based on exercises or real-life events</w:t>
            </w:r>
            <w:r w:rsidRPr="00340125">
              <w:rPr>
                <w:rFonts w:ascii="Calibri" w:hAnsi="Calibri"/>
                <w:bCs/>
                <w:sz w:val="22"/>
              </w:rPr>
              <w:t>, the coalition resource request plan, and the communications plan.</w:t>
            </w:r>
          </w:p>
          <w:p w14:paraId="0A137E82" w14:textId="77777777" w:rsidR="007733FF" w:rsidRDefault="007733FF" w:rsidP="007733FF">
            <w:pPr>
              <w:pStyle w:val="NoSpacing"/>
              <w:rPr>
                <w:rFonts w:ascii="Calibri" w:hAnsi="Calibri"/>
                <w:b/>
                <w:sz w:val="22"/>
              </w:rPr>
            </w:pPr>
            <w:r>
              <w:rPr>
                <w:rFonts w:ascii="Calibri" w:hAnsi="Calibri"/>
                <w:b/>
                <w:sz w:val="22"/>
              </w:rPr>
              <w:t>The RHPC and Educator/Emergency Preparedness Specialist are responsible for this objective.</w:t>
            </w:r>
          </w:p>
          <w:p w14:paraId="28E8EE8F" w14:textId="77777777" w:rsidR="007733FF" w:rsidRDefault="007733FF" w:rsidP="007733FF">
            <w:pPr>
              <w:pStyle w:val="NoSpacing"/>
              <w:rPr>
                <w:rFonts w:ascii="Calibri" w:hAnsi="Calibri"/>
                <w:b/>
                <w:sz w:val="22"/>
              </w:rPr>
            </w:pPr>
          </w:p>
          <w:p w14:paraId="56C5A34A" w14:textId="40C52595" w:rsidR="001236AE" w:rsidRDefault="007733FF" w:rsidP="001236AE">
            <w:pPr>
              <w:pStyle w:val="NoSpacing"/>
              <w:rPr>
                <w:rFonts w:ascii="Calibri" w:hAnsi="Calibri"/>
                <w:bCs/>
                <w:sz w:val="22"/>
              </w:rPr>
            </w:pPr>
            <w:r w:rsidRPr="000F7323">
              <w:rPr>
                <w:rFonts w:ascii="Calibri" w:hAnsi="Calibri"/>
                <w:b/>
                <w:i/>
                <w:sz w:val="22"/>
              </w:rPr>
              <w:lastRenderedPageBreak/>
              <w:t>The are no additional funds allocated for the above activities</w:t>
            </w:r>
            <w:r>
              <w:rPr>
                <w:rFonts w:ascii="Calibri" w:hAnsi="Calibri"/>
                <w:b/>
                <w:i/>
                <w:sz w:val="22"/>
              </w:rPr>
              <w:t>.  T</w:t>
            </w:r>
            <w:r w:rsidRPr="000F7323">
              <w:rPr>
                <w:rFonts w:ascii="Calibri" w:hAnsi="Calibri"/>
                <w:b/>
                <w:i/>
                <w:sz w:val="22"/>
              </w:rPr>
              <w:t>his will be accomplished using staff time.</w:t>
            </w:r>
          </w:p>
        </w:tc>
      </w:tr>
      <w:tr w:rsidR="001236AE" w:rsidRPr="00123CA7" w14:paraId="43EE0EDB" w14:textId="77777777" w:rsidTr="00E01AC9">
        <w:trPr>
          <w:trHeight w:val="418"/>
        </w:trPr>
        <w:tc>
          <w:tcPr>
            <w:tcW w:w="10807" w:type="dxa"/>
            <w:gridSpan w:val="5"/>
            <w:shd w:val="clear" w:color="auto" w:fill="DBE5F1" w:themeFill="accent1" w:themeFillTint="33"/>
            <w:vAlign w:val="center"/>
          </w:tcPr>
          <w:p w14:paraId="42E0C4E3" w14:textId="389CA913" w:rsidR="001236AE" w:rsidRDefault="001236AE" w:rsidP="001236AE">
            <w:pPr>
              <w:pStyle w:val="NoSpacing"/>
              <w:rPr>
                <w:rFonts w:ascii="Calibri" w:hAnsi="Calibri"/>
                <w:bCs/>
                <w:sz w:val="22"/>
              </w:rPr>
            </w:pPr>
            <w:r>
              <w:rPr>
                <w:rFonts w:ascii="Calibri" w:hAnsi="Calibri"/>
                <w:sz w:val="22"/>
                <w:szCs w:val="16"/>
              </w:rPr>
              <w:lastRenderedPageBreak/>
              <w:t>Contracts with Vendors to Achieve Capability 2 Objectives</w:t>
            </w:r>
          </w:p>
        </w:tc>
      </w:tr>
      <w:tr w:rsidR="001236AE" w:rsidRPr="00123CA7" w14:paraId="71524573" w14:textId="77777777" w:rsidTr="003D26E8">
        <w:trPr>
          <w:trHeight w:val="346"/>
        </w:trPr>
        <w:tc>
          <w:tcPr>
            <w:tcW w:w="535" w:type="dxa"/>
            <w:vMerge w:val="restart"/>
            <w:shd w:val="clear" w:color="auto" w:fill="FFFFFF" w:themeFill="background1"/>
            <w:vAlign w:val="center"/>
          </w:tcPr>
          <w:p w14:paraId="434A4B3E" w14:textId="7BC8D2BC" w:rsidR="001236AE" w:rsidRPr="00763441" w:rsidRDefault="001236AE" w:rsidP="001236AE">
            <w:pPr>
              <w:pStyle w:val="NoSpacing"/>
              <w:rPr>
                <w:rFonts w:ascii="Calibri" w:hAnsi="Calibri"/>
                <w:b/>
                <w:sz w:val="20"/>
              </w:rPr>
            </w:pPr>
            <w:r>
              <w:rPr>
                <w:rFonts w:ascii="Calibri" w:hAnsi="Calibri"/>
                <w:b/>
                <w:sz w:val="20"/>
              </w:rPr>
              <w:t>1.</w:t>
            </w:r>
          </w:p>
        </w:tc>
        <w:tc>
          <w:tcPr>
            <w:tcW w:w="2520" w:type="dxa"/>
            <w:gridSpan w:val="3"/>
            <w:shd w:val="clear" w:color="auto" w:fill="FFFFFF" w:themeFill="background1"/>
            <w:vAlign w:val="center"/>
          </w:tcPr>
          <w:p w14:paraId="4EB8E2E7" w14:textId="596E64AC" w:rsidR="001236AE" w:rsidRPr="00763441" w:rsidRDefault="001236AE" w:rsidP="001236AE">
            <w:pPr>
              <w:pStyle w:val="NoSpacing"/>
              <w:rPr>
                <w:rFonts w:ascii="Calibri" w:hAnsi="Calibri"/>
                <w:b/>
                <w:sz w:val="20"/>
              </w:rPr>
            </w:pPr>
            <w:r>
              <w:rPr>
                <w:rFonts w:ascii="Calibri" w:hAnsi="Calibri"/>
                <w:b/>
                <w:sz w:val="20"/>
                <w:szCs w:val="20"/>
              </w:rPr>
              <w:t>CONTRACTOR NAME</w:t>
            </w:r>
          </w:p>
        </w:tc>
        <w:tc>
          <w:tcPr>
            <w:tcW w:w="7752" w:type="dxa"/>
            <w:shd w:val="clear" w:color="auto" w:fill="FFFFFF" w:themeFill="background1"/>
          </w:tcPr>
          <w:p w14:paraId="25E585FF" w14:textId="77777777" w:rsidR="001236AE" w:rsidRDefault="001236AE" w:rsidP="001236AE">
            <w:pPr>
              <w:pStyle w:val="NoSpacing"/>
              <w:rPr>
                <w:rFonts w:ascii="Calibri" w:hAnsi="Calibri"/>
                <w:bCs/>
                <w:sz w:val="22"/>
              </w:rPr>
            </w:pPr>
          </w:p>
        </w:tc>
      </w:tr>
      <w:tr w:rsidR="001236AE" w:rsidRPr="00123CA7" w14:paraId="39D771F9" w14:textId="77777777" w:rsidTr="003D26E8">
        <w:trPr>
          <w:trHeight w:val="576"/>
        </w:trPr>
        <w:tc>
          <w:tcPr>
            <w:tcW w:w="535" w:type="dxa"/>
            <w:vMerge/>
            <w:shd w:val="clear" w:color="auto" w:fill="FFFFFF" w:themeFill="background1"/>
            <w:vAlign w:val="center"/>
          </w:tcPr>
          <w:p w14:paraId="3BA3811D" w14:textId="77777777" w:rsidR="001236AE" w:rsidRPr="00763441" w:rsidRDefault="001236AE" w:rsidP="001236AE">
            <w:pPr>
              <w:pStyle w:val="NoSpacing"/>
              <w:rPr>
                <w:rFonts w:ascii="Calibri" w:hAnsi="Calibri"/>
                <w:b/>
                <w:sz w:val="20"/>
              </w:rPr>
            </w:pPr>
          </w:p>
        </w:tc>
        <w:tc>
          <w:tcPr>
            <w:tcW w:w="2520" w:type="dxa"/>
            <w:gridSpan w:val="3"/>
            <w:shd w:val="clear" w:color="auto" w:fill="FFFFFF" w:themeFill="background1"/>
            <w:vAlign w:val="center"/>
          </w:tcPr>
          <w:p w14:paraId="167F6B25" w14:textId="0B4A38D3" w:rsidR="001236AE" w:rsidRPr="00763441" w:rsidRDefault="001236AE" w:rsidP="001236AE">
            <w:pPr>
              <w:pStyle w:val="NoSpacing"/>
              <w:rPr>
                <w:rFonts w:ascii="Calibri" w:hAnsi="Calibri"/>
                <w:b/>
                <w:sz w:val="20"/>
              </w:rPr>
            </w:pPr>
            <w:r>
              <w:rPr>
                <w:rFonts w:ascii="Calibri" w:hAnsi="Calibri"/>
                <w:b/>
                <w:sz w:val="20"/>
                <w:szCs w:val="20"/>
              </w:rPr>
              <w:t>DESCRIPTION OF ACTIVITIES</w:t>
            </w:r>
          </w:p>
        </w:tc>
        <w:tc>
          <w:tcPr>
            <w:tcW w:w="7752" w:type="dxa"/>
            <w:shd w:val="clear" w:color="auto" w:fill="FFFFFF" w:themeFill="background1"/>
          </w:tcPr>
          <w:p w14:paraId="313E3080" w14:textId="77777777" w:rsidR="001236AE" w:rsidRDefault="001236AE" w:rsidP="001236AE">
            <w:pPr>
              <w:pStyle w:val="NoSpacing"/>
              <w:rPr>
                <w:rFonts w:ascii="Calibri" w:hAnsi="Calibri"/>
                <w:bCs/>
                <w:sz w:val="22"/>
              </w:rPr>
            </w:pPr>
          </w:p>
        </w:tc>
      </w:tr>
      <w:tr w:rsidR="001236AE" w:rsidRPr="00123CA7" w14:paraId="5611DC55" w14:textId="77777777" w:rsidTr="003D26E8">
        <w:trPr>
          <w:trHeight w:val="346"/>
        </w:trPr>
        <w:tc>
          <w:tcPr>
            <w:tcW w:w="535" w:type="dxa"/>
            <w:vMerge w:val="restart"/>
            <w:shd w:val="clear" w:color="auto" w:fill="FFFFFF" w:themeFill="background1"/>
            <w:vAlign w:val="center"/>
          </w:tcPr>
          <w:p w14:paraId="1A1DCFF3" w14:textId="4F7D9A3B" w:rsidR="001236AE" w:rsidRPr="00763441" w:rsidRDefault="001236AE" w:rsidP="001236AE">
            <w:pPr>
              <w:pStyle w:val="NoSpacing"/>
              <w:rPr>
                <w:rFonts w:ascii="Calibri" w:hAnsi="Calibri"/>
                <w:b/>
                <w:sz w:val="20"/>
              </w:rPr>
            </w:pPr>
            <w:r>
              <w:rPr>
                <w:rFonts w:ascii="Calibri" w:hAnsi="Calibri"/>
                <w:b/>
                <w:sz w:val="20"/>
              </w:rPr>
              <w:t>2.</w:t>
            </w:r>
          </w:p>
        </w:tc>
        <w:tc>
          <w:tcPr>
            <w:tcW w:w="2520" w:type="dxa"/>
            <w:gridSpan w:val="3"/>
            <w:shd w:val="clear" w:color="auto" w:fill="FFFFFF" w:themeFill="background1"/>
            <w:vAlign w:val="center"/>
          </w:tcPr>
          <w:p w14:paraId="191ACFB5" w14:textId="7CB69F86" w:rsidR="001236AE" w:rsidRPr="00763441" w:rsidRDefault="001236AE" w:rsidP="001236AE">
            <w:pPr>
              <w:pStyle w:val="NoSpacing"/>
              <w:rPr>
                <w:rFonts w:ascii="Calibri" w:hAnsi="Calibri"/>
                <w:b/>
                <w:sz w:val="20"/>
              </w:rPr>
            </w:pPr>
            <w:r>
              <w:rPr>
                <w:rFonts w:ascii="Calibri" w:hAnsi="Calibri"/>
                <w:b/>
                <w:sz w:val="20"/>
                <w:szCs w:val="20"/>
              </w:rPr>
              <w:t>CONTRACTOR NAME</w:t>
            </w:r>
          </w:p>
        </w:tc>
        <w:tc>
          <w:tcPr>
            <w:tcW w:w="7752" w:type="dxa"/>
            <w:shd w:val="clear" w:color="auto" w:fill="FFFFFF" w:themeFill="background1"/>
          </w:tcPr>
          <w:p w14:paraId="349F15BE" w14:textId="77777777" w:rsidR="001236AE" w:rsidRDefault="001236AE" w:rsidP="001236AE">
            <w:pPr>
              <w:pStyle w:val="NoSpacing"/>
              <w:rPr>
                <w:rFonts w:ascii="Calibri" w:hAnsi="Calibri"/>
                <w:bCs/>
                <w:sz w:val="22"/>
              </w:rPr>
            </w:pPr>
          </w:p>
        </w:tc>
      </w:tr>
      <w:tr w:rsidR="001236AE" w:rsidRPr="00123CA7" w14:paraId="0F16BF1F" w14:textId="77777777" w:rsidTr="003D26E8">
        <w:trPr>
          <w:trHeight w:val="576"/>
        </w:trPr>
        <w:tc>
          <w:tcPr>
            <w:tcW w:w="535" w:type="dxa"/>
            <w:vMerge/>
            <w:shd w:val="clear" w:color="auto" w:fill="FFFFFF" w:themeFill="background1"/>
            <w:vAlign w:val="center"/>
          </w:tcPr>
          <w:p w14:paraId="38AC195C" w14:textId="77777777" w:rsidR="001236AE" w:rsidRPr="00763441" w:rsidRDefault="001236AE" w:rsidP="001236AE">
            <w:pPr>
              <w:pStyle w:val="NoSpacing"/>
              <w:rPr>
                <w:rFonts w:ascii="Calibri" w:hAnsi="Calibri"/>
                <w:b/>
                <w:sz w:val="20"/>
              </w:rPr>
            </w:pPr>
          </w:p>
        </w:tc>
        <w:tc>
          <w:tcPr>
            <w:tcW w:w="2520" w:type="dxa"/>
            <w:gridSpan w:val="3"/>
            <w:shd w:val="clear" w:color="auto" w:fill="FFFFFF" w:themeFill="background1"/>
            <w:vAlign w:val="center"/>
          </w:tcPr>
          <w:p w14:paraId="6F20007E" w14:textId="3BE8ADC4" w:rsidR="001236AE" w:rsidRPr="00763441" w:rsidRDefault="001236AE" w:rsidP="001236AE">
            <w:pPr>
              <w:pStyle w:val="NoSpacing"/>
              <w:rPr>
                <w:rFonts w:ascii="Calibri" w:hAnsi="Calibri"/>
                <w:b/>
                <w:sz w:val="20"/>
              </w:rPr>
            </w:pPr>
            <w:r>
              <w:rPr>
                <w:rFonts w:ascii="Calibri" w:hAnsi="Calibri"/>
                <w:b/>
                <w:sz w:val="20"/>
                <w:szCs w:val="20"/>
              </w:rPr>
              <w:t>DESCRIPTION OF ACTIVITIES</w:t>
            </w:r>
          </w:p>
        </w:tc>
        <w:tc>
          <w:tcPr>
            <w:tcW w:w="7752" w:type="dxa"/>
            <w:shd w:val="clear" w:color="auto" w:fill="FFFFFF" w:themeFill="background1"/>
          </w:tcPr>
          <w:p w14:paraId="39BFD337" w14:textId="77777777" w:rsidR="001236AE" w:rsidRDefault="001236AE" w:rsidP="001236AE">
            <w:pPr>
              <w:pStyle w:val="NoSpacing"/>
              <w:rPr>
                <w:rFonts w:ascii="Calibri" w:hAnsi="Calibri"/>
                <w:bCs/>
                <w:sz w:val="22"/>
              </w:rPr>
            </w:pPr>
          </w:p>
        </w:tc>
      </w:tr>
      <w:tr w:rsidR="001236AE" w:rsidRPr="00123CA7" w14:paraId="2ACC719D" w14:textId="77777777" w:rsidTr="00E01AC9">
        <w:tc>
          <w:tcPr>
            <w:tcW w:w="10807" w:type="dxa"/>
            <w:gridSpan w:val="5"/>
            <w:shd w:val="clear" w:color="auto" w:fill="C4BC96" w:themeFill="background2" w:themeFillShade="BF"/>
          </w:tcPr>
          <w:p w14:paraId="76300212" w14:textId="77777777" w:rsidR="001236AE" w:rsidRPr="00973E13" w:rsidRDefault="001236AE" w:rsidP="001236AE">
            <w:pPr>
              <w:pStyle w:val="NoSpacing"/>
              <w:rPr>
                <w:rFonts w:ascii="Calibri" w:hAnsi="Calibri"/>
                <w:b/>
                <w:bCs/>
                <w:sz w:val="22"/>
              </w:rPr>
            </w:pPr>
            <w:r w:rsidRPr="00973E13">
              <w:rPr>
                <w:rFonts w:ascii="Calibri" w:hAnsi="Calibri"/>
                <w:b/>
                <w:bCs/>
                <w:sz w:val="22"/>
              </w:rPr>
              <w:t xml:space="preserve">Capability 3: </w:t>
            </w:r>
            <w:r>
              <w:rPr>
                <w:rFonts w:ascii="Calibri" w:hAnsi="Calibri"/>
                <w:b/>
                <w:bCs/>
                <w:sz w:val="22"/>
              </w:rPr>
              <w:t>Continuity of Health Care Service Delivery</w:t>
            </w:r>
          </w:p>
        </w:tc>
      </w:tr>
      <w:tr w:rsidR="001236AE" w:rsidRPr="00123CA7" w14:paraId="344116F3" w14:textId="77777777" w:rsidTr="00E01AC9">
        <w:tc>
          <w:tcPr>
            <w:tcW w:w="10807" w:type="dxa"/>
            <w:gridSpan w:val="5"/>
            <w:shd w:val="clear" w:color="auto" w:fill="F2F2F2" w:themeFill="background1" w:themeFillShade="F2"/>
          </w:tcPr>
          <w:p w14:paraId="002F5E4B" w14:textId="67259C55" w:rsidR="001236AE" w:rsidRPr="00123CA7" w:rsidRDefault="001236AE" w:rsidP="001236AE">
            <w:pPr>
              <w:pStyle w:val="NoSpacing"/>
              <w:rPr>
                <w:rFonts w:ascii="Calibri" w:hAnsi="Calibri"/>
                <w:sz w:val="22"/>
              </w:rPr>
            </w:pPr>
            <w:r>
              <w:rPr>
                <w:rFonts w:ascii="Calibri" w:hAnsi="Calibri"/>
                <w:bCs/>
                <w:sz w:val="22"/>
              </w:rPr>
              <w:t>O</w:t>
            </w:r>
            <w:r w:rsidRPr="00123CA7">
              <w:rPr>
                <w:rFonts w:ascii="Calibri" w:hAnsi="Calibri"/>
                <w:bCs/>
                <w:sz w:val="22"/>
              </w:rPr>
              <w:t>1:</w:t>
            </w:r>
            <w:r w:rsidRPr="00123CA7">
              <w:rPr>
                <w:rFonts w:ascii="Calibri" w:hAnsi="Calibri"/>
                <w:sz w:val="22"/>
              </w:rPr>
              <w:t xml:space="preserve"> </w:t>
            </w:r>
            <w:r w:rsidRPr="00101118">
              <w:rPr>
                <w:rFonts w:ascii="Calibri" w:hAnsi="Calibri"/>
                <w:sz w:val="22"/>
              </w:rPr>
              <w:t>Identify Essential Functions for Health Care Delivery</w:t>
            </w:r>
          </w:p>
        </w:tc>
      </w:tr>
      <w:tr w:rsidR="001236AE" w:rsidRPr="00123CA7" w14:paraId="1422D157" w14:textId="77777777" w:rsidTr="00461DC3">
        <w:tc>
          <w:tcPr>
            <w:tcW w:w="3055" w:type="dxa"/>
            <w:gridSpan w:val="4"/>
            <w:shd w:val="clear" w:color="auto" w:fill="auto"/>
            <w:vAlign w:val="center"/>
          </w:tcPr>
          <w:p w14:paraId="40706DA8" w14:textId="6354CC97" w:rsidR="001236AE" w:rsidRDefault="001236AE" w:rsidP="001236AE">
            <w:pPr>
              <w:pStyle w:val="NoSpacing"/>
              <w:rPr>
                <w:rFonts w:ascii="Calibri" w:hAnsi="Calibri"/>
                <w:bCs/>
                <w:sz w:val="22"/>
              </w:rPr>
            </w:pPr>
            <w:r>
              <w:rPr>
                <w:rFonts w:ascii="Calibri" w:hAnsi="Calibri"/>
                <w:b/>
                <w:sz w:val="20"/>
              </w:rPr>
              <w:t>OBJECTIVE LEVEL</w:t>
            </w:r>
          </w:p>
        </w:tc>
        <w:tc>
          <w:tcPr>
            <w:tcW w:w="7752" w:type="dxa"/>
            <w:shd w:val="clear" w:color="auto" w:fill="auto"/>
          </w:tcPr>
          <w:p w14:paraId="415C7C8C" w14:textId="3CF7245E" w:rsidR="001236AE" w:rsidRDefault="0003053B" w:rsidP="001236AE">
            <w:pPr>
              <w:pStyle w:val="NoSpacing"/>
              <w:rPr>
                <w:rFonts w:ascii="Calibri" w:hAnsi="Calibri"/>
                <w:bCs/>
                <w:sz w:val="22"/>
              </w:rPr>
            </w:pPr>
            <w:sdt>
              <w:sdtPr>
                <w:rPr>
                  <w:rFonts w:ascii="Calibri" w:hAnsi="Calibri"/>
                  <w:b/>
                  <w:sz w:val="20"/>
                </w:rPr>
                <w:id w:val="285012497"/>
                <w14:checkbox>
                  <w14:checked w14:val="0"/>
                  <w14:checkedState w14:val="2612" w14:font="MS Gothic"/>
                  <w14:uncheckedState w14:val="2610" w14:font="MS Gothic"/>
                </w14:checkbox>
              </w:sdtPr>
              <w:sdtEndPr/>
              <w:sdtContent>
                <w:r w:rsidR="001236AE">
                  <w:rPr>
                    <w:rFonts w:ascii="MS Gothic" w:eastAsia="MS Gothic" w:hAnsi="MS Gothic" w:hint="eastAsia"/>
                    <w:b/>
                    <w:sz w:val="20"/>
                  </w:rPr>
                  <w:t>☐</w:t>
                </w:r>
              </w:sdtContent>
            </w:sdt>
            <w:r w:rsidR="001236AE">
              <w:rPr>
                <w:rFonts w:ascii="Calibri" w:hAnsi="Calibri"/>
                <w:b/>
                <w:sz w:val="20"/>
              </w:rPr>
              <w:t xml:space="preserve"> </w:t>
            </w:r>
            <w:r w:rsidR="001236AE" w:rsidRPr="00763441">
              <w:rPr>
                <w:rFonts w:ascii="Calibri" w:hAnsi="Calibri"/>
                <w:b/>
                <w:sz w:val="20"/>
              </w:rPr>
              <w:t xml:space="preserve">BUILD </w:t>
            </w:r>
            <w:r w:rsidR="001236AE">
              <w:rPr>
                <w:rFonts w:ascii="Calibri" w:hAnsi="Calibri"/>
                <w:b/>
                <w:sz w:val="20"/>
              </w:rPr>
              <w:t xml:space="preserve">          </w:t>
            </w:r>
            <w:sdt>
              <w:sdtPr>
                <w:rPr>
                  <w:rFonts w:ascii="Calibri" w:hAnsi="Calibri"/>
                  <w:b/>
                  <w:sz w:val="20"/>
                </w:rPr>
                <w:id w:val="-780808383"/>
                <w14:checkbox>
                  <w14:checked w14:val="1"/>
                  <w14:checkedState w14:val="2612" w14:font="MS Gothic"/>
                  <w14:uncheckedState w14:val="2610" w14:font="MS Gothic"/>
                </w14:checkbox>
              </w:sdtPr>
              <w:sdtEndPr/>
              <w:sdtContent>
                <w:r w:rsidR="00A2749F">
                  <w:rPr>
                    <w:rFonts w:ascii="MS Gothic" w:eastAsia="MS Gothic" w:hAnsi="MS Gothic" w:hint="eastAsia"/>
                    <w:b/>
                    <w:sz w:val="20"/>
                  </w:rPr>
                  <w:t>☒</w:t>
                </w:r>
              </w:sdtContent>
            </w:sdt>
            <w:r w:rsidR="001236AE">
              <w:rPr>
                <w:rFonts w:ascii="Calibri" w:hAnsi="Calibri"/>
                <w:b/>
                <w:sz w:val="20"/>
              </w:rPr>
              <w:t xml:space="preserve"> </w:t>
            </w:r>
            <w:r w:rsidR="001236AE" w:rsidRPr="00763441">
              <w:rPr>
                <w:rFonts w:ascii="Calibri" w:hAnsi="Calibri"/>
                <w:b/>
                <w:sz w:val="20"/>
              </w:rPr>
              <w:t xml:space="preserve">SUSTAIN </w:t>
            </w:r>
            <w:r w:rsidR="001236AE">
              <w:rPr>
                <w:rFonts w:ascii="Calibri" w:hAnsi="Calibri"/>
                <w:b/>
                <w:sz w:val="20"/>
              </w:rPr>
              <w:t xml:space="preserve">            </w:t>
            </w:r>
            <w:sdt>
              <w:sdtPr>
                <w:rPr>
                  <w:rFonts w:ascii="Calibri" w:hAnsi="Calibri"/>
                  <w:b/>
                  <w:sz w:val="20"/>
                </w:rPr>
                <w:id w:val="1356841035"/>
                <w14:checkbox>
                  <w14:checked w14:val="0"/>
                  <w14:checkedState w14:val="2612" w14:font="MS Gothic"/>
                  <w14:uncheckedState w14:val="2610" w14:font="MS Gothic"/>
                </w14:checkbox>
              </w:sdtPr>
              <w:sdtEndPr/>
              <w:sdtContent>
                <w:r w:rsidR="001236AE">
                  <w:rPr>
                    <w:rFonts w:ascii="MS Gothic" w:eastAsia="MS Gothic" w:hAnsi="MS Gothic" w:hint="eastAsia"/>
                    <w:b/>
                    <w:sz w:val="20"/>
                  </w:rPr>
                  <w:t>☐</w:t>
                </w:r>
              </w:sdtContent>
            </w:sdt>
            <w:r w:rsidR="001236AE">
              <w:rPr>
                <w:rFonts w:ascii="Calibri" w:hAnsi="Calibri"/>
                <w:b/>
                <w:sz w:val="20"/>
              </w:rPr>
              <w:t xml:space="preserve"> </w:t>
            </w:r>
            <w:r w:rsidR="001236AE" w:rsidRPr="00763441">
              <w:rPr>
                <w:rFonts w:ascii="Calibri" w:hAnsi="Calibri"/>
                <w:b/>
                <w:sz w:val="20"/>
              </w:rPr>
              <w:t>SCALE BACK</w:t>
            </w:r>
            <w:r w:rsidR="001236AE">
              <w:rPr>
                <w:rFonts w:ascii="Calibri" w:hAnsi="Calibri"/>
                <w:b/>
                <w:sz w:val="20"/>
              </w:rPr>
              <w:t xml:space="preserve">                </w:t>
            </w:r>
            <w:sdt>
              <w:sdtPr>
                <w:rPr>
                  <w:rFonts w:ascii="Calibri" w:hAnsi="Calibri"/>
                  <w:b/>
                  <w:sz w:val="20"/>
                </w:rPr>
                <w:id w:val="1731108797"/>
                <w14:checkbox>
                  <w14:checked w14:val="0"/>
                  <w14:checkedState w14:val="2612" w14:font="MS Gothic"/>
                  <w14:uncheckedState w14:val="2610" w14:font="MS Gothic"/>
                </w14:checkbox>
              </w:sdtPr>
              <w:sdtEndPr/>
              <w:sdtContent>
                <w:r w:rsidR="001236AE">
                  <w:rPr>
                    <w:rFonts w:ascii="MS Gothic" w:eastAsia="MS Gothic" w:hAnsi="MS Gothic" w:hint="eastAsia"/>
                    <w:b/>
                    <w:sz w:val="20"/>
                  </w:rPr>
                  <w:t>☐</w:t>
                </w:r>
              </w:sdtContent>
            </w:sdt>
            <w:r w:rsidR="001236AE">
              <w:rPr>
                <w:rFonts w:ascii="Calibri" w:hAnsi="Calibri"/>
                <w:b/>
                <w:sz w:val="20"/>
              </w:rPr>
              <w:t xml:space="preserve"> NONE</w:t>
            </w:r>
          </w:p>
        </w:tc>
      </w:tr>
      <w:tr w:rsidR="001236AE" w:rsidRPr="00123CA7" w14:paraId="24EC7828" w14:textId="77777777" w:rsidTr="00461DC3">
        <w:tc>
          <w:tcPr>
            <w:tcW w:w="10807" w:type="dxa"/>
            <w:gridSpan w:val="5"/>
            <w:shd w:val="clear" w:color="auto" w:fill="auto"/>
          </w:tcPr>
          <w:p w14:paraId="089706CC" w14:textId="4DC4A0FD" w:rsidR="001236AE" w:rsidRDefault="001236AE" w:rsidP="001236AE">
            <w:pPr>
              <w:pStyle w:val="NoSpacing"/>
              <w:rPr>
                <w:rFonts w:ascii="Calibri" w:hAnsi="Calibri"/>
                <w:bCs/>
                <w:sz w:val="22"/>
              </w:rPr>
            </w:pPr>
            <w:r>
              <w:rPr>
                <w:rFonts w:ascii="Calibri" w:hAnsi="Calibri"/>
                <w:b/>
                <w:sz w:val="20"/>
                <w:szCs w:val="20"/>
              </w:rPr>
              <w:t>JUSTIFICATION &amp; DESCRIPTION OF ACTIVITIES</w:t>
            </w:r>
          </w:p>
        </w:tc>
      </w:tr>
      <w:tr w:rsidR="001236AE" w:rsidRPr="00123CA7" w14:paraId="27B29A9D" w14:textId="77777777" w:rsidTr="00461DC3">
        <w:tc>
          <w:tcPr>
            <w:tcW w:w="10807" w:type="dxa"/>
            <w:gridSpan w:val="5"/>
            <w:shd w:val="clear" w:color="auto" w:fill="auto"/>
            <w:vAlign w:val="center"/>
          </w:tcPr>
          <w:p w14:paraId="0BC4B0DF" w14:textId="4741DFCF" w:rsidR="00A2749F" w:rsidRDefault="00A2749F" w:rsidP="00A2749F">
            <w:pPr>
              <w:pStyle w:val="NoSpacing"/>
              <w:rPr>
                <w:rFonts w:ascii="Calibri" w:hAnsi="Calibri"/>
                <w:sz w:val="22"/>
              </w:rPr>
            </w:pPr>
            <w:r>
              <w:rPr>
                <w:rFonts w:ascii="Calibri" w:hAnsi="Calibri"/>
                <w:bCs/>
                <w:sz w:val="22"/>
              </w:rPr>
              <w:t xml:space="preserve">The central coalition has identified key functions for health care delivery in current plans, also which address the coalition’s role in assessing and supporting these key functions in times of need.   These plans are reviewed annually and revised based on lessons learned gained through exercises and real-life events. </w:t>
            </w:r>
            <w:r w:rsidRPr="00EC07E4">
              <w:rPr>
                <w:rFonts w:ascii="Calibri" w:hAnsi="Calibri"/>
                <w:sz w:val="22"/>
              </w:rPr>
              <w:t xml:space="preserve"> </w:t>
            </w:r>
            <w:r>
              <w:rPr>
                <w:rFonts w:ascii="Calibri" w:hAnsi="Calibri"/>
                <w:sz w:val="22"/>
              </w:rPr>
              <w:t>Any changes from lessons learned through the COVID response will be added where appropriate.</w:t>
            </w:r>
          </w:p>
          <w:p w14:paraId="13C21EE6" w14:textId="77777777" w:rsidR="00A2749F" w:rsidRDefault="00A2749F" w:rsidP="00A2749F">
            <w:pPr>
              <w:pStyle w:val="NoSpacing"/>
              <w:rPr>
                <w:rFonts w:ascii="Calibri" w:hAnsi="Calibri"/>
                <w:sz w:val="22"/>
              </w:rPr>
            </w:pPr>
          </w:p>
          <w:p w14:paraId="11709937" w14:textId="15563FED" w:rsidR="001236AE" w:rsidRPr="00DC38A3" w:rsidRDefault="00A2749F" w:rsidP="001236AE">
            <w:pPr>
              <w:pStyle w:val="NoSpacing"/>
              <w:rPr>
                <w:rFonts w:ascii="Calibri" w:hAnsi="Calibri" w:cs="Calibri"/>
                <w:b/>
                <w:bCs/>
                <w:i/>
                <w:iCs/>
                <w:sz w:val="22"/>
              </w:rPr>
            </w:pPr>
            <w:r w:rsidRPr="009434A1">
              <w:rPr>
                <w:rFonts w:ascii="Calibri" w:hAnsi="Calibri" w:cs="Calibri"/>
                <w:b/>
                <w:bCs/>
                <w:i/>
                <w:iCs/>
                <w:sz w:val="22"/>
              </w:rPr>
              <w:t>There are no funds allocated to this objective. This will be accomplished utilizing staff time.</w:t>
            </w:r>
          </w:p>
        </w:tc>
      </w:tr>
      <w:tr w:rsidR="001236AE" w:rsidRPr="00123CA7" w14:paraId="3C03EB6A" w14:textId="77777777" w:rsidTr="00461DC3">
        <w:tc>
          <w:tcPr>
            <w:tcW w:w="3055" w:type="dxa"/>
            <w:gridSpan w:val="4"/>
            <w:shd w:val="clear" w:color="auto" w:fill="auto"/>
          </w:tcPr>
          <w:p w14:paraId="1EDD20DA" w14:textId="740B46C7" w:rsidR="001236AE" w:rsidRDefault="001236AE" w:rsidP="001236AE">
            <w:pPr>
              <w:pStyle w:val="NoSpacing"/>
              <w:rPr>
                <w:rFonts w:ascii="Calibri" w:hAnsi="Calibri"/>
                <w:bCs/>
                <w:sz w:val="22"/>
              </w:rPr>
            </w:pPr>
            <w:r w:rsidRPr="00763441">
              <w:rPr>
                <w:rFonts w:ascii="Calibri" w:hAnsi="Calibri"/>
                <w:b/>
                <w:sz w:val="20"/>
              </w:rPr>
              <w:t>OUTCOMES &amp; O</w:t>
            </w:r>
            <w:r>
              <w:rPr>
                <w:rFonts w:ascii="Calibri" w:hAnsi="Calibri"/>
                <w:b/>
                <w:sz w:val="20"/>
              </w:rPr>
              <w:t>UTPUTS FOR THIS OBJECTIVE</w:t>
            </w:r>
          </w:p>
        </w:tc>
        <w:tc>
          <w:tcPr>
            <w:tcW w:w="7752" w:type="dxa"/>
            <w:shd w:val="clear" w:color="auto" w:fill="auto"/>
          </w:tcPr>
          <w:p w14:paraId="6F77FB3C" w14:textId="77777777" w:rsidR="00A2749F" w:rsidRDefault="00A2749F" w:rsidP="00F13C09">
            <w:pPr>
              <w:pStyle w:val="NoSpacing"/>
              <w:numPr>
                <w:ilvl w:val="0"/>
                <w:numId w:val="12"/>
              </w:numPr>
              <w:rPr>
                <w:rFonts w:ascii="Calibri" w:hAnsi="Calibri"/>
                <w:b/>
                <w:bCs/>
                <w:sz w:val="22"/>
              </w:rPr>
            </w:pPr>
            <w:r w:rsidRPr="00367228">
              <w:rPr>
                <w:rFonts w:ascii="Calibri" w:hAnsi="Calibri"/>
                <w:b/>
                <w:bCs/>
                <w:sz w:val="22"/>
              </w:rPr>
              <w:t xml:space="preserve">Outcome:  Maintain </w:t>
            </w:r>
            <w:r>
              <w:rPr>
                <w:rFonts w:ascii="Calibri" w:hAnsi="Calibri"/>
                <w:b/>
                <w:bCs/>
                <w:sz w:val="22"/>
              </w:rPr>
              <w:t>the</w:t>
            </w:r>
            <w:r w:rsidRPr="00367228">
              <w:rPr>
                <w:rFonts w:ascii="Calibri" w:hAnsi="Calibri"/>
                <w:b/>
                <w:bCs/>
                <w:sz w:val="22"/>
              </w:rPr>
              <w:t xml:space="preserve"> </w:t>
            </w:r>
            <w:r>
              <w:rPr>
                <w:rFonts w:ascii="Calibri" w:hAnsi="Calibri"/>
                <w:b/>
                <w:bCs/>
                <w:sz w:val="22"/>
              </w:rPr>
              <w:t xml:space="preserve">coalition continuity of operations </w:t>
            </w:r>
            <w:r w:rsidRPr="00367228">
              <w:rPr>
                <w:rFonts w:ascii="Calibri" w:hAnsi="Calibri"/>
                <w:b/>
                <w:bCs/>
                <w:sz w:val="22"/>
              </w:rPr>
              <w:t>plan.</w:t>
            </w:r>
          </w:p>
          <w:p w14:paraId="20B24EC2" w14:textId="77777777" w:rsidR="001236AE" w:rsidRDefault="00A2749F" w:rsidP="00DC38A3">
            <w:pPr>
              <w:pStyle w:val="NoSpacing"/>
              <w:numPr>
                <w:ilvl w:val="0"/>
                <w:numId w:val="24"/>
              </w:numPr>
              <w:rPr>
                <w:rFonts w:ascii="Calibri" w:hAnsi="Calibri"/>
                <w:bCs/>
                <w:sz w:val="22"/>
              </w:rPr>
            </w:pPr>
            <w:r w:rsidRPr="009434A1">
              <w:rPr>
                <w:rFonts w:ascii="Calibri" w:hAnsi="Calibri"/>
                <w:bCs/>
                <w:sz w:val="22"/>
              </w:rPr>
              <w:t xml:space="preserve">Output:  Review and update the continuity of operations plan, annually, or as needed, based on learnings from exercises or real events.  </w:t>
            </w:r>
          </w:p>
          <w:p w14:paraId="7AC0897C" w14:textId="10B3D0E4" w:rsidR="00DC38A3" w:rsidRPr="00DC38A3" w:rsidRDefault="00DC38A3" w:rsidP="00DC38A3">
            <w:pPr>
              <w:pStyle w:val="NoSpacing"/>
              <w:numPr>
                <w:ilvl w:val="0"/>
                <w:numId w:val="12"/>
              </w:numPr>
              <w:rPr>
                <w:rFonts w:ascii="Calibri" w:hAnsi="Calibri"/>
                <w:b/>
                <w:sz w:val="22"/>
              </w:rPr>
            </w:pPr>
            <w:r w:rsidRPr="00DC38A3">
              <w:rPr>
                <w:rFonts w:ascii="Calibri" w:hAnsi="Calibri"/>
                <w:b/>
                <w:sz w:val="22"/>
              </w:rPr>
              <w:t>Outcome:  Assess the need to bring back the coalition continuity of operations workgroup for development of various COOP strategies, based on lessons learned from COVID-19.</w:t>
            </w:r>
          </w:p>
          <w:p w14:paraId="4D07B6FD" w14:textId="0AF58F27" w:rsidR="00DC38A3" w:rsidRDefault="00DC38A3" w:rsidP="00DC38A3">
            <w:pPr>
              <w:pStyle w:val="NoSpacing"/>
              <w:numPr>
                <w:ilvl w:val="1"/>
                <w:numId w:val="12"/>
              </w:numPr>
              <w:rPr>
                <w:rFonts w:ascii="Calibri" w:hAnsi="Calibri"/>
                <w:bCs/>
                <w:sz w:val="22"/>
              </w:rPr>
            </w:pPr>
            <w:r>
              <w:rPr>
                <w:rFonts w:ascii="Calibri" w:hAnsi="Calibri"/>
                <w:bCs/>
                <w:sz w:val="22"/>
              </w:rPr>
              <w:t>Output:  Reconvene the coalition COOP workgroup and establish a workplan.</w:t>
            </w:r>
          </w:p>
        </w:tc>
      </w:tr>
      <w:tr w:rsidR="001236AE" w:rsidRPr="00123CA7" w14:paraId="71D121B4" w14:textId="77777777" w:rsidTr="00E01AC9">
        <w:tc>
          <w:tcPr>
            <w:tcW w:w="10807" w:type="dxa"/>
            <w:gridSpan w:val="5"/>
            <w:shd w:val="clear" w:color="auto" w:fill="F2F2F2" w:themeFill="background1" w:themeFillShade="F2"/>
          </w:tcPr>
          <w:p w14:paraId="3100412D" w14:textId="6FFA458A" w:rsidR="001236AE" w:rsidRDefault="001236AE" w:rsidP="001236AE">
            <w:pPr>
              <w:pStyle w:val="NoSpacing"/>
              <w:rPr>
                <w:rFonts w:ascii="Calibri" w:hAnsi="Calibri"/>
                <w:bCs/>
                <w:sz w:val="22"/>
              </w:rPr>
            </w:pPr>
            <w:r>
              <w:rPr>
                <w:rFonts w:ascii="Calibri" w:hAnsi="Calibri"/>
                <w:bCs/>
                <w:sz w:val="22"/>
              </w:rPr>
              <w:t>O</w:t>
            </w:r>
            <w:r w:rsidRPr="00123CA7">
              <w:rPr>
                <w:rFonts w:ascii="Calibri" w:hAnsi="Calibri"/>
                <w:bCs/>
                <w:sz w:val="22"/>
              </w:rPr>
              <w:t>2:</w:t>
            </w:r>
            <w:r w:rsidRPr="00123CA7">
              <w:rPr>
                <w:rFonts w:ascii="Calibri" w:hAnsi="Calibri"/>
                <w:sz w:val="22"/>
              </w:rPr>
              <w:t xml:space="preserve"> </w:t>
            </w:r>
            <w:r w:rsidRPr="00101118">
              <w:rPr>
                <w:rFonts w:ascii="Calibri" w:hAnsi="Calibri"/>
                <w:sz w:val="22"/>
              </w:rPr>
              <w:t>Plan for Continuity of Operations</w:t>
            </w:r>
          </w:p>
        </w:tc>
      </w:tr>
      <w:tr w:rsidR="001236AE" w:rsidRPr="00123CA7" w14:paraId="769F5857" w14:textId="77777777" w:rsidTr="003D26E8">
        <w:trPr>
          <w:trHeight w:val="346"/>
        </w:trPr>
        <w:tc>
          <w:tcPr>
            <w:tcW w:w="3055" w:type="dxa"/>
            <w:gridSpan w:val="4"/>
            <w:shd w:val="clear" w:color="auto" w:fill="FFFFFF" w:themeFill="background1"/>
            <w:vAlign w:val="center"/>
          </w:tcPr>
          <w:p w14:paraId="48CA213C" w14:textId="2CEF8F15" w:rsidR="001236AE" w:rsidRDefault="001236AE" w:rsidP="001236AE">
            <w:pPr>
              <w:pStyle w:val="NoSpacing"/>
              <w:rPr>
                <w:rFonts w:ascii="Calibri" w:hAnsi="Calibri"/>
                <w:bCs/>
                <w:sz w:val="22"/>
              </w:rPr>
            </w:pPr>
            <w:r>
              <w:rPr>
                <w:rFonts w:ascii="Calibri" w:hAnsi="Calibri"/>
                <w:b/>
                <w:sz w:val="20"/>
              </w:rPr>
              <w:t>OBJECTIVE LEVEL</w:t>
            </w:r>
          </w:p>
        </w:tc>
        <w:tc>
          <w:tcPr>
            <w:tcW w:w="7752" w:type="dxa"/>
            <w:shd w:val="clear" w:color="auto" w:fill="FFFFFF" w:themeFill="background1"/>
            <w:vAlign w:val="center"/>
          </w:tcPr>
          <w:p w14:paraId="49B66DCE" w14:textId="0C2283A2" w:rsidR="001236AE" w:rsidRDefault="0003053B" w:rsidP="001236AE">
            <w:pPr>
              <w:pStyle w:val="NoSpacing"/>
              <w:rPr>
                <w:rFonts w:ascii="Calibri" w:hAnsi="Calibri"/>
                <w:bCs/>
                <w:sz w:val="22"/>
              </w:rPr>
            </w:pPr>
            <w:sdt>
              <w:sdtPr>
                <w:rPr>
                  <w:rFonts w:ascii="Calibri" w:hAnsi="Calibri"/>
                  <w:b/>
                  <w:sz w:val="20"/>
                </w:rPr>
                <w:id w:val="1214307351"/>
                <w14:checkbox>
                  <w14:checked w14:val="0"/>
                  <w14:checkedState w14:val="2612" w14:font="MS Gothic"/>
                  <w14:uncheckedState w14:val="2610" w14:font="MS Gothic"/>
                </w14:checkbox>
              </w:sdtPr>
              <w:sdtEndPr/>
              <w:sdtContent>
                <w:r w:rsidR="001236AE">
                  <w:rPr>
                    <w:rFonts w:ascii="MS Gothic" w:eastAsia="MS Gothic" w:hAnsi="MS Gothic" w:hint="eastAsia"/>
                    <w:b/>
                    <w:sz w:val="20"/>
                  </w:rPr>
                  <w:t>☐</w:t>
                </w:r>
              </w:sdtContent>
            </w:sdt>
            <w:r w:rsidR="001236AE">
              <w:rPr>
                <w:rFonts w:ascii="Calibri" w:hAnsi="Calibri"/>
                <w:b/>
                <w:sz w:val="20"/>
              </w:rPr>
              <w:t xml:space="preserve"> </w:t>
            </w:r>
            <w:r w:rsidR="001236AE" w:rsidRPr="00763441">
              <w:rPr>
                <w:rFonts w:ascii="Calibri" w:hAnsi="Calibri"/>
                <w:b/>
                <w:sz w:val="20"/>
              </w:rPr>
              <w:t xml:space="preserve">BUILD </w:t>
            </w:r>
            <w:r w:rsidR="001236AE">
              <w:rPr>
                <w:rFonts w:ascii="Calibri" w:hAnsi="Calibri"/>
                <w:b/>
                <w:sz w:val="20"/>
              </w:rPr>
              <w:t xml:space="preserve">          </w:t>
            </w:r>
            <w:sdt>
              <w:sdtPr>
                <w:rPr>
                  <w:rFonts w:ascii="Calibri" w:hAnsi="Calibri"/>
                  <w:b/>
                  <w:sz w:val="20"/>
                </w:rPr>
                <w:id w:val="-872534189"/>
                <w14:checkbox>
                  <w14:checked w14:val="1"/>
                  <w14:checkedState w14:val="2612" w14:font="MS Gothic"/>
                  <w14:uncheckedState w14:val="2610" w14:font="MS Gothic"/>
                </w14:checkbox>
              </w:sdtPr>
              <w:sdtEndPr/>
              <w:sdtContent>
                <w:r w:rsidR="00DC38A3">
                  <w:rPr>
                    <w:rFonts w:ascii="MS Gothic" w:eastAsia="MS Gothic" w:hAnsi="MS Gothic" w:hint="eastAsia"/>
                    <w:b/>
                    <w:sz w:val="20"/>
                  </w:rPr>
                  <w:t>☒</w:t>
                </w:r>
              </w:sdtContent>
            </w:sdt>
            <w:r w:rsidR="001236AE">
              <w:rPr>
                <w:rFonts w:ascii="Calibri" w:hAnsi="Calibri"/>
                <w:b/>
                <w:sz w:val="20"/>
              </w:rPr>
              <w:t xml:space="preserve"> </w:t>
            </w:r>
            <w:r w:rsidR="001236AE" w:rsidRPr="00763441">
              <w:rPr>
                <w:rFonts w:ascii="Calibri" w:hAnsi="Calibri"/>
                <w:b/>
                <w:sz w:val="20"/>
              </w:rPr>
              <w:t xml:space="preserve">SUSTAIN </w:t>
            </w:r>
            <w:r w:rsidR="001236AE">
              <w:rPr>
                <w:rFonts w:ascii="Calibri" w:hAnsi="Calibri"/>
                <w:b/>
                <w:sz w:val="20"/>
              </w:rPr>
              <w:t xml:space="preserve">            </w:t>
            </w:r>
            <w:sdt>
              <w:sdtPr>
                <w:rPr>
                  <w:rFonts w:ascii="Calibri" w:hAnsi="Calibri"/>
                  <w:b/>
                  <w:sz w:val="20"/>
                </w:rPr>
                <w:id w:val="-792510383"/>
                <w14:checkbox>
                  <w14:checked w14:val="0"/>
                  <w14:checkedState w14:val="2612" w14:font="MS Gothic"/>
                  <w14:uncheckedState w14:val="2610" w14:font="MS Gothic"/>
                </w14:checkbox>
              </w:sdtPr>
              <w:sdtEndPr/>
              <w:sdtContent>
                <w:r w:rsidR="001236AE">
                  <w:rPr>
                    <w:rFonts w:ascii="MS Gothic" w:eastAsia="MS Gothic" w:hAnsi="MS Gothic" w:hint="eastAsia"/>
                    <w:b/>
                    <w:sz w:val="20"/>
                  </w:rPr>
                  <w:t>☐</w:t>
                </w:r>
              </w:sdtContent>
            </w:sdt>
            <w:r w:rsidR="001236AE">
              <w:rPr>
                <w:rFonts w:ascii="Calibri" w:hAnsi="Calibri"/>
                <w:b/>
                <w:sz w:val="20"/>
              </w:rPr>
              <w:t xml:space="preserve"> </w:t>
            </w:r>
            <w:r w:rsidR="001236AE" w:rsidRPr="00763441">
              <w:rPr>
                <w:rFonts w:ascii="Calibri" w:hAnsi="Calibri"/>
                <w:b/>
                <w:sz w:val="20"/>
              </w:rPr>
              <w:t>SCALE BACK</w:t>
            </w:r>
            <w:r w:rsidR="001236AE">
              <w:rPr>
                <w:rFonts w:ascii="Calibri" w:hAnsi="Calibri"/>
                <w:b/>
                <w:sz w:val="20"/>
              </w:rPr>
              <w:t xml:space="preserve">                </w:t>
            </w:r>
            <w:sdt>
              <w:sdtPr>
                <w:rPr>
                  <w:rFonts w:ascii="Calibri" w:hAnsi="Calibri"/>
                  <w:b/>
                  <w:sz w:val="20"/>
                </w:rPr>
                <w:id w:val="-1400899541"/>
                <w14:checkbox>
                  <w14:checked w14:val="0"/>
                  <w14:checkedState w14:val="2612" w14:font="MS Gothic"/>
                  <w14:uncheckedState w14:val="2610" w14:font="MS Gothic"/>
                </w14:checkbox>
              </w:sdtPr>
              <w:sdtEndPr/>
              <w:sdtContent>
                <w:r w:rsidR="001236AE">
                  <w:rPr>
                    <w:rFonts w:ascii="MS Gothic" w:eastAsia="MS Gothic" w:hAnsi="MS Gothic" w:hint="eastAsia"/>
                    <w:b/>
                    <w:sz w:val="20"/>
                  </w:rPr>
                  <w:t>☐</w:t>
                </w:r>
              </w:sdtContent>
            </w:sdt>
            <w:r w:rsidR="001236AE">
              <w:rPr>
                <w:rFonts w:ascii="Calibri" w:hAnsi="Calibri"/>
                <w:b/>
                <w:sz w:val="20"/>
              </w:rPr>
              <w:t xml:space="preserve"> NONE</w:t>
            </w:r>
          </w:p>
        </w:tc>
      </w:tr>
      <w:tr w:rsidR="001236AE" w:rsidRPr="00123CA7" w14:paraId="3FC6370D" w14:textId="77777777" w:rsidTr="00177350">
        <w:trPr>
          <w:trHeight w:val="346"/>
        </w:trPr>
        <w:tc>
          <w:tcPr>
            <w:tcW w:w="3055" w:type="dxa"/>
            <w:gridSpan w:val="4"/>
            <w:vAlign w:val="center"/>
          </w:tcPr>
          <w:p w14:paraId="58BD3CA9" w14:textId="65AD4A79" w:rsidR="001236AE" w:rsidRDefault="001236AE" w:rsidP="001236AE">
            <w:pPr>
              <w:pStyle w:val="NoSpacing"/>
              <w:rPr>
                <w:rFonts w:ascii="Calibri" w:hAnsi="Calibri"/>
                <w:bCs/>
                <w:sz w:val="22"/>
              </w:rPr>
            </w:pPr>
            <w:r>
              <w:rPr>
                <w:rFonts w:ascii="Calibri" w:hAnsi="Calibri"/>
                <w:b/>
                <w:sz w:val="20"/>
              </w:rPr>
              <w:t xml:space="preserve">ACTIVITY </w:t>
            </w:r>
          </w:p>
        </w:tc>
        <w:tc>
          <w:tcPr>
            <w:tcW w:w="7752" w:type="dxa"/>
            <w:vAlign w:val="center"/>
          </w:tcPr>
          <w:p w14:paraId="5A0D0002" w14:textId="440EEC1C" w:rsidR="001236AE" w:rsidRDefault="001236AE" w:rsidP="001236AE">
            <w:pPr>
              <w:pStyle w:val="NoSpacing"/>
              <w:rPr>
                <w:rFonts w:ascii="Calibri" w:hAnsi="Calibri"/>
                <w:bCs/>
                <w:sz w:val="22"/>
              </w:rPr>
            </w:pPr>
            <w:r>
              <w:rPr>
                <w:rFonts w:ascii="Calibri" w:hAnsi="Calibri"/>
                <w:b/>
                <w:sz w:val="20"/>
                <w:szCs w:val="20"/>
              </w:rPr>
              <w:t>JUSTIFICATION &amp; DESCRIPTION OF ACTIVITIES</w:t>
            </w:r>
          </w:p>
        </w:tc>
      </w:tr>
      <w:tr w:rsidR="001236AE" w:rsidRPr="00123CA7" w14:paraId="2A641E0E" w14:textId="77777777" w:rsidTr="00177350">
        <w:trPr>
          <w:trHeight w:val="346"/>
        </w:trPr>
        <w:tc>
          <w:tcPr>
            <w:tcW w:w="3055" w:type="dxa"/>
            <w:gridSpan w:val="4"/>
            <w:vAlign w:val="center"/>
          </w:tcPr>
          <w:p w14:paraId="23165C1D" w14:textId="0467B589" w:rsidR="001236AE" w:rsidRPr="000C5B79" w:rsidRDefault="001236AE" w:rsidP="001236AE">
            <w:pPr>
              <w:pStyle w:val="NoSpacing"/>
              <w:rPr>
                <w:rFonts w:ascii="Calibri" w:hAnsi="Calibri" w:cs="Calibri"/>
                <w:b/>
                <w:sz w:val="22"/>
              </w:rPr>
            </w:pPr>
            <w:r w:rsidRPr="000C5B79">
              <w:rPr>
                <w:rFonts w:ascii="Calibri" w:hAnsi="Calibri" w:cs="Calibri"/>
                <w:sz w:val="22"/>
              </w:rPr>
              <w:t>Activity 1. Develop a Health Care Organization Continuity of Operations Plan</w:t>
            </w:r>
          </w:p>
        </w:tc>
        <w:tc>
          <w:tcPr>
            <w:tcW w:w="7752" w:type="dxa"/>
            <w:vAlign w:val="center"/>
          </w:tcPr>
          <w:p w14:paraId="2BD87743" w14:textId="5C41C65D" w:rsidR="001236AE" w:rsidRDefault="00A2749F" w:rsidP="001236AE">
            <w:pPr>
              <w:pStyle w:val="NoSpacing"/>
              <w:rPr>
                <w:rFonts w:ascii="Calibri" w:hAnsi="Calibri"/>
                <w:b/>
                <w:sz w:val="20"/>
                <w:szCs w:val="20"/>
              </w:rPr>
            </w:pPr>
            <w:r>
              <w:rPr>
                <w:rFonts w:ascii="Calibri" w:hAnsi="Calibri"/>
                <w:sz w:val="22"/>
              </w:rPr>
              <w:t>The coalition will continue to provide continuity of operations planning tools, templates, and access to an on-line educational platform as health care facilities need these resources.</w:t>
            </w:r>
          </w:p>
        </w:tc>
      </w:tr>
      <w:tr w:rsidR="001236AE" w:rsidRPr="00123CA7" w14:paraId="4976AE95" w14:textId="77777777" w:rsidTr="00177350">
        <w:trPr>
          <w:trHeight w:val="346"/>
        </w:trPr>
        <w:tc>
          <w:tcPr>
            <w:tcW w:w="3055" w:type="dxa"/>
            <w:gridSpan w:val="4"/>
            <w:vAlign w:val="center"/>
          </w:tcPr>
          <w:p w14:paraId="25336CFE" w14:textId="0F443EB0" w:rsidR="001236AE" w:rsidRPr="000C5B79" w:rsidRDefault="001236AE" w:rsidP="001236AE">
            <w:pPr>
              <w:pStyle w:val="NoSpacing"/>
              <w:rPr>
                <w:rFonts w:ascii="Calibri" w:hAnsi="Calibri" w:cs="Calibri"/>
                <w:b/>
                <w:sz w:val="22"/>
              </w:rPr>
            </w:pPr>
            <w:r w:rsidRPr="000C5B79">
              <w:rPr>
                <w:rFonts w:ascii="Calibri" w:hAnsi="Calibri" w:cs="Calibri"/>
                <w:sz w:val="22"/>
              </w:rPr>
              <w:t>Activity 2. Develop a Health Care Coalition Continuity of Operations Plan</w:t>
            </w:r>
          </w:p>
        </w:tc>
        <w:tc>
          <w:tcPr>
            <w:tcW w:w="7752" w:type="dxa"/>
            <w:vAlign w:val="center"/>
          </w:tcPr>
          <w:p w14:paraId="40E91926" w14:textId="23FDC264" w:rsidR="001236AE" w:rsidRPr="00A2749F" w:rsidRDefault="00A2749F" w:rsidP="001236AE">
            <w:pPr>
              <w:pStyle w:val="NoSpacing"/>
              <w:rPr>
                <w:rFonts w:ascii="Calibri" w:hAnsi="Calibri"/>
                <w:bCs/>
                <w:sz w:val="22"/>
              </w:rPr>
            </w:pPr>
            <w:r w:rsidRPr="00A2749F">
              <w:rPr>
                <w:rFonts w:ascii="Calibri" w:hAnsi="Calibri"/>
                <w:bCs/>
                <w:sz w:val="22"/>
              </w:rPr>
              <w:t xml:space="preserve">To ensure the ability for the coalition to maintain support for its members in a response, the coalition has a continuity of operations plan that identifies the steps necessary to maintain key functions. This plan includes defining how administrative and financial operations of the coalition will be maintained. The coalitions continuity plan is an appendix within the coalitions’ preparedness plan.  This plan is reviewed annually and updated as necessary based on learnings gained from exercises and real-life events.  </w:t>
            </w:r>
          </w:p>
        </w:tc>
      </w:tr>
      <w:tr w:rsidR="001236AE" w:rsidRPr="00123CA7" w14:paraId="5B36E2DC" w14:textId="77777777" w:rsidTr="00177350">
        <w:trPr>
          <w:trHeight w:val="346"/>
        </w:trPr>
        <w:tc>
          <w:tcPr>
            <w:tcW w:w="3055" w:type="dxa"/>
            <w:gridSpan w:val="4"/>
            <w:vAlign w:val="center"/>
          </w:tcPr>
          <w:p w14:paraId="5F4872FC" w14:textId="72057120" w:rsidR="001236AE" w:rsidRPr="000C5B79" w:rsidRDefault="001236AE" w:rsidP="001236AE">
            <w:pPr>
              <w:pStyle w:val="NoSpacing"/>
              <w:rPr>
                <w:rFonts w:ascii="Calibri" w:hAnsi="Calibri" w:cs="Calibri"/>
                <w:b/>
                <w:sz w:val="22"/>
              </w:rPr>
            </w:pPr>
            <w:r w:rsidRPr="000C5B79">
              <w:rPr>
                <w:rFonts w:ascii="Calibri" w:hAnsi="Calibri" w:cs="Calibri"/>
                <w:sz w:val="22"/>
              </w:rPr>
              <w:t>Activity 3. Continue Administrative and Finance Functions</w:t>
            </w:r>
          </w:p>
        </w:tc>
        <w:tc>
          <w:tcPr>
            <w:tcW w:w="7752" w:type="dxa"/>
            <w:vAlign w:val="center"/>
          </w:tcPr>
          <w:p w14:paraId="79701086" w14:textId="0D274712" w:rsidR="001236AE" w:rsidRDefault="00A2749F" w:rsidP="001236AE">
            <w:pPr>
              <w:pStyle w:val="NoSpacing"/>
              <w:rPr>
                <w:rFonts w:ascii="Calibri" w:hAnsi="Calibri"/>
                <w:b/>
                <w:sz w:val="20"/>
                <w:szCs w:val="20"/>
              </w:rPr>
            </w:pPr>
            <w:r>
              <w:rPr>
                <w:rFonts w:ascii="Calibri" w:hAnsi="Calibri"/>
                <w:sz w:val="22"/>
              </w:rPr>
              <w:t xml:space="preserve">The Central coalition will continue administrative and finance functions during and after emergencies under the direction of the fiscal agent, St. Cloud Hospital.  </w:t>
            </w:r>
          </w:p>
        </w:tc>
      </w:tr>
      <w:tr w:rsidR="001236AE" w:rsidRPr="00123CA7" w14:paraId="6AE54207" w14:textId="77777777" w:rsidTr="00177350">
        <w:trPr>
          <w:trHeight w:val="346"/>
        </w:trPr>
        <w:tc>
          <w:tcPr>
            <w:tcW w:w="3055" w:type="dxa"/>
            <w:gridSpan w:val="4"/>
            <w:vAlign w:val="center"/>
          </w:tcPr>
          <w:p w14:paraId="516932BA" w14:textId="4A7E5597" w:rsidR="001236AE" w:rsidRPr="000C5B79" w:rsidRDefault="001236AE" w:rsidP="001236AE">
            <w:pPr>
              <w:pStyle w:val="NoSpacing"/>
              <w:rPr>
                <w:rFonts w:ascii="Calibri" w:hAnsi="Calibri" w:cs="Calibri"/>
                <w:sz w:val="22"/>
              </w:rPr>
            </w:pPr>
            <w:r w:rsidRPr="000C5B79">
              <w:rPr>
                <w:rFonts w:ascii="Calibri" w:hAnsi="Calibri" w:cs="Calibri"/>
                <w:sz w:val="22"/>
              </w:rPr>
              <w:t>Activity 4. Plan for Health Care Organization Sheltering-in-Place</w:t>
            </w:r>
          </w:p>
        </w:tc>
        <w:tc>
          <w:tcPr>
            <w:tcW w:w="7752" w:type="dxa"/>
            <w:vAlign w:val="center"/>
          </w:tcPr>
          <w:p w14:paraId="4BCBF791" w14:textId="4E33AE66" w:rsidR="001236AE" w:rsidRDefault="00A2749F" w:rsidP="001236AE">
            <w:pPr>
              <w:pStyle w:val="NoSpacing"/>
              <w:rPr>
                <w:rFonts w:ascii="Calibri" w:hAnsi="Calibri"/>
                <w:b/>
                <w:sz w:val="20"/>
                <w:szCs w:val="20"/>
              </w:rPr>
            </w:pPr>
            <w:r w:rsidRPr="00697F27">
              <w:rPr>
                <w:rFonts w:ascii="Calibri" w:eastAsia="Times New Roman" w:hAnsi="Calibri" w:cs="Calibri"/>
                <w:color w:val="000000"/>
                <w:sz w:val="22"/>
              </w:rPr>
              <w:t>The decision to shelter-in-place is based on the nature and timing of the emergency, the potential effects on patient care delivery, and the status of critical infrastructure in the surrounding community. The coalition will support its’ health care facilities by continuing to provide education and resources to develop or maintain their shelter-</w:t>
            </w:r>
            <w:r w:rsidRPr="00697F27">
              <w:rPr>
                <w:rFonts w:ascii="Calibri" w:eastAsia="Times New Roman" w:hAnsi="Calibri" w:cs="Calibri"/>
                <w:color w:val="000000"/>
                <w:sz w:val="22"/>
              </w:rPr>
              <w:lastRenderedPageBreak/>
              <w:t xml:space="preserve">in-place plans. This includes incorporating shelter-in-place options during coalition-based exercises.  Coalition staff will direct health care facilities to utilize MDH’s evacuation and shelter-in-place planning guide when appropriate.  </w:t>
            </w:r>
            <w:r w:rsidRPr="00697F27">
              <w:rPr>
                <w:rFonts w:ascii="Calibri" w:hAnsi="Calibri" w:cs="Calibri"/>
                <w:sz w:val="22"/>
              </w:rPr>
              <w:t xml:space="preserve"> </w:t>
            </w:r>
          </w:p>
        </w:tc>
      </w:tr>
      <w:tr w:rsidR="001236AE" w:rsidRPr="00123CA7" w14:paraId="1293E1AC" w14:textId="77777777" w:rsidTr="003D26E8">
        <w:trPr>
          <w:trHeight w:val="778"/>
        </w:trPr>
        <w:tc>
          <w:tcPr>
            <w:tcW w:w="3055" w:type="dxa"/>
            <w:gridSpan w:val="4"/>
            <w:shd w:val="clear" w:color="auto" w:fill="FFFFFF" w:themeFill="background1"/>
            <w:vAlign w:val="center"/>
          </w:tcPr>
          <w:p w14:paraId="2171D924" w14:textId="0B2AC0FB" w:rsidR="001236AE" w:rsidRDefault="001236AE" w:rsidP="001236AE">
            <w:pPr>
              <w:pStyle w:val="NoSpacing"/>
              <w:rPr>
                <w:rFonts w:ascii="Calibri" w:hAnsi="Calibri"/>
                <w:bCs/>
                <w:sz w:val="22"/>
              </w:rPr>
            </w:pPr>
            <w:r w:rsidRPr="00763441">
              <w:rPr>
                <w:rFonts w:ascii="Calibri" w:hAnsi="Calibri"/>
                <w:b/>
                <w:sz w:val="20"/>
              </w:rPr>
              <w:lastRenderedPageBreak/>
              <w:t>OUTCOMES &amp; O</w:t>
            </w:r>
            <w:r>
              <w:rPr>
                <w:rFonts w:ascii="Calibri" w:hAnsi="Calibri"/>
                <w:b/>
                <w:sz w:val="20"/>
              </w:rPr>
              <w:t>UTPUTS FOR THIS OBJECTIVE</w:t>
            </w:r>
          </w:p>
        </w:tc>
        <w:tc>
          <w:tcPr>
            <w:tcW w:w="7752" w:type="dxa"/>
            <w:shd w:val="clear" w:color="auto" w:fill="FFFFFF" w:themeFill="background1"/>
          </w:tcPr>
          <w:p w14:paraId="3FF9F9CD" w14:textId="77777777" w:rsidR="00A2749F" w:rsidRPr="00B963A0" w:rsidRDefault="00A2749F" w:rsidP="00F13C09">
            <w:pPr>
              <w:pStyle w:val="NoSpacing"/>
              <w:numPr>
                <w:ilvl w:val="0"/>
                <w:numId w:val="13"/>
              </w:numPr>
              <w:rPr>
                <w:rFonts w:ascii="Calibri" w:hAnsi="Calibri"/>
                <w:b/>
                <w:bCs/>
                <w:sz w:val="22"/>
              </w:rPr>
            </w:pPr>
            <w:r w:rsidRPr="00B963A0">
              <w:rPr>
                <w:rFonts w:ascii="Calibri" w:hAnsi="Calibri"/>
                <w:b/>
                <w:bCs/>
                <w:sz w:val="22"/>
              </w:rPr>
              <w:t>Outcome:  Strengthen health care facility continuity of operations plans.</w:t>
            </w:r>
          </w:p>
          <w:p w14:paraId="73F104FC" w14:textId="77777777" w:rsidR="00A2749F" w:rsidRDefault="00A2749F" w:rsidP="00F13C09">
            <w:pPr>
              <w:pStyle w:val="NoSpacing"/>
              <w:numPr>
                <w:ilvl w:val="1"/>
                <w:numId w:val="13"/>
              </w:numPr>
              <w:rPr>
                <w:rFonts w:ascii="Calibri" w:hAnsi="Calibri"/>
                <w:bCs/>
                <w:sz w:val="22"/>
              </w:rPr>
            </w:pPr>
            <w:r>
              <w:rPr>
                <w:rFonts w:ascii="Calibri" w:hAnsi="Calibri"/>
                <w:bCs/>
                <w:sz w:val="22"/>
              </w:rPr>
              <w:t>Output:  Provide tools, templates and educational resources as health care facilities need.</w:t>
            </w:r>
          </w:p>
          <w:p w14:paraId="00593DBF" w14:textId="77777777" w:rsidR="00A2749F" w:rsidRDefault="00A2749F" w:rsidP="00A2749F">
            <w:pPr>
              <w:pStyle w:val="NoSpacing"/>
              <w:rPr>
                <w:rFonts w:ascii="Calibri" w:hAnsi="Calibri"/>
                <w:bCs/>
                <w:sz w:val="22"/>
              </w:rPr>
            </w:pPr>
          </w:p>
          <w:p w14:paraId="7AA28826" w14:textId="77777777" w:rsidR="00A2749F" w:rsidRDefault="00A2749F" w:rsidP="00A2749F">
            <w:pPr>
              <w:pStyle w:val="NoSpacing"/>
              <w:rPr>
                <w:rFonts w:ascii="Calibri" w:hAnsi="Calibri"/>
                <w:b/>
                <w:sz w:val="22"/>
              </w:rPr>
            </w:pPr>
            <w:r>
              <w:rPr>
                <w:rFonts w:ascii="Calibri" w:hAnsi="Calibri"/>
                <w:b/>
                <w:sz w:val="22"/>
              </w:rPr>
              <w:t>The RHPC and Educator/Emergency Preparedness Specialist are responsible for this objective.</w:t>
            </w:r>
          </w:p>
          <w:p w14:paraId="484E09C0" w14:textId="77777777" w:rsidR="00A2749F" w:rsidRDefault="00A2749F" w:rsidP="00A2749F">
            <w:pPr>
              <w:pStyle w:val="NoSpacing"/>
              <w:rPr>
                <w:rFonts w:ascii="Calibri" w:hAnsi="Calibri"/>
                <w:b/>
                <w:sz w:val="22"/>
              </w:rPr>
            </w:pPr>
          </w:p>
          <w:p w14:paraId="323ABDE6" w14:textId="74D8DAD8" w:rsidR="001236AE" w:rsidRDefault="00A2749F" w:rsidP="00A2749F">
            <w:pPr>
              <w:pStyle w:val="NoSpacing"/>
              <w:rPr>
                <w:rFonts w:ascii="Calibri" w:hAnsi="Calibri"/>
                <w:bCs/>
                <w:sz w:val="22"/>
              </w:rPr>
            </w:pPr>
            <w:r w:rsidRPr="000F7323">
              <w:rPr>
                <w:rFonts w:ascii="Calibri" w:hAnsi="Calibri"/>
                <w:b/>
                <w:i/>
                <w:sz w:val="22"/>
              </w:rPr>
              <w:t>The are no additional funds allocated for the above activities</w:t>
            </w:r>
            <w:r>
              <w:rPr>
                <w:rFonts w:ascii="Calibri" w:hAnsi="Calibri"/>
                <w:b/>
                <w:i/>
                <w:sz w:val="22"/>
              </w:rPr>
              <w:t>.  T</w:t>
            </w:r>
            <w:r w:rsidRPr="000F7323">
              <w:rPr>
                <w:rFonts w:ascii="Calibri" w:hAnsi="Calibri"/>
                <w:b/>
                <w:i/>
                <w:sz w:val="22"/>
              </w:rPr>
              <w:t>his will be accomplished using staff time.</w:t>
            </w:r>
          </w:p>
        </w:tc>
      </w:tr>
      <w:tr w:rsidR="001236AE" w:rsidRPr="00123CA7" w14:paraId="4DEE3BD9" w14:textId="77777777" w:rsidTr="00E01AC9">
        <w:tc>
          <w:tcPr>
            <w:tcW w:w="10807" w:type="dxa"/>
            <w:gridSpan w:val="5"/>
            <w:shd w:val="clear" w:color="auto" w:fill="F2F2F2" w:themeFill="background1" w:themeFillShade="F2"/>
          </w:tcPr>
          <w:p w14:paraId="27BB0CFE" w14:textId="1EE53A22" w:rsidR="001236AE" w:rsidRPr="00123CA7" w:rsidRDefault="001236AE" w:rsidP="001236AE">
            <w:pPr>
              <w:pStyle w:val="NoSpacing"/>
              <w:rPr>
                <w:rFonts w:ascii="Calibri" w:hAnsi="Calibri"/>
                <w:sz w:val="22"/>
              </w:rPr>
            </w:pPr>
            <w:r>
              <w:rPr>
                <w:rFonts w:ascii="Calibri" w:hAnsi="Calibri"/>
                <w:bCs/>
                <w:sz w:val="22"/>
              </w:rPr>
              <w:t>O</w:t>
            </w:r>
            <w:r w:rsidRPr="00123CA7">
              <w:rPr>
                <w:rFonts w:ascii="Calibri" w:hAnsi="Calibri"/>
                <w:bCs/>
                <w:sz w:val="22"/>
              </w:rPr>
              <w:t>3:</w:t>
            </w:r>
            <w:r w:rsidRPr="00123CA7">
              <w:rPr>
                <w:rFonts w:ascii="Calibri" w:hAnsi="Calibri"/>
                <w:sz w:val="22"/>
              </w:rPr>
              <w:t xml:space="preserve"> </w:t>
            </w:r>
            <w:r w:rsidRPr="00101118">
              <w:rPr>
                <w:rFonts w:ascii="Calibri" w:hAnsi="Calibri"/>
                <w:sz w:val="22"/>
              </w:rPr>
              <w:t>Maintain Access to Non-Personnel Resources during an Emergency</w:t>
            </w:r>
          </w:p>
        </w:tc>
      </w:tr>
      <w:tr w:rsidR="001236AE" w:rsidRPr="00123CA7" w14:paraId="37B985D8" w14:textId="77777777" w:rsidTr="003D26E8">
        <w:trPr>
          <w:trHeight w:val="346"/>
        </w:trPr>
        <w:tc>
          <w:tcPr>
            <w:tcW w:w="3055" w:type="dxa"/>
            <w:gridSpan w:val="4"/>
            <w:shd w:val="clear" w:color="auto" w:fill="FFFFFF" w:themeFill="background1"/>
            <w:vAlign w:val="center"/>
          </w:tcPr>
          <w:p w14:paraId="70485928" w14:textId="50A115A1" w:rsidR="001236AE" w:rsidRDefault="001236AE" w:rsidP="001236AE">
            <w:pPr>
              <w:pStyle w:val="NoSpacing"/>
              <w:rPr>
                <w:rFonts w:ascii="Calibri" w:hAnsi="Calibri"/>
                <w:bCs/>
                <w:sz w:val="22"/>
              </w:rPr>
            </w:pPr>
            <w:r>
              <w:rPr>
                <w:rFonts w:ascii="Calibri" w:hAnsi="Calibri"/>
                <w:b/>
                <w:sz w:val="20"/>
              </w:rPr>
              <w:t>OBJECTIVE LEVEL</w:t>
            </w:r>
          </w:p>
        </w:tc>
        <w:tc>
          <w:tcPr>
            <w:tcW w:w="7752" w:type="dxa"/>
            <w:shd w:val="clear" w:color="auto" w:fill="FFFFFF" w:themeFill="background1"/>
            <w:vAlign w:val="center"/>
          </w:tcPr>
          <w:p w14:paraId="44F64B74" w14:textId="36373560" w:rsidR="001236AE" w:rsidRDefault="0003053B" w:rsidP="001236AE">
            <w:pPr>
              <w:pStyle w:val="NoSpacing"/>
              <w:rPr>
                <w:rFonts w:ascii="Calibri" w:hAnsi="Calibri"/>
                <w:bCs/>
                <w:sz w:val="22"/>
              </w:rPr>
            </w:pPr>
            <w:sdt>
              <w:sdtPr>
                <w:rPr>
                  <w:rFonts w:ascii="Calibri" w:hAnsi="Calibri"/>
                  <w:b/>
                  <w:sz w:val="20"/>
                </w:rPr>
                <w:id w:val="1234818811"/>
                <w14:checkbox>
                  <w14:checked w14:val="1"/>
                  <w14:checkedState w14:val="2612" w14:font="MS Gothic"/>
                  <w14:uncheckedState w14:val="2610" w14:font="MS Gothic"/>
                </w14:checkbox>
              </w:sdtPr>
              <w:sdtEndPr/>
              <w:sdtContent>
                <w:r w:rsidR="00DC38A3">
                  <w:rPr>
                    <w:rFonts w:ascii="MS Gothic" w:eastAsia="MS Gothic" w:hAnsi="MS Gothic" w:hint="eastAsia"/>
                    <w:b/>
                    <w:sz w:val="20"/>
                  </w:rPr>
                  <w:t>☒</w:t>
                </w:r>
              </w:sdtContent>
            </w:sdt>
            <w:r w:rsidR="001236AE">
              <w:rPr>
                <w:rFonts w:ascii="Calibri" w:hAnsi="Calibri"/>
                <w:b/>
                <w:sz w:val="20"/>
              </w:rPr>
              <w:t xml:space="preserve"> </w:t>
            </w:r>
            <w:r w:rsidR="001236AE" w:rsidRPr="00763441">
              <w:rPr>
                <w:rFonts w:ascii="Calibri" w:hAnsi="Calibri"/>
                <w:b/>
                <w:sz w:val="20"/>
              </w:rPr>
              <w:t xml:space="preserve">BUILD </w:t>
            </w:r>
            <w:r w:rsidR="001236AE">
              <w:rPr>
                <w:rFonts w:ascii="Calibri" w:hAnsi="Calibri"/>
                <w:b/>
                <w:sz w:val="20"/>
              </w:rPr>
              <w:t xml:space="preserve">          </w:t>
            </w:r>
            <w:sdt>
              <w:sdtPr>
                <w:rPr>
                  <w:rFonts w:ascii="Calibri" w:hAnsi="Calibri"/>
                  <w:b/>
                  <w:sz w:val="20"/>
                </w:rPr>
                <w:id w:val="-1121370692"/>
                <w14:checkbox>
                  <w14:checked w14:val="1"/>
                  <w14:checkedState w14:val="2612" w14:font="MS Gothic"/>
                  <w14:uncheckedState w14:val="2610" w14:font="MS Gothic"/>
                </w14:checkbox>
              </w:sdtPr>
              <w:sdtEndPr/>
              <w:sdtContent>
                <w:r w:rsidR="00DC38A3">
                  <w:rPr>
                    <w:rFonts w:ascii="MS Gothic" w:eastAsia="MS Gothic" w:hAnsi="MS Gothic" w:hint="eastAsia"/>
                    <w:b/>
                    <w:sz w:val="20"/>
                  </w:rPr>
                  <w:t>☒</w:t>
                </w:r>
              </w:sdtContent>
            </w:sdt>
            <w:r w:rsidR="001236AE">
              <w:rPr>
                <w:rFonts w:ascii="Calibri" w:hAnsi="Calibri"/>
                <w:b/>
                <w:sz w:val="20"/>
              </w:rPr>
              <w:t xml:space="preserve"> </w:t>
            </w:r>
            <w:r w:rsidR="001236AE" w:rsidRPr="00763441">
              <w:rPr>
                <w:rFonts w:ascii="Calibri" w:hAnsi="Calibri"/>
                <w:b/>
                <w:sz w:val="20"/>
              </w:rPr>
              <w:t xml:space="preserve">SUSTAIN </w:t>
            </w:r>
            <w:r w:rsidR="001236AE">
              <w:rPr>
                <w:rFonts w:ascii="Calibri" w:hAnsi="Calibri"/>
                <w:b/>
                <w:sz w:val="20"/>
              </w:rPr>
              <w:t xml:space="preserve">            </w:t>
            </w:r>
            <w:sdt>
              <w:sdtPr>
                <w:rPr>
                  <w:rFonts w:ascii="Calibri" w:hAnsi="Calibri"/>
                  <w:b/>
                  <w:sz w:val="20"/>
                </w:rPr>
                <w:id w:val="-1795829236"/>
                <w14:checkbox>
                  <w14:checked w14:val="0"/>
                  <w14:checkedState w14:val="2612" w14:font="MS Gothic"/>
                  <w14:uncheckedState w14:val="2610" w14:font="MS Gothic"/>
                </w14:checkbox>
              </w:sdtPr>
              <w:sdtEndPr/>
              <w:sdtContent>
                <w:r w:rsidR="001236AE">
                  <w:rPr>
                    <w:rFonts w:ascii="MS Gothic" w:eastAsia="MS Gothic" w:hAnsi="MS Gothic" w:hint="eastAsia"/>
                    <w:b/>
                    <w:sz w:val="20"/>
                  </w:rPr>
                  <w:t>☐</w:t>
                </w:r>
              </w:sdtContent>
            </w:sdt>
            <w:r w:rsidR="001236AE">
              <w:rPr>
                <w:rFonts w:ascii="Calibri" w:hAnsi="Calibri"/>
                <w:b/>
                <w:sz w:val="20"/>
              </w:rPr>
              <w:t xml:space="preserve"> </w:t>
            </w:r>
            <w:r w:rsidR="001236AE" w:rsidRPr="00763441">
              <w:rPr>
                <w:rFonts w:ascii="Calibri" w:hAnsi="Calibri"/>
                <w:b/>
                <w:sz w:val="20"/>
              </w:rPr>
              <w:t>SCALE BACK</w:t>
            </w:r>
            <w:r w:rsidR="001236AE">
              <w:rPr>
                <w:rFonts w:ascii="Calibri" w:hAnsi="Calibri"/>
                <w:b/>
                <w:sz w:val="20"/>
              </w:rPr>
              <w:t xml:space="preserve">                </w:t>
            </w:r>
            <w:sdt>
              <w:sdtPr>
                <w:rPr>
                  <w:rFonts w:ascii="Calibri" w:hAnsi="Calibri"/>
                  <w:b/>
                  <w:sz w:val="20"/>
                </w:rPr>
                <w:id w:val="-2057699853"/>
                <w14:checkbox>
                  <w14:checked w14:val="0"/>
                  <w14:checkedState w14:val="2612" w14:font="MS Gothic"/>
                  <w14:uncheckedState w14:val="2610" w14:font="MS Gothic"/>
                </w14:checkbox>
              </w:sdtPr>
              <w:sdtEndPr/>
              <w:sdtContent>
                <w:r w:rsidR="001236AE">
                  <w:rPr>
                    <w:rFonts w:ascii="MS Gothic" w:eastAsia="MS Gothic" w:hAnsi="MS Gothic" w:hint="eastAsia"/>
                    <w:b/>
                    <w:sz w:val="20"/>
                  </w:rPr>
                  <w:t>☐</w:t>
                </w:r>
              </w:sdtContent>
            </w:sdt>
            <w:r w:rsidR="001236AE">
              <w:rPr>
                <w:rFonts w:ascii="Calibri" w:hAnsi="Calibri"/>
                <w:b/>
                <w:sz w:val="20"/>
              </w:rPr>
              <w:t xml:space="preserve"> NONE</w:t>
            </w:r>
          </w:p>
        </w:tc>
      </w:tr>
      <w:tr w:rsidR="001236AE" w:rsidRPr="00123CA7" w14:paraId="24686519" w14:textId="77777777" w:rsidTr="008E1D51">
        <w:trPr>
          <w:trHeight w:val="346"/>
        </w:trPr>
        <w:tc>
          <w:tcPr>
            <w:tcW w:w="3055" w:type="dxa"/>
            <w:gridSpan w:val="4"/>
            <w:vAlign w:val="center"/>
          </w:tcPr>
          <w:p w14:paraId="6A071E09" w14:textId="5A1E9D1D" w:rsidR="001236AE" w:rsidRDefault="001236AE" w:rsidP="001236AE">
            <w:pPr>
              <w:pStyle w:val="NoSpacing"/>
              <w:rPr>
                <w:rFonts w:ascii="Calibri" w:hAnsi="Calibri"/>
                <w:bCs/>
                <w:sz w:val="22"/>
              </w:rPr>
            </w:pPr>
            <w:r>
              <w:rPr>
                <w:rFonts w:ascii="Calibri" w:hAnsi="Calibri"/>
                <w:b/>
                <w:sz w:val="20"/>
              </w:rPr>
              <w:t xml:space="preserve">ACTIVITY </w:t>
            </w:r>
          </w:p>
        </w:tc>
        <w:tc>
          <w:tcPr>
            <w:tcW w:w="7752" w:type="dxa"/>
            <w:vAlign w:val="center"/>
          </w:tcPr>
          <w:p w14:paraId="63508E1A" w14:textId="637E3AA0" w:rsidR="001236AE" w:rsidRDefault="001236AE" w:rsidP="001236AE">
            <w:pPr>
              <w:pStyle w:val="NoSpacing"/>
              <w:rPr>
                <w:rFonts w:ascii="Calibri" w:hAnsi="Calibri"/>
                <w:bCs/>
                <w:sz w:val="22"/>
              </w:rPr>
            </w:pPr>
            <w:r>
              <w:rPr>
                <w:rFonts w:ascii="Calibri" w:hAnsi="Calibri"/>
                <w:b/>
                <w:sz w:val="20"/>
                <w:szCs w:val="20"/>
              </w:rPr>
              <w:t>JUSTIFICATION &amp; DESCRIPTION OF ACTIVITIES</w:t>
            </w:r>
          </w:p>
        </w:tc>
      </w:tr>
      <w:tr w:rsidR="001236AE" w:rsidRPr="00123CA7" w14:paraId="43A88401" w14:textId="77777777" w:rsidTr="008E1D51">
        <w:trPr>
          <w:trHeight w:val="346"/>
        </w:trPr>
        <w:tc>
          <w:tcPr>
            <w:tcW w:w="3055" w:type="dxa"/>
            <w:gridSpan w:val="4"/>
            <w:vAlign w:val="center"/>
          </w:tcPr>
          <w:p w14:paraId="3DFE6BB6" w14:textId="62FEC446" w:rsidR="001236AE" w:rsidRPr="000D61F0" w:rsidRDefault="001236AE" w:rsidP="001236AE">
            <w:pPr>
              <w:pStyle w:val="NoSpacing"/>
              <w:rPr>
                <w:rFonts w:ascii="Calibri" w:hAnsi="Calibri" w:cs="Calibri"/>
                <w:b/>
                <w:sz w:val="22"/>
              </w:rPr>
            </w:pPr>
            <w:r w:rsidRPr="000D61F0">
              <w:rPr>
                <w:rFonts w:ascii="Calibri" w:hAnsi="Calibri" w:cs="Calibri"/>
                <w:sz w:val="22"/>
              </w:rPr>
              <w:t>Activity 1. Assess Supply Chain Integrity</w:t>
            </w:r>
          </w:p>
        </w:tc>
        <w:tc>
          <w:tcPr>
            <w:tcW w:w="7752" w:type="dxa"/>
            <w:vAlign w:val="center"/>
          </w:tcPr>
          <w:p w14:paraId="6476FBD8" w14:textId="435409BE" w:rsidR="001236AE" w:rsidRDefault="00A2749F" w:rsidP="001236AE">
            <w:pPr>
              <w:pStyle w:val="NoSpacing"/>
              <w:rPr>
                <w:rFonts w:ascii="Calibri" w:hAnsi="Calibri"/>
                <w:b/>
                <w:sz w:val="20"/>
                <w:szCs w:val="20"/>
              </w:rPr>
            </w:pPr>
            <w:r w:rsidRPr="00171BB6">
              <w:rPr>
                <w:rFonts w:ascii="Calibri" w:hAnsi="Calibri" w:cs="Calibri"/>
                <w:sz w:val="22"/>
              </w:rPr>
              <w:t xml:space="preserve">Coalition members are encouraged to maintain awareness about supply chain integrity. The coalition will support members by providing information obtained from other </w:t>
            </w:r>
            <w:r>
              <w:rPr>
                <w:rFonts w:ascii="Calibri" w:hAnsi="Calibri" w:cs="Calibri"/>
                <w:sz w:val="22"/>
              </w:rPr>
              <w:t>local,</w:t>
            </w:r>
            <w:r w:rsidRPr="00171BB6">
              <w:rPr>
                <w:rFonts w:ascii="Calibri" w:hAnsi="Calibri" w:cs="Calibri"/>
                <w:sz w:val="22"/>
              </w:rPr>
              <w:t xml:space="preserve"> state, and national sources.  The coalitions memorandum of understanding as well as the resource allocation plan include verbiage about sharing resources amongst coalition members</w:t>
            </w:r>
            <w:r>
              <w:rPr>
                <w:rFonts w:ascii="Calibri" w:hAnsi="Calibri" w:cs="Calibri"/>
                <w:sz w:val="22"/>
              </w:rPr>
              <w:t xml:space="preserve"> in times of need</w:t>
            </w:r>
            <w:r w:rsidRPr="00171BB6">
              <w:rPr>
                <w:rFonts w:ascii="Calibri" w:hAnsi="Calibri" w:cs="Calibri"/>
                <w:sz w:val="22"/>
              </w:rPr>
              <w:t xml:space="preserve">.   These plans are reviewed annually and updated, as necessary.  </w:t>
            </w:r>
          </w:p>
        </w:tc>
      </w:tr>
      <w:tr w:rsidR="001236AE" w:rsidRPr="00123CA7" w14:paraId="79208BEE" w14:textId="77777777" w:rsidTr="008E1D51">
        <w:trPr>
          <w:trHeight w:val="346"/>
        </w:trPr>
        <w:tc>
          <w:tcPr>
            <w:tcW w:w="3055" w:type="dxa"/>
            <w:gridSpan w:val="4"/>
            <w:vAlign w:val="center"/>
          </w:tcPr>
          <w:p w14:paraId="3D684C36" w14:textId="201A046B" w:rsidR="001236AE" w:rsidRPr="000D61F0" w:rsidRDefault="001236AE" w:rsidP="001236AE">
            <w:pPr>
              <w:pStyle w:val="NoSpacing"/>
              <w:rPr>
                <w:rFonts w:ascii="Calibri" w:hAnsi="Calibri" w:cs="Calibri"/>
                <w:b/>
                <w:sz w:val="22"/>
              </w:rPr>
            </w:pPr>
            <w:r w:rsidRPr="000D61F0">
              <w:rPr>
                <w:rFonts w:ascii="Calibri" w:hAnsi="Calibri" w:cs="Calibri"/>
                <w:sz w:val="22"/>
              </w:rPr>
              <w:t>Activity 2. Assess and Address Equipment, Supply, and Pharmaceutical Requirements</w:t>
            </w:r>
          </w:p>
        </w:tc>
        <w:tc>
          <w:tcPr>
            <w:tcW w:w="7752" w:type="dxa"/>
            <w:vAlign w:val="center"/>
          </w:tcPr>
          <w:p w14:paraId="654091A6" w14:textId="3FF79F8E" w:rsidR="001236AE" w:rsidRDefault="00A2749F" w:rsidP="001236AE">
            <w:pPr>
              <w:pStyle w:val="NoSpacing"/>
              <w:rPr>
                <w:rFonts w:ascii="Calibri" w:hAnsi="Calibri"/>
                <w:b/>
                <w:sz w:val="20"/>
                <w:szCs w:val="20"/>
              </w:rPr>
            </w:pPr>
            <w:r>
              <w:rPr>
                <w:rFonts w:ascii="Calibri" w:hAnsi="Calibri"/>
                <w:sz w:val="22"/>
              </w:rPr>
              <w:t>See O3, A1 for description</w:t>
            </w:r>
          </w:p>
        </w:tc>
      </w:tr>
      <w:tr w:rsidR="001236AE" w:rsidRPr="00123CA7" w14:paraId="6536AF1E" w14:textId="77777777" w:rsidTr="003D26E8">
        <w:trPr>
          <w:trHeight w:val="778"/>
        </w:trPr>
        <w:tc>
          <w:tcPr>
            <w:tcW w:w="3055" w:type="dxa"/>
            <w:gridSpan w:val="4"/>
            <w:shd w:val="clear" w:color="auto" w:fill="FFFFFF" w:themeFill="background1"/>
            <w:vAlign w:val="center"/>
          </w:tcPr>
          <w:p w14:paraId="626F711F" w14:textId="28976F28" w:rsidR="001236AE" w:rsidRDefault="001236AE" w:rsidP="001236AE">
            <w:pPr>
              <w:pStyle w:val="NoSpacing"/>
              <w:rPr>
                <w:rFonts w:ascii="Calibri" w:hAnsi="Calibri"/>
                <w:bCs/>
                <w:sz w:val="22"/>
              </w:rPr>
            </w:pPr>
            <w:r w:rsidRPr="00763441">
              <w:rPr>
                <w:rFonts w:ascii="Calibri" w:hAnsi="Calibri"/>
                <w:b/>
                <w:sz w:val="20"/>
              </w:rPr>
              <w:t>OUTCOMES &amp; O</w:t>
            </w:r>
            <w:r>
              <w:rPr>
                <w:rFonts w:ascii="Calibri" w:hAnsi="Calibri"/>
                <w:b/>
                <w:sz w:val="20"/>
              </w:rPr>
              <w:t>UTPUTS FOR THIS OBJECTIVE</w:t>
            </w:r>
          </w:p>
        </w:tc>
        <w:tc>
          <w:tcPr>
            <w:tcW w:w="7752" w:type="dxa"/>
            <w:shd w:val="clear" w:color="auto" w:fill="FFFFFF" w:themeFill="background1"/>
          </w:tcPr>
          <w:p w14:paraId="025EF200" w14:textId="77777777" w:rsidR="00A2749F" w:rsidRDefault="00A2749F" w:rsidP="00F13C09">
            <w:pPr>
              <w:pStyle w:val="NoSpacing"/>
              <w:numPr>
                <w:ilvl w:val="0"/>
                <w:numId w:val="14"/>
              </w:numPr>
              <w:rPr>
                <w:rFonts w:ascii="Calibri" w:hAnsi="Calibri"/>
                <w:b/>
                <w:sz w:val="22"/>
              </w:rPr>
            </w:pPr>
            <w:r w:rsidRPr="00C843EE">
              <w:rPr>
                <w:rFonts w:ascii="Calibri" w:hAnsi="Calibri"/>
                <w:b/>
                <w:sz w:val="22"/>
              </w:rPr>
              <w:t>Outcome</w:t>
            </w:r>
            <w:r>
              <w:rPr>
                <w:rFonts w:ascii="Calibri" w:hAnsi="Calibri"/>
                <w:b/>
                <w:sz w:val="22"/>
              </w:rPr>
              <w:t>:  Determine how to reduce resource gaps and strengthen current resource capability/capacity throughout the coalition because of the COVID pandemic, to better prepare for potential resource needs during times of disaster.</w:t>
            </w:r>
          </w:p>
          <w:p w14:paraId="0F76A3C6" w14:textId="77777777" w:rsidR="00A2749F" w:rsidRDefault="00A2749F" w:rsidP="00F13C09">
            <w:pPr>
              <w:pStyle w:val="NoSpacing"/>
              <w:numPr>
                <w:ilvl w:val="1"/>
                <w:numId w:val="14"/>
              </w:numPr>
              <w:rPr>
                <w:rFonts w:ascii="Calibri" w:hAnsi="Calibri"/>
                <w:b/>
                <w:sz w:val="22"/>
              </w:rPr>
            </w:pPr>
            <w:r w:rsidRPr="00B963A0">
              <w:rPr>
                <w:rFonts w:ascii="Calibri" w:hAnsi="Calibri"/>
                <w:sz w:val="22"/>
              </w:rPr>
              <w:t xml:space="preserve">Output:  Using </w:t>
            </w:r>
            <w:r>
              <w:rPr>
                <w:rFonts w:ascii="Calibri" w:hAnsi="Calibri"/>
                <w:sz w:val="22"/>
              </w:rPr>
              <w:t>data and feedback gathered from several COVID pandemic after action reviews, immediate changes to the resource management process will be made quickly and long-term corrective actions will be assessed and prioritized appropriately.</w:t>
            </w:r>
          </w:p>
          <w:p w14:paraId="55759821" w14:textId="77777777" w:rsidR="00A2749F" w:rsidRDefault="00A2749F" w:rsidP="00A2749F">
            <w:pPr>
              <w:pStyle w:val="NoSpacing"/>
              <w:rPr>
                <w:rFonts w:ascii="Calibri" w:hAnsi="Calibri"/>
                <w:b/>
                <w:sz w:val="22"/>
              </w:rPr>
            </w:pPr>
          </w:p>
          <w:p w14:paraId="1B5A197C" w14:textId="0293426B" w:rsidR="00A2749F" w:rsidRDefault="00A2749F" w:rsidP="00A2749F">
            <w:pPr>
              <w:pStyle w:val="NoSpacing"/>
              <w:rPr>
                <w:rFonts w:ascii="Calibri" w:hAnsi="Calibri"/>
                <w:b/>
                <w:sz w:val="22"/>
              </w:rPr>
            </w:pPr>
            <w:r>
              <w:rPr>
                <w:rFonts w:ascii="Calibri" w:hAnsi="Calibri"/>
                <w:b/>
                <w:sz w:val="22"/>
              </w:rPr>
              <w:t>The RHPC and Emergency Preparedness S</w:t>
            </w:r>
            <w:r w:rsidR="00DC38A3">
              <w:rPr>
                <w:rFonts w:ascii="Calibri" w:hAnsi="Calibri"/>
                <w:b/>
                <w:sz w:val="22"/>
              </w:rPr>
              <w:t>upport</w:t>
            </w:r>
            <w:r>
              <w:rPr>
                <w:rFonts w:ascii="Calibri" w:hAnsi="Calibri"/>
                <w:b/>
                <w:sz w:val="22"/>
              </w:rPr>
              <w:t xml:space="preserve"> are responsible for this objective.</w:t>
            </w:r>
          </w:p>
          <w:p w14:paraId="6A90684F" w14:textId="77777777" w:rsidR="00A2749F" w:rsidRDefault="00A2749F" w:rsidP="00A2749F">
            <w:pPr>
              <w:pStyle w:val="NoSpacing"/>
              <w:rPr>
                <w:rFonts w:ascii="Calibri" w:hAnsi="Calibri"/>
                <w:b/>
                <w:sz w:val="22"/>
              </w:rPr>
            </w:pPr>
          </w:p>
          <w:p w14:paraId="53FB27E7" w14:textId="40FE9CBB" w:rsidR="001236AE" w:rsidRDefault="00A2749F" w:rsidP="00A2749F">
            <w:pPr>
              <w:pStyle w:val="NoSpacing"/>
              <w:rPr>
                <w:rFonts w:ascii="Calibri" w:hAnsi="Calibri"/>
                <w:bCs/>
                <w:sz w:val="22"/>
              </w:rPr>
            </w:pPr>
            <w:r w:rsidRPr="000F7323">
              <w:rPr>
                <w:rFonts w:ascii="Calibri" w:hAnsi="Calibri"/>
                <w:b/>
                <w:i/>
                <w:sz w:val="22"/>
              </w:rPr>
              <w:t>The are no additional funds allocated for the above activities</w:t>
            </w:r>
            <w:r>
              <w:rPr>
                <w:rFonts w:ascii="Calibri" w:hAnsi="Calibri"/>
                <w:b/>
                <w:i/>
                <w:sz w:val="22"/>
              </w:rPr>
              <w:t>.  T</w:t>
            </w:r>
            <w:r w:rsidRPr="000F7323">
              <w:rPr>
                <w:rFonts w:ascii="Calibri" w:hAnsi="Calibri"/>
                <w:b/>
                <w:i/>
                <w:sz w:val="22"/>
              </w:rPr>
              <w:t>his will be accomplished using staff time.</w:t>
            </w:r>
          </w:p>
        </w:tc>
      </w:tr>
      <w:tr w:rsidR="001236AE" w:rsidRPr="00123CA7" w14:paraId="4CA1579F" w14:textId="77777777" w:rsidTr="00E01AC9">
        <w:tc>
          <w:tcPr>
            <w:tcW w:w="10807" w:type="dxa"/>
            <w:gridSpan w:val="5"/>
            <w:shd w:val="clear" w:color="auto" w:fill="F2F2F2" w:themeFill="background1" w:themeFillShade="F2"/>
          </w:tcPr>
          <w:p w14:paraId="477AC9ED" w14:textId="38803A1A" w:rsidR="001236AE" w:rsidRPr="00123CA7" w:rsidRDefault="001236AE" w:rsidP="001236AE">
            <w:pPr>
              <w:pStyle w:val="NoSpacing"/>
              <w:rPr>
                <w:rFonts w:ascii="Calibri" w:hAnsi="Calibri"/>
                <w:sz w:val="22"/>
              </w:rPr>
            </w:pPr>
            <w:r>
              <w:rPr>
                <w:rFonts w:ascii="Calibri" w:hAnsi="Calibri"/>
                <w:bCs/>
                <w:sz w:val="22"/>
              </w:rPr>
              <w:t>O</w:t>
            </w:r>
            <w:r w:rsidRPr="00123CA7">
              <w:rPr>
                <w:rFonts w:ascii="Calibri" w:hAnsi="Calibri"/>
                <w:bCs/>
                <w:sz w:val="22"/>
              </w:rPr>
              <w:t>4:</w:t>
            </w:r>
            <w:r w:rsidRPr="00123CA7">
              <w:rPr>
                <w:rFonts w:ascii="Calibri" w:hAnsi="Calibri"/>
                <w:sz w:val="22"/>
              </w:rPr>
              <w:t xml:space="preserve"> </w:t>
            </w:r>
            <w:r w:rsidRPr="00101118">
              <w:rPr>
                <w:rFonts w:ascii="Calibri" w:hAnsi="Calibri"/>
                <w:sz w:val="22"/>
              </w:rPr>
              <w:t>Develop Strategies to Protect Health Care Information Systems and Networks</w:t>
            </w:r>
          </w:p>
        </w:tc>
      </w:tr>
      <w:tr w:rsidR="001236AE" w:rsidRPr="00123CA7" w14:paraId="7F6238A5" w14:textId="77777777" w:rsidTr="00461DC3">
        <w:tc>
          <w:tcPr>
            <w:tcW w:w="3055" w:type="dxa"/>
            <w:gridSpan w:val="4"/>
            <w:shd w:val="clear" w:color="auto" w:fill="auto"/>
          </w:tcPr>
          <w:p w14:paraId="347CD1C8" w14:textId="26CE08BF" w:rsidR="001236AE" w:rsidRDefault="001236AE" w:rsidP="001236AE">
            <w:pPr>
              <w:pStyle w:val="NoSpacing"/>
              <w:rPr>
                <w:rFonts w:ascii="Calibri" w:hAnsi="Calibri"/>
                <w:bCs/>
                <w:sz w:val="22"/>
              </w:rPr>
            </w:pPr>
            <w:r>
              <w:rPr>
                <w:rFonts w:ascii="Calibri" w:hAnsi="Calibri"/>
                <w:b/>
                <w:sz w:val="20"/>
              </w:rPr>
              <w:t>OBJECTIVE LEVEL</w:t>
            </w:r>
          </w:p>
        </w:tc>
        <w:tc>
          <w:tcPr>
            <w:tcW w:w="7752" w:type="dxa"/>
            <w:shd w:val="clear" w:color="auto" w:fill="auto"/>
            <w:vAlign w:val="center"/>
          </w:tcPr>
          <w:p w14:paraId="73F7AAD9" w14:textId="133F3E29" w:rsidR="001236AE" w:rsidRDefault="0003053B" w:rsidP="001236AE">
            <w:pPr>
              <w:pStyle w:val="NoSpacing"/>
              <w:rPr>
                <w:rFonts w:ascii="Calibri" w:hAnsi="Calibri"/>
                <w:bCs/>
                <w:sz w:val="22"/>
              </w:rPr>
            </w:pPr>
            <w:sdt>
              <w:sdtPr>
                <w:rPr>
                  <w:rFonts w:ascii="Calibri" w:hAnsi="Calibri"/>
                  <w:b/>
                  <w:sz w:val="20"/>
                </w:rPr>
                <w:id w:val="-517936794"/>
                <w14:checkbox>
                  <w14:checked w14:val="0"/>
                  <w14:checkedState w14:val="2612" w14:font="MS Gothic"/>
                  <w14:uncheckedState w14:val="2610" w14:font="MS Gothic"/>
                </w14:checkbox>
              </w:sdtPr>
              <w:sdtEndPr/>
              <w:sdtContent>
                <w:r w:rsidR="001236AE">
                  <w:rPr>
                    <w:rFonts w:ascii="MS Gothic" w:eastAsia="MS Gothic" w:hAnsi="MS Gothic" w:hint="eastAsia"/>
                    <w:b/>
                    <w:sz w:val="20"/>
                  </w:rPr>
                  <w:t>☐</w:t>
                </w:r>
              </w:sdtContent>
            </w:sdt>
            <w:r w:rsidR="001236AE">
              <w:rPr>
                <w:rFonts w:ascii="Calibri" w:hAnsi="Calibri"/>
                <w:b/>
                <w:sz w:val="20"/>
              </w:rPr>
              <w:t xml:space="preserve"> </w:t>
            </w:r>
            <w:r w:rsidR="001236AE" w:rsidRPr="00763441">
              <w:rPr>
                <w:rFonts w:ascii="Calibri" w:hAnsi="Calibri"/>
                <w:b/>
                <w:sz w:val="20"/>
              </w:rPr>
              <w:t xml:space="preserve">BUILD </w:t>
            </w:r>
            <w:r w:rsidR="001236AE">
              <w:rPr>
                <w:rFonts w:ascii="Calibri" w:hAnsi="Calibri"/>
                <w:b/>
                <w:sz w:val="20"/>
              </w:rPr>
              <w:t xml:space="preserve">          </w:t>
            </w:r>
            <w:sdt>
              <w:sdtPr>
                <w:rPr>
                  <w:rFonts w:ascii="Calibri" w:hAnsi="Calibri"/>
                  <w:b/>
                  <w:sz w:val="20"/>
                </w:rPr>
                <w:id w:val="1364797005"/>
                <w14:checkbox>
                  <w14:checked w14:val="1"/>
                  <w14:checkedState w14:val="2612" w14:font="MS Gothic"/>
                  <w14:uncheckedState w14:val="2610" w14:font="MS Gothic"/>
                </w14:checkbox>
              </w:sdtPr>
              <w:sdtEndPr/>
              <w:sdtContent>
                <w:r w:rsidR="00A2749F">
                  <w:rPr>
                    <w:rFonts w:ascii="MS Gothic" w:eastAsia="MS Gothic" w:hAnsi="MS Gothic" w:hint="eastAsia"/>
                    <w:b/>
                    <w:sz w:val="20"/>
                  </w:rPr>
                  <w:t>☒</w:t>
                </w:r>
              </w:sdtContent>
            </w:sdt>
            <w:r w:rsidR="001236AE">
              <w:rPr>
                <w:rFonts w:ascii="Calibri" w:hAnsi="Calibri"/>
                <w:b/>
                <w:sz w:val="20"/>
              </w:rPr>
              <w:t xml:space="preserve"> </w:t>
            </w:r>
            <w:r w:rsidR="001236AE" w:rsidRPr="00763441">
              <w:rPr>
                <w:rFonts w:ascii="Calibri" w:hAnsi="Calibri"/>
                <w:b/>
                <w:sz w:val="20"/>
              </w:rPr>
              <w:t xml:space="preserve">SUSTAIN </w:t>
            </w:r>
            <w:r w:rsidR="001236AE">
              <w:rPr>
                <w:rFonts w:ascii="Calibri" w:hAnsi="Calibri"/>
                <w:b/>
                <w:sz w:val="20"/>
              </w:rPr>
              <w:t xml:space="preserve">            </w:t>
            </w:r>
            <w:sdt>
              <w:sdtPr>
                <w:rPr>
                  <w:rFonts w:ascii="Calibri" w:hAnsi="Calibri"/>
                  <w:b/>
                  <w:sz w:val="20"/>
                </w:rPr>
                <w:id w:val="-1803302925"/>
                <w14:checkbox>
                  <w14:checked w14:val="0"/>
                  <w14:checkedState w14:val="2612" w14:font="MS Gothic"/>
                  <w14:uncheckedState w14:val="2610" w14:font="MS Gothic"/>
                </w14:checkbox>
              </w:sdtPr>
              <w:sdtEndPr/>
              <w:sdtContent>
                <w:r w:rsidR="001236AE">
                  <w:rPr>
                    <w:rFonts w:ascii="MS Gothic" w:eastAsia="MS Gothic" w:hAnsi="MS Gothic" w:hint="eastAsia"/>
                    <w:b/>
                    <w:sz w:val="20"/>
                  </w:rPr>
                  <w:t>☐</w:t>
                </w:r>
              </w:sdtContent>
            </w:sdt>
            <w:r w:rsidR="001236AE">
              <w:rPr>
                <w:rFonts w:ascii="Calibri" w:hAnsi="Calibri"/>
                <w:b/>
                <w:sz w:val="20"/>
              </w:rPr>
              <w:t xml:space="preserve"> </w:t>
            </w:r>
            <w:r w:rsidR="001236AE" w:rsidRPr="00763441">
              <w:rPr>
                <w:rFonts w:ascii="Calibri" w:hAnsi="Calibri"/>
                <w:b/>
                <w:sz w:val="20"/>
              </w:rPr>
              <w:t>SCALE BACK</w:t>
            </w:r>
            <w:r w:rsidR="001236AE">
              <w:rPr>
                <w:rFonts w:ascii="Calibri" w:hAnsi="Calibri"/>
                <w:b/>
                <w:sz w:val="20"/>
              </w:rPr>
              <w:t xml:space="preserve">                </w:t>
            </w:r>
            <w:sdt>
              <w:sdtPr>
                <w:rPr>
                  <w:rFonts w:ascii="Calibri" w:hAnsi="Calibri"/>
                  <w:b/>
                  <w:sz w:val="20"/>
                </w:rPr>
                <w:id w:val="326094500"/>
                <w14:checkbox>
                  <w14:checked w14:val="0"/>
                  <w14:checkedState w14:val="2612" w14:font="MS Gothic"/>
                  <w14:uncheckedState w14:val="2610" w14:font="MS Gothic"/>
                </w14:checkbox>
              </w:sdtPr>
              <w:sdtEndPr/>
              <w:sdtContent>
                <w:r w:rsidR="001236AE">
                  <w:rPr>
                    <w:rFonts w:ascii="MS Gothic" w:eastAsia="MS Gothic" w:hAnsi="MS Gothic" w:hint="eastAsia"/>
                    <w:b/>
                    <w:sz w:val="20"/>
                  </w:rPr>
                  <w:t>☐</w:t>
                </w:r>
              </w:sdtContent>
            </w:sdt>
            <w:r w:rsidR="001236AE">
              <w:rPr>
                <w:rFonts w:ascii="Calibri" w:hAnsi="Calibri"/>
                <w:b/>
                <w:sz w:val="20"/>
              </w:rPr>
              <w:t xml:space="preserve"> NONE</w:t>
            </w:r>
          </w:p>
        </w:tc>
      </w:tr>
      <w:tr w:rsidR="001236AE" w:rsidRPr="00123CA7" w14:paraId="2E26B790" w14:textId="77777777" w:rsidTr="00461DC3">
        <w:tc>
          <w:tcPr>
            <w:tcW w:w="10807" w:type="dxa"/>
            <w:gridSpan w:val="5"/>
            <w:shd w:val="clear" w:color="auto" w:fill="auto"/>
          </w:tcPr>
          <w:p w14:paraId="0085F578" w14:textId="5EE17F63" w:rsidR="001236AE" w:rsidRDefault="001236AE" w:rsidP="001236AE">
            <w:pPr>
              <w:pStyle w:val="NoSpacing"/>
              <w:rPr>
                <w:rFonts w:ascii="Calibri" w:hAnsi="Calibri"/>
                <w:bCs/>
                <w:sz w:val="22"/>
              </w:rPr>
            </w:pPr>
            <w:r>
              <w:rPr>
                <w:rFonts w:ascii="Calibri" w:hAnsi="Calibri"/>
                <w:b/>
                <w:sz w:val="20"/>
                <w:szCs w:val="20"/>
              </w:rPr>
              <w:t>JUSTIFICATION &amp; DESCRIPTION OF ACTIVITIES</w:t>
            </w:r>
          </w:p>
        </w:tc>
      </w:tr>
      <w:tr w:rsidR="001236AE" w:rsidRPr="00123CA7" w14:paraId="77B3CD8A" w14:textId="77777777" w:rsidTr="00461DC3">
        <w:tc>
          <w:tcPr>
            <w:tcW w:w="10807" w:type="dxa"/>
            <w:gridSpan w:val="5"/>
            <w:shd w:val="clear" w:color="auto" w:fill="auto"/>
            <w:vAlign w:val="center"/>
          </w:tcPr>
          <w:p w14:paraId="3150C471" w14:textId="77777777" w:rsidR="002A6B1F" w:rsidRDefault="002A6B1F" w:rsidP="002A6B1F">
            <w:pPr>
              <w:pStyle w:val="NoSpacing"/>
              <w:rPr>
                <w:rFonts w:ascii="Calibri" w:hAnsi="Calibri"/>
                <w:bCs/>
                <w:sz w:val="22"/>
              </w:rPr>
            </w:pPr>
            <w:r>
              <w:rPr>
                <w:rFonts w:ascii="Calibri" w:hAnsi="Calibri"/>
                <w:bCs/>
                <w:sz w:val="22"/>
              </w:rPr>
              <w:t>With an increased reliance on information technology in the health care setting, risks associated with information technology will be evaluated when the coalition’s hazard and vulnerability analysis is reviewed as described in.  Since cyber security and maintaining an appropriate level of confidentiality have been identified as areas needing improvement through the multi-year training and exercise workshop, coalition members will be provided the opportunity to participate in a one-hour education session on cyber security and confidentiality during crisis events.  This activity was scheduled for BP-2 but due to COVID, we will move this to BP-3</w:t>
            </w:r>
          </w:p>
          <w:p w14:paraId="0532F452" w14:textId="6054D3DE" w:rsidR="002A6B1F" w:rsidRDefault="002A6B1F" w:rsidP="002A6B1F">
            <w:pPr>
              <w:pStyle w:val="NoSpacing"/>
              <w:rPr>
                <w:rFonts w:ascii="Calibri" w:hAnsi="Calibri" w:cs="Calibri"/>
                <w:sz w:val="22"/>
              </w:rPr>
            </w:pPr>
            <w:r>
              <w:rPr>
                <w:rFonts w:ascii="Calibri" w:hAnsi="Calibri"/>
                <w:bCs/>
                <w:sz w:val="22"/>
              </w:rPr>
              <w:t xml:space="preserve">This is described in </w:t>
            </w:r>
            <w:r w:rsidRPr="00514224">
              <w:rPr>
                <w:rFonts w:ascii="Calibri" w:hAnsi="Calibri"/>
                <w:b/>
                <w:bCs/>
                <w:sz w:val="22"/>
              </w:rPr>
              <w:t>Capability 2, Objective 2</w:t>
            </w:r>
            <w:r>
              <w:rPr>
                <w:rFonts w:ascii="Calibri" w:hAnsi="Calibri"/>
                <w:b/>
                <w:bCs/>
                <w:sz w:val="22"/>
              </w:rPr>
              <w:t>, Activity 2</w:t>
            </w:r>
            <w:r w:rsidRPr="00514224">
              <w:rPr>
                <w:rFonts w:ascii="Calibri" w:hAnsi="Calibri"/>
                <w:b/>
                <w:bCs/>
                <w:sz w:val="22"/>
              </w:rPr>
              <w:t>.</w:t>
            </w:r>
            <w:r>
              <w:rPr>
                <w:rFonts w:ascii="Calibri" w:hAnsi="Calibri"/>
                <w:bCs/>
                <w:sz w:val="22"/>
              </w:rPr>
              <w:t xml:space="preserve"> </w:t>
            </w:r>
            <w:r w:rsidRPr="00DA4ED2">
              <w:rPr>
                <w:rFonts w:ascii="Calibri" w:hAnsi="Calibri" w:cs="Calibri"/>
                <w:sz w:val="22"/>
              </w:rPr>
              <w:t xml:space="preserve"> </w:t>
            </w:r>
          </w:p>
          <w:p w14:paraId="52ACC2DA" w14:textId="77777777" w:rsidR="001236AE" w:rsidRDefault="001236AE" w:rsidP="001236AE">
            <w:pPr>
              <w:pStyle w:val="NoSpacing"/>
              <w:rPr>
                <w:rFonts w:ascii="Calibri" w:hAnsi="Calibri"/>
                <w:bCs/>
                <w:sz w:val="22"/>
              </w:rPr>
            </w:pPr>
          </w:p>
          <w:p w14:paraId="756325F3" w14:textId="6D75939C" w:rsidR="001236AE" w:rsidRDefault="001236AE" w:rsidP="001236AE">
            <w:pPr>
              <w:pStyle w:val="NoSpacing"/>
              <w:rPr>
                <w:rFonts w:ascii="Calibri" w:hAnsi="Calibri"/>
                <w:bCs/>
                <w:sz w:val="22"/>
              </w:rPr>
            </w:pPr>
          </w:p>
        </w:tc>
      </w:tr>
      <w:tr w:rsidR="001236AE" w:rsidRPr="00123CA7" w14:paraId="132A7A2D" w14:textId="77777777" w:rsidTr="00461DC3">
        <w:tc>
          <w:tcPr>
            <w:tcW w:w="3055" w:type="dxa"/>
            <w:gridSpan w:val="4"/>
            <w:shd w:val="clear" w:color="auto" w:fill="auto"/>
          </w:tcPr>
          <w:p w14:paraId="0B76B137" w14:textId="146A8809" w:rsidR="001236AE" w:rsidRDefault="001236AE" w:rsidP="001236AE">
            <w:pPr>
              <w:pStyle w:val="NoSpacing"/>
              <w:rPr>
                <w:rFonts w:ascii="Calibri" w:hAnsi="Calibri"/>
                <w:bCs/>
                <w:sz w:val="22"/>
              </w:rPr>
            </w:pPr>
            <w:r w:rsidRPr="00763441">
              <w:rPr>
                <w:rFonts w:ascii="Calibri" w:hAnsi="Calibri"/>
                <w:b/>
                <w:sz w:val="20"/>
              </w:rPr>
              <w:lastRenderedPageBreak/>
              <w:t>OUTCOMES &amp; O</w:t>
            </w:r>
            <w:r>
              <w:rPr>
                <w:rFonts w:ascii="Calibri" w:hAnsi="Calibri"/>
                <w:b/>
                <w:sz w:val="20"/>
              </w:rPr>
              <w:t>UTPUTS FOR THIS OBJECTIVE</w:t>
            </w:r>
          </w:p>
        </w:tc>
        <w:tc>
          <w:tcPr>
            <w:tcW w:w="7752" w:type="dxa"/>
            <w:shd w:val="clear" w:color="auto" w:fill="auto"/>
          </w:tcPr>
          <w:p w14:paraId="3074B9A8" w14:textId="77777777" w:rsidR="002A6B1F" w:rsidRDefault="002A6B1F" w:rsidP="00F13C09">
            <w:pPr>
              <w:pStyle w:val="NoSpacing"/>
              <w:numPr>
                <w:ilvl w:val="0"/>
                <w:numId w:val="15"/>
              </w:numPr>
              <w:rPr>
                <w:rFonts w:ascii="Calibri" w:hAnsi="Calibri"/>
                <w:b/>
                <w:bCs/>
                <w:sz w:val="22"/>
              </w:rPr>
            </w:pPr>
            <w:r w:rsidRPr="007A25E9">
              <w:rPr>
                <w:rFonts w:ascii="Calibri" w:hAnsi="Calibri"/>
                <w:b/>
                <w:bCs/>
                <w:sz w:val="22"/>
              </w:rPr>
              <w:t xml:space="preserve">Outcome:  </w:t>
            </w:r>
            <w:r>
              <w:rPr>
                <w:rFonts w:ascii="Calibri" w:hAnsi="Calibri"/>
                <w:b/>
                <w:bCs/>
                <w:sz w:val="22"/>
              </w:rPr>
              <w:t>Maintain</w:t>
            </w:r>
            <w:r w:rsidRPr="007A25E9">
              <w:rPr>
                <w:rFonts w:ascii="Calibri" w:hAnsi="Calibri"/>
                <w:b/>
                <w:bCs/>
                <w:sz w:val="22"/>
              </w:rPr>
              <w:t xml:space="preserve"> awareness of cyber security and risks associated with breaching confidentiality during times of crisis.</w:t>
            </w:r>
          </w:p>
          <w:p w14:paraId="09032A91" w14:textId="77777777" w:rsidR="002A6B1F" w:rsidRDefault="002A6B1F" w:rsidP="00F13C09">
            <w:pPr>
              <w:pStyle w:val="NoSpacing"/>
              <w:numPr>
                <w:ilvl w:val="1"/>
                <w:numId w:val="15"/>
              </w:numPr>
              <w:rPr>
                <w:rFonts w:ascii="Calibri" w:hAnsi="Calibri"/>
                <w:bCs/>
                <w:sz w:val="22"/>
              </w:rPr>
            </w:pPr>
            <w:r w:rsidRPr="00CD0F01">
              <w:rPr>
                <w:rFonts w:ascii="Calibri" w:hAnsi="Calibri"/>
                <w:bCs/>
                <w:sz w:val="22"/>
              </w:rPr>
              <w:t>Output:  Coordinate educational session</w:t>
            </w:r>
            <w:r>
              <w:rPr>
                <w:rFonts w:ascii="Calibri" w:hAnsi="Calibri"/>
                <w:bCs/>
                <w:sz w:val="22"/>
              </w:rPr>
              <w:t>s</w:t>
            </w:r>
            <w:r w:rsidRPr="00CD0F01">
              <w:rPr>
                <w:rFonts w:ascii="Calibri" w:hAnsi="Calibri"/>
                <w:bCs/>
                <w:sz w:val="22"/>
              </w:rPr>
              <w:t xml:space="preserve"> to heighten cyber security and confidentiality awareness during crisis events.</w:t>
            </w:r>
          </w:p>
          <w:p w14:paraId="209352D6" w14:textId="77777777" w:rsidR="002A6B1F" w:rsidRDefault="002A6B1F" w:rsidP="002A6B1F">
            <w:pPr>
              <w:pStyle w:val="NoSpacing"/>
              <w:rPr>
                <w:rFonts w:ascii="Calibri" w:hAnsi="Calibri"/>
                <w:bCs/>
                <w:sz w:val="22"/>
              </w:rPr>
            </w:pPr>
            <w:r w:rsidRPr="000F75E6">
              <w:rPr>
                <w:rFonts w:ascii="Calibri" w:hAnsi="Calibri"/>
                <w:b/>
                <w:bCs/>
                <w:sz w:val="22"/>
              </w:rPr>
              <w:t>The Educator/Emergency Preparedness Specialist is responsible for this objective</w:t>
            </w:r>
            <w:r>
              <w:rPr>
                <w:rFonts w:ascii="Calibri" w:hAnsi="Calibri"/>
                <w:bCs/>
                <w:sz w:val="22"/>
              </w:rPr>
              <w:t>.</w:t>
            </w:r>
          </w:p>
          <w:p w14:paraId="4EDDAB9D" w14:textId="77777777" w:rsidR="002A6B1F" w:rsidRDefault="002A6B1F" w:rsidP="002A6B1F">
            <w:pPr>
              <w:pStyle w:val="NoSpacing"/>
              <w:rPr>
                <w:rFonts w:ascii="Calibri" w:hAnsi="Calibri"/>
                <w:bCs/>
                <w:sz w:val="22"/>
              </w:rPr>
            </w:pPr>
          </w:p>
          <w:p w14:paraId="02D3D1F6" w14:textId="290D9801" w:rsidR="001236AE" w:rsidRDefault="002A6B1F" w:rsidP="002A6B1F">
            <w:pPr>
              <w:pStyle w:val="NoSpacing"/>
              <w:rPr>
                <w:rFonts w:ascii="Calibri" w:hAnsi="Calibri"/>
                <w:bCs/>
                <w:sz w:val="22"/>
              </w:rPr>
            </w:pPr>
            <w:r w:rsidRPr="000F7323">
              <w:rPr>
                <w:rFonts w:ascii="Calibri" w:hAnsi="Calibri"/>
                <w:b/>
                <w:i/>
                <w:sz w:val="22"/>
              </w:rPr>
              <w:t>The are no additional funds allocated for the above activities</w:t>
            </w:r>
            <w:r>
              <w:rPr>
                <w:rFonts w:ascii="Calibri" w:hAnsi="Calibri"/>
                <w:b/>
                <w:i/>
                <w:sz w:val="22"/>
              </w:rPr>
              <w:t>.  T</w:t>
            </w:r>
            <w:r w:rsidRPr="000F7323">
              <w:rPr>
                <w:rFonts w:ascii="Calibri" w:hAnsi="Calibri"/>
                <w:b/>
                <w:i/>
                <w:sz w:val="22"/>
              </w:rPr>
              <w:t>his will be accomplished using staff time.</w:t>
            </w:r>
          </w:p>
        </w:tc>
      </w:tr>
      <w:tr w:rsidR="001236AE" w:rsidRPr="00123CA7" w14:paraId="1C1DF5D3" w14:textId="77777777" w:rsidTr="00E01AC9">
        <w:tc>
          <w:tcPr>
            <w:tcW w:w="10807" w:type="dxa"/>
            <w:gridSpan w:val="5"/>
            <w:shd w:val="clear" w:color="auto" w:fill="F2F2F2" w:themeFill="background1" w:themeFillShade="F2"/>
          </w:tcPr>
          <w:p w14:paraId="64AB5663" w14:textId="07ED3C31" w:rsidR="001236AE" w:rsidRPr="00123CA7" w:rsidRDefault="001236AE" w:rsidP="001236AE">
            <w:pPr>
              <w:pStyle w:val="NoSpacing"/>
              <w:rPr>
                <w:rFonts w:ascii="Calibri" w:hAnsi="Calibri"/>
                <w:bCs/>
                <w:sz w:val="22"/>
              </w:rPr>
            </w:pPr>
            <w:r>
              <w:rPr>
                <w:rFonts w:ascii="Calibri" w:hAnsi="Calibri"/>
                <w:bCs/>
                <w:sz w:val="22"/>
              </w:rPr>
              <w:t xml:space="preserve">O5: </w:t>
            </w:r>
            <w:r w:rsidRPr="00101118">
              <w:rPr>
                <w:rFonts w:ascii="Calibri" w:hAnsi="Calibri"/>
                <w:bCs/>
                <w:sz w:val="22"/>
              </w:rPr>
              <w:t>Protect Responders' Safety and Health</w:t>
            </w:r>
          </w:p>
        </w:tc>
      </w:tr>
      <w:tr w:rsidR="001236AE" w:rsidRPr="00123CA7" w14:paraId="79C06988" w14:textId="77777777" w:rsidTr="003D26E8">
        <w:trPr>
          <w:trHeight w:val="346"/>
        </w:trPr>
        <w:tc>
          <w:tcPr>
            <w:tcW w:w="3055" w:type="dxa"/>
            <w:gridSpan w:val="4"/>
            <w:shd w:val="clear" w:color="auto" w:fill="FFFFFF" w:themeFill="background1"/>
            <w:vAlign w:val="center"/>
          </w:tcPr>
          <w:p w14:paraId="1B7A664C" w14:textId="613E3EE0" w:rsidR="001236AE" w:rsidRDefault="001236AE" w:rsidP="001236AE">
            <w:pPr>
              <w:pStyle w:val="NoSpacing"/>
              <w:rPr>
                <w:rFonts w:ascii="Calibri" w:hAnsi="Calibri"/>
                <w:bCs/>
                <w:sz w:val="22"/>
              </w:rPr>
            </w:pPr>
            <w:r>
              <w:rPr>
                <w:rFonts w:ascii="Calibri" w:hAnsi="Calibri"/>
                <w:b/>
                <w:sz w:val="20"/>
              </w:rPr>
              <w:t>OBJECTIVE LEVEL</w:t>
            </w:r>
          </w:p>
        </w:tc>
        <w:tc>
          <w:tcPr>
            <w:tcW w:w="7752" w:type="dxa"/>
            <w:shd w:val="clear" w:color="auto" w:fill="FFFFFF" w:themeFill="background1"/>
            <w:vAlign w:val="center"/>
          </w:tcPr>
          <w:p w14:paraId="62B94CB3" w14:textId="0CFDA3CE" w:rsidR="001236AE" w:rsidRDefault="0003053B" w:rsidP="001236AE">
            <w:pPr>
              <w:pStyle w:val="NoSpacing"/>
              <w:rPr>
                <w:rFonts w:ascii="Calibri" w:hAnsi="Calibri"/>
                <w:bCs/>
                <w:sz w:val="22"/>
              </w:rPr>
            </w:pPr>
            <w:sdt>
              <w:sdtPr>
                <w:rPr>
                  <w:rFonts w:ascii="Calibri" w:hAnsi="Calibri"/>
                  <w:b/>
                  <w:sz w:val="20"/>
                </w:rPr>
                <w:id w:val="-1184663841"/>
                <w14:checkbox>
                  <w14:checked w14:val="1"/>
                  <w14:checkedState w14:val="2612" w14:font="MS Gothic"/>
                  <w14:uncheckedState w14:val="2610" w14:font="MS Gothic"/>
                </w14:checkbox>
              </w:sdtPr>
              <w:sdtEndPr/>
              <w:sdtContent>
                <w:r w:rsidR="00E03F99">
                  <w:rPr>
                    <w:rFonts w:ascii="MS Gothic" w:eastAsia="MS Gothic" w:hAnsi="MS Gothic" w:hint="eastAsia"/>
                    <w:b/>
                    <w:sz w:val="20"/>
                  </w:rPr>
                  <w:t>☒</w:t>
                </w:r>
              </w:sdtContent>
            </w:sdt>
            <w:r w:rsidR="001236AE">
              <w:rPr>
                <w:rFonts w:ascii="Calibri" w:hAnsi="Calibri"/>
                <w:b/>
                <w:sz w:val="20"/>
              </w:rPr>
              <w:t xml:space="preserve"> </w:t>
            </w:r>
            <w:r w:rsidR="001236AE" w:rsidRPr="00763441">
              <w:rPr>
                <w:rFonts w:ascii="Calibri" w:hAnsi="Calibri"/>
                <w:b/>
                <w:sz w:val="20"/>
              </w:rPr>
              <w:t xml:space="preserve">BUILD </w:t>
            </w:r>
            <w:r w:rsidR="001236AE">
              <w:rPr>
                <w:rFonts w:ascii="Calibri" w:hAnsi="Calibri"/>
                <w:b/>
                <w:sz w:val="20"/>
              </w:rPr>
              <w:t xml:space="preserve">          </w:t>
            </w:r>
            <w:sdt>
              <w:sdtPr>
                <w:rPr>
                  <w:rFonts w:ascii="Calibri" w:hAnsi="Calibri"/>
                  <w:b/>
                  <w:sz w:val="20"/>
                </w:rPr>
                <w:id w:val="-1473986374"/>
                <w14:checkbox>
                  <w14:checked w14:val="1"/>
                  <w14:checkedState w14:val="2612" w14:font="MS Gothic"/>
                  <w14:uncheckedState w14:val="2610" w14:font="MS Gothic"/>
                </w14:checkbox>
              </w:sdtPr>
              <w:sdtEndPr/>
              <w:sdtContent>
                <w:r w:rsidR="00E03F99">
                  <w:rPr>
                    <w:rFonts w:ascii="MS Gothic" w:eastAsia="MS Gothic" w:hAnsi="MS Gothic" w:hint="eastAsia"/>
                    <w:b/>
                    <w:sz w:val="20"/>
                  </w:rPr>
                  <w:t>☒</w:t>
                </w:r>
              </w:sdtContent>
            </w:sdt>
            <w:r w:rsidR="001236AE">
              <w:rPr>
                <w:rFonts w:ascii="Calibri" w:hAnsi="Calibri"/>
                <w:b/>
                <w:sz w:val="20"/>
              </w:rPr>
              <w:t xml:space="preserve"> </w:t>
            </w:r>
            <w:r w:rsidR="001236AE" w:rsidRPr="00763441">
              <w:rPr>
                <w:rFonts w:ascii="Calibri" w:hAnsi="Calibri"/>
                <w:b/>
                <w:sz w:val="20"/>
              </w:rPr>
              <w:t xml:space="preserve">SUSTAIN </w:t>
            </w:r>
            <w:r w:rsidR="001236AE">
              <w:rPr>
                <w:rFonts w:ascii="Calibri" w:hAnsi="Calibri"/>
                <w:b/>
                <w:sz w:val="20"/>
              </w:rPr>
              <w:t xml:space="preserve">            </w:t>
            </w:r>
            <w:sdt>
              <w:sdtPr>
                <w:rPr>
                  <w:rFonts w:ascii="Calibri" w:hAnsi="Calibri"/>
                  <w:b/>
                  <w:sz w:val="20"/>
                </w:rPr>
                <w:id w:val="105623332"/>
                <w14:checkbox>
                  <w14:checked w14:val="0"/>
                  <w14:checkedState w14:val="2612" w14:font="MS Gothic"/>
                  <w14:uncheckedState w14:val="2610" w14:font="MS Gothic"/>
                </w14:checkbox>
              </w:sdtPr>
              <w:sdtEndPr/>
              <w:sdtContent>
                <w:r w:rsidR="001236AE">
                  <w:rPr>
                    <w:rFonts w:ascii="MS Gothic" w:eastAsia="MS Gothic" w:hAnsi="MS Gothic" w:hint="eastAsia"/>
                    <w:b/>
                    <w:sz w:val="20"/>
                  </w:rPr>
                  <w:t>☐</w:t>
                </w:r>
              </w:sdtContent>
            </w:sdt>
            <w:r w:rsidR="001236AE">
              <w:rPr>
                <w:rFonts w:ascii="Calibri" w:hAnsi="Calibri"/>
                <w:b/>
                <w:sz w:val="20"/>
              </w:rPr>
              <w:t xml:space="preserve"> </w:t>
            </w:r>
            <w:r w:rsidR="001236AE" w:rsidRPr="00763441">
              <w:rPr>
                <w:rFonts w:ascii="Calibri" w:hAnsi="Calibri"/>
                <w:b/>
                <w:sz w:val="20"/>
              </w:rPr>
              <w:t>SCALE BACK</w:t>
            </w:r>
            <w:r w:rsidR="001236AE">
              <w:rPr>
                <w:rFonts w:ascii="Calibri" w:hAnsi="Calibri"/>
                <w:b/>
                <w:sz w:val="20"/>
              </w:rPr>
              <w:t xml:space="preserve">                </w:t>
            </w:r>
            <w:sdt>
              <w:sdtPr>
                <w:rPr>
                  <w:rFonts w:ascii="Calibri" w:hAnsi="Calibri"/>
                  <w:b/>
                  <w:sz w:val="20"/>
                </w:rPr>
                <w:id w:val="1509330805"/>
                <w14:checkbox>
                  <w14:checked w14:val="0"/>
                  <w14:checkedState w14:val="2612" w14:font="MS Gothic"/>
                  <w14:uncheckedState w14:val="2610" w14:font="MS Gothic"/>
                </w14:checkbox>
              </w:sdtPr>
              <w:sdtEndPr/>
              <w:sdtContent>
                <w:r w:rsidR="001236AE">
                  <w:rPr>
                    <w:rFonts w:ascii="MS Gothic" w:eastAsia="MS Gothic" w:hAnsi="MS Gothic" w:hint="eastAsia"/>
                    <w:b/>
                    <w:sz w:val="20"/>
                  </w:rPr>
                  <w:t>☐</w:t>
                </w:r>
              </w:sdtContent>
            </w:sdt>
            <w:r w:rsidR="001236AE">
              <w:rPr>
                <w:rFonts w:ascii="Calibri" w:hAnsi="Calibri"/>
                <w:b/>
                <w:sz w:val="20"/>
              </w:rPr>
              <w:t xml:space="preserve"> NONE</w:t>
            </w:r>
          </w:p>
        </w:tc>
      </w:tr>
      <w:tr w:rsidR="001236AE" w:rsidRPr="00123CA7" w14:paraId="672801A8" w14:textId="77777777" w:rsidTr="007D492E">
        <w:trPr>
          <w:trHeight w:val="346"/>
        </w:trPr>
        <w:tc>
          <w:tcPr>
            <w:tcW w:w="3055" w:type="dxa"/>
            <w:gridSpan w:val="4"/>
            <w:vAlign w:val="center"/>
          </w:tcPr>
          <w:p w14:paraId="52E7B20E" w14:textId="231BFF73" w:rsidR="001236AE" w:rsidRDefault="001236AE" w:rsidP="001236AE">
            <w:pPr>
              <w:pStyle w:val="NoSpacing"/>
              <w:rPr>
                <w:rFonts w:ascii="Calibri" w:hAnsi="Calibri"/>
                <w:bCs/>
                <w:sz w:val="22"/>
              </w:rPr>
            </w:pPr>
            <w:r>
              <w:rPr>
                <w:rFonts w:ascii="Calibri" w:hAnsi="Calibri"/>
                <w:b/>
                <w:sz w:val="20"/>
              </w:rPr>
              <w:t xml:space="preserve">ACTIVITY </w:t>
            </w:r>
          </w:p>
        </w:tc>
        <w:tc>
          <w:tcPr>
            <w:tcW w:w="7752" w:type="dxa"/>
            <w:vAlign w:val="center"/>
          </w:tcPr>
          <w:p w14:paraId="659D85EF" w14:textId="04239BEC" w:rsidR="001236AE" w:rsidRDefault="001236AE" w:rsidP="001236AE">
            <w:pPr>
              <w:pStyle w:val="NoSpacing"/>
              <w:rPr>
                <w:rFonts w:ascii="Calibri" w:hAnsi="Calibri"/>
                <w:bCs/>
                <w:sz w:val="22"/>
              </w:rPr>
            </w:pPr>
            <w:r>
              <w:rPr>
                <w:rFonts w:ascii="Calibri" w:hAnsi="Calibri"/>
                <w:b/>
                <w:sz w:val="20"/>
                <w:szCs w:val="20"/>
              </w:rPr>
              <w:t>JUSTIFICATION &amp; DESCRIPTION OF ACTIVITIES</w:t>
            </w:r>
          </w:p>
        </w:tc>
      </w:tr>
      <w:tr w:rsidR="001236AE" w:rsidRPr="00123CA7" w14:paraId="12198BE6" w14:textId="77777777" w:rsidTr="007D492E">
        <w:trPr>
          <w:trHeight w:val="346"/>
        </w:trPr>
        <w:tc>
          <w:tcPr>
            <w:tcW w:w="3055" w:type="dxa"/>
            <w:gridSpan w:val="4"/>
            <w:vAlign w:val="center"/>
          </w:tcPr>
          <w:p w14:paraId="32C4803A" w14:textId="6242631A" w:rsidR="001236AE" w:rsidRPr="000D61F0" w:rsidRDefault="001236AE" w:rsidP="001236AE">
            <w:pPr>
              <w:pStyle w:val="NoSpacing"/>
              <w:rPr>
                <w:rFonts w:ascii="Calibri" w:hAnsi="Calibri" w:cs="Calibri"/>
                <w:b/>
                <w:sz w:val="22"/>
              </w:rPr>
            </w:pPr>
            <w:r w:rsidRPr="000D61F0">
              <w:rPr>
                <w:rFonts w:ascii="Calibri" w:hAnsi="Calibri" w:cs="Calibri"/>
                <w:sz w:val="22"/>
              </w:rPr>
              <w:t>Activity 1. Distribute Resources Required to Protect the Health Care Workforce</w:t>
            </w:r>
          </w:p>
        </w:tc>
        <w:tc>
          <w:tcPr>
            <w:tcW w:w="7752" w:type="dxa"/>
            <w:vAlign w:val="center"/>
          </w:tcPr>
          <w:p w14:paraId="4A9AB01F" w14:textId="77777777" w:rsidR="001236AE" w:rsidRDefault="002A6B1F" w:rsidP="002A6B1F">
            <w:pPr>
              <w:pStyle w:val="NoSpacing"/>
              <w:rPr>
                <w:rFonts w:ascii="Calibri" w:hAnsi="Calibri"/>
                <w:sz w:val="22"/>
              </w:rPr>
            </w:pPr>
            <w:r>
              <w:rPr>
                <w:rFonts w:ascii="Calibri" w:hAnsi="Calibri"/>
                <w:sz w:val="22"/>
              </w:rPr>
              <w:t>The Central coalition maintains a cache of personal protective equipment that could be requested and could support coalition member agencies with response to CBRNE and infectious disease outbreaks.  This cache has been very valuable throughout the COVID pandemic.</w:t>
            </w:r>
          </w:p>
          <w:p w14:paraId="36E0A90D" w14:textId="77777777" w:rsidR="00DC38A3" w:rsidRDefault="00DC38A3" w:rsidP="002A6B1F">
            <w:pPr>
              <w:pStyle w:val="NoSpacing"/>
              <w:rPr>
                <w:rFonts w:ascii="Calibri" w:hAnsi="Calibri"/>
                <w:sz w:val="22"/>
              </w:rPr>
            </w:pPr>
          </w:p>
          <w:p w14:paraId="3778030B" w14:textId="63C22B91" w:rsidR="002A6B1F" w:rsidRPr="00DC38A3" w:rsidRDefault="002A6B1F" w:rsidP="002A6B1F">
            <w:pPr>
              <w:pStyle w:val="NoSpacing"/>
              <w:rPr>
                <w:rFonts w:ascii="Calibri" w:hAnsi="Calibri"/>
                <w:sz w:val="22"/>
              </w:rPr>
            </w:pPr>
            <w:r>
              <w:rPr>
                <w:rFonts w:ascii="Calibri" w:hAnsi="Calibri"/>
                <w:sz w:val="22"/>
              </w:rPr>
              <w:t>During the COVID response</w:t>
            </w:r>
            <w:r w:rsidR="00DC38A3">
              <w:rPr>
                <w:rFonts w:ascii="Calibri" w:hAnsi="Calibri"/>
                <w:sz w:val="22"/>
              </w:rPr>
              <w:t>,</w:t>
            </w:r>
            <w:r>
              <w:rPr>
                <w:rFonts w:ascii="Calibri" w:hAnsi="Calibri"/>
                <w:sz w:val="22"/>
              </w:rPr>
              <w:t xml:space="preserve"> many organizations, particularly LTC, needed PPE and training to use effectively, safely, and correctly. Ongoing education and training will be offered to coalition members.</w:t>
            </w:r>
          </w:p>
        </w:tc>
      </w:tr>
      <w:tr w:rsidR="001236AE" w:rsidRPr="00123CA7" w14:paraId="5B195338" w14:textId="77777777" w:rsidTr="007D492E">
        <w:trPr>
          <w:trHeight w:val="346"/>
        </w:trPr>
        <w:tc>
          <w:tcPr>
            <w:tcW w:w="3055" w:type="dxa"/>
            <w:gridSpan w:val="4"/>
            <w:vAlign w:val="center"/>
          </w:tcPr>
          <w:p w14:paraId="312D547C" w14:textId="4CF01972" w:rsidR="001236AE" w:rsidRPr="000D61F0" w:rsidRDefault="001236AE" w:rsidP="001236AE">
            <w:pPr>
              <w:pStyle w:val="NoSpacing"/>
              <w:rPr>
                <w:rFonts w:ascii="Calibri" w:hAnsi="Calibri" w:cs="Calibri"/>
                <w:b/>
                <w:sz w:val="22"/>
              </w:rPr>
            </w:pPr>
            <w:r w:rsidRPr="000D61F0">
              <w:rPr>
                <w:rFonts w:ascii="Calibri" w:hAnsi="Calibri" w:cs="Calibri"/>
                <w:sz w:val="22"/>
              </w:rPr>
              <w:t>Activity 2. Train and Exercise to Promote Responders’ Safety and Health</w:t>
            </w:r>
          </w:p>
        </w:tc>
        <w:tc>
          <w:tcPr>
            <w:tcW w:w="7752" w:type="dxa"/>
            <w:vAlign w:val="center"/>
          </w:tcPr>
          <w:p w14:paraId="330ED54A" w14:textId="4C417DB7" w:rsidR="001236AE" w:rsidRDefault="002A6B1F" w:rsidP="001236AE">
            <w:pPr>
              <w:pStyle w:val="NoSpacing"/>
              <w:rPr>
                <w:rFonts w:ascii="Calibri" w:hAnsi="Calibri"/>
                <w:b/>
                <w:sz w:val="20"/>
                <w:szCs w:val="20"/>
              </w:rPr>
            </w:pPr>
            <w:r>
              <w:rPr>
                <w:rFonts w:ascii="Calibri" w:hAnsi="Calibri"/>
                <w:sz w:val="22"/>
              </w:rPr>
              <w:t>The Central coalition will provide a coalition-level first receiver train the training for CBRNE and infectious disease events.  If health care facilities are interested in hosting a facility specific training, this can be provided on a fee-for-service basis</w:t>
            </w:r>
          </w:p>
        </w:tc>
      </w:tr>
      <w:tr w:rsidR="001236AE" w:rsidRPr="00123CA7" w14:paraId="3F72E2CC" w14:textId="77777777" w:rsidTr="007D492E">
        <w:trPr>
          <w:trHeight w:val="346"/>
        </w:trPr>
        <w:tc>
          <w:tcPr>
            <w:tcW w:w="3055" w:type="dxa"/>
            <w:gridSpan w:val="4"/>
            <w:vAlign w:val="center"/>
          </w:tcPr>
          <w:p w14:paraId="441FBD42" w14:textId="30F4441E" w:rsidR="001236AE" w:rsidRPr="000D61F0" w:rsidRDefault="001236AE" w:rsidP="001236AE">
            <w:pPr>
              <w:pStyle w:val="NoSpacing"/>
              <w:rPr>
                <w:rFonts w:ascii="Calibri" w:hAnsi="Calibri" w:cs="Calibri"/>
                <w:b/>
                <w:sz w:val="22"/>
              </w:rPr>
            </w:pPr>
            <w:r w:rsidRPr="000D61F0">
              <w:rPr>
                <w:rFonts w:ascii="Calibri" w:hAnsi="Calibri" w:cs="Calibri"/>
                <w:sz w:val="22"/>
              </w:rPr>
              <w:t>Activity 3. Develop Health Care Worker Resilience</w:t>
            </w:r>
          </w:p>
        </w:tc>
        <w:tc>
          <w:tcPr>
            <w:tcW w:w="7752" w:type="dxa"/>
            <w:vAlign w:val="center"/>
          </w:tcPr>
          <w:p w14:paraId="20CEE06C" w14:textId="77777777" w:rsidR="001236AE" w:rsidRDefault="002A6B1F" w:rsidP="002A6B1F">
            <w:pPr>
              <w:pStyle w:val="NoSpacing"/>
              <w:rPr>
                <w:rFonts w:ascii="Calibri" w:hAnsi="Calibri"/>
                <w:bCs/>
                <w:sz w:val="22"/>
              </w:rPr>
            </w:pPr>
            <w:r>
              <w:rPr>
                <w:rFonts w:ascii="Calibri" w:hAnsi="Calibri"/>
                <w:bCs/>
                <w:sz w:val="22"/>
              </w:rPr>
              <w:t>Due to the COVID Response, an initial decompression session will be offered using outside professionals at our first get together since the COVID response started. After this session, we will further assess using information gained at this and through an after-action review process because of the COVID pandemic to determine if additional resources or training will be needed.</w:t>
            </w:r>
          </w:p>
          <w:p w14:paraId="6130160A" w14:textId="77777777" w:rsidR="00E31A61" w:rsidRDefault="00E31A61" w:rsidP="002A6B1F">
            <w:pPr>
              <w:pStyle w:val="NoSpacing"/>
              <w:rPr>
                <w:rFonts w:ascii="Calibri" w:hAnsi="Calibri"/>
                <w:bCs/>
                <w:sz w:val="22"/>
              </w:rPr>
            </w:pPr>
          </w:p>
          <w:p w14:paraId="10AC5CDA" w14:textId="7C6922A7" w:rsidR="00E31A61" w:rsidRDefault="00E31A61" w:rsidP="002A6B1F">
            <w:pPr>
              <w:pStyle w:val="NoSpacing"/>
              <w:rPr>
                <w:rFonts w:ascii="Calibri" w:hAnsi="Calibri"/>
                <w:b/>
                <w:sz w:val="20"/>
                <w:szCs w:val="20"/>
              </w:rPr>
            </w:pPr>
            <w:r>
              <w:rPr>
                <w:rFonts w:ascii="Calibri" w:hAnsi="Calibri"/>
                <w:b/>
                <w:i/>
                <w:sz w:val="22"/>
              </w:rPr>
              <w:t xml:space="preserve">$1,400 is budgeted to pay a consultant to lead the decompression activity.   </w:t>
            </w:r>
          </w:p>
        </w:tc>
      </w:tr>
      <w:tr w:rsidR="001236AE" w:rsidRPr="00123CA7" w14:paraId="64DCBE9A" w14:textId="77777777" w:rsidTr="003D26E8">
        <w:trPr>
          <w:trHeight w:val="778"/>
        </w:trPr>
        <w:tc>
          <w:tcPr>
            <w:tcW w:w="3055" w:type="dxa"/>
            <w:gridSpan w:val="4"/>
            <w:shd w:val="clear" w:color="auto" w:fill="FFFFFF" w:themeFill="background1"/>
            <w:vAlign w:val="center"/>
          </w:tcPr>
          <w:p w14:paraId="3BA94A2A" w14:textId="5EF01450" w:rsidR="001236AE" w:rsidRDefault="001236AE" w:rsidP="001236AE">
            <w:pPr>
              <w:pStyle w:val="NoSpacing"/>
              <w:rPr>
                <w:rFonts w:ascii="Calibri" w:hAnsi="Calibri"/>
                <w:bCs/>
                <w:sz w:val="22"/>
              </w:rPr>
            </w:pPr>
            <w:r w:rsidRPr="00763441">
              <w:rPr>
                <w:rFonts w:ascii="Calibri" w:hAnsi="Calibri"/>
                <w:b/>
                <w:sz w:val="20"/>
              </w:rPr>
              <w:t>OUTCOMES &amp; O</w:t>
            </w:r>
            <w:r>
              <w:rPr>
                <w:rFonts w:ascii="Calibri" w:hAnsi="Calibri"/>
                <w:b/>
                <w:sz w:val="20"/>
              </w:rPr>
              <w:t>UTPUTS FOR THIS OBJECTIVE</w:t>
            </w:r>
          </w:p>
        </w:tc>
        <w:tc>
          <w:tcPr>
            <w:tcW w:w="7752" w:type="dxa"/>
            <w:shd w:val="clear" w:color="auto" w:fill="FFFFFF" w:themeFill="background1"/>
          </w:tcPr>
          <w:p w14:paraId="150DAD24" w14:textId="760C6C20" w:rsidR="002A6B1F" w:rsidRPr="00DC38A3" w:rsidRDefault="002A6B1F" w:rsidP="00F13C09">
            <w:pPr>
              <w:pStyle w:val="NoSpacing"/>
              <w:numPr>
                <w:ilvl w:val="0"/>
                <w:numId w:val="16"/>
              </w:numPr>
              <w:rPr>
                <w:rFonts w:ascii="Calibri" w:hAnsi="Calibri"/>
                <w:b/>
                <w:bCs/>
                <w:sz w:val="22"/>
              </w:rPr>
            </w:pPr>
            <w:r w:rsidRPr="00DC38A3">
              <w:rPr>
                <w:rFonts w:ascii="Calibri" w:hAnsi="Calibri"/>
                <w:b/>
                <w:bCs/>
                <w:sz w:val="22"/>
              </w:rPr>
              <w:t xml:space="preserve">Outcome:  Promote and maintain current health care facility </w:t>
            </w:r>
            <w:r w:rsidR="00E03F99" w:rsidRPr="00DC38A3">
              <w:rPr>
                <w:rFonts w:ascii="Calibri" w:hAnsi="Calibri"/>
                <w:b/>
                <w:bCs/>
                <w:sz w:val="22"/>
              </w:rPr>
              <w:t xml:space="preserve">proper PPE usage. </w:t>
            </w:r>
          </w:p>
          <w:p w14:paraId="48B7F261" w14:textId="7DFDBE96" w:rsidR="002A6B1F" w:rsidRPr="00DC38A3" w:rsidRDefault="002A6B1F" w:rsidP="00F13C09">
            <w:pPr>
              <w:pStyle w:val="NoSpacing"/>
              <w:numPr>
                <w:ilvl w:val="1"/>
                <w:numId w:val="16"/>
              </w:numPr>
              <w:rPr>
                <w:rFonts w:ascii="Calibri" w:hAnsi="Calibri"/>
                <w:bCs/>
                <w:sz w:val="22"/>
              </w:rPr>
            </w:pPr>
            <w:r w:rsidRPr="00DC38A3">
              <w:rPr>
                <w:rFonts w:ascii="Calibri" w:hAnsi="Calibri"/>
                <w:bCs/>
                <w:sz w:val="22"/>
              </w:rPr>
              <w:t xml:space="preserve">Output:  Encourage health care facilities to work with </w:t>
            </w:r>
            <w:r w:rsidR="00E03F99" w:rsidRPr="00DC38A3">
              <w:rPr>
                <w:rFonts w:ascii="Calibri" w:hAnsi="Calibri"/>
                <w:bCs/>
                <w:sz w:val="22"/>
              </w:rPr>
              <w:t>the region to obtain PPE education.</w:t>
            </w:r>
          </w:p>
          <w:p w14:paraId="53DA44D6" w14:textId="74076AE0" w:rsidR="002A6B1F" w:rsidRPr="00DC38A3" w:rsidRDefault="002A6B1F" w:rsidP="00F13C09">
            <w:pPr>
              <w:pStyle w:val="NoSpacing"/>
              <w:numPr>
                <w:ilvl w:val="1"/>
                <w:numId w:val="16"/>
              </w:numPr>
              <w:rPr>
                <w:rFonts w:ascii="Calibri" w:hAnsi="Calibri"/>
                <w:bCs/>
                <w:sz w:val="22"/>
              </w:rPr>
            </w:pPr>
            <w:r w:rsidRPr="00DC38A3">
              <w:rPr>
                <w:rFonts w:ascii="Calibri" w:hAnsi="Calibri"/>
                <w:bCs/>
                <w:sz w:val="22"/>
              </w:rPr>
              <w:t xml:space="preserve">Output:  Health care facility coalition members and staff will participate in training and practice opportunities to </w:t>
            </w:r>
            <w:r w:rsidR="00E03F99" w:rsidRPr="00DC38A3">
              <w:rPr>
                <w:rFonts w:ascii="Calibri" w:hAnsi="Calibri"/>
                <w:bCs/>
                <w:sz w:val="22"/>
              </w:rPr>
              <w:t>fit test and use PPE.</w:t>
            </w:r>
          </w:p>
          <w:p w14:paraId="778F9829" w14:textId="77777777" w:rsidR="002A6B1F" w:rsidRPr="00DC38A3" w:rsidRDefault="002A6B1F" w:rsidP="00F13C09">
            <w:pPr>
              <w:pStyle w:val="NoSpacing"/>
              <w:numPr>
                <w:ilvl w:val="0"/>
                <w:numId w:val="16"/>
              </w:numPr>
              <w:rPr>
                <w:rFonts w:ascii="Calibri" w:hAnsi="Calibri"/>
                <w:b/>
                <w:bCs/>
                <w:sz w:val="22"/>
              </w:rPr>
            </w:pPr>
            <w:r w:rsidRPr="00DC38A3">
              <w:rPr>
                <w:rFonts w:ascii="Calibri" w:hAnsi="Calibri"/>
                <w:b/>
                <w:bCs/>
                <w:sz w:val="22"/>
              </w:rPr>
              <w:t>Outcome:  Maintain readiness and response capability to CBRNE and infectious disease events.</w:t>
            </w:r>
          </w:p>
          <w:p w14:paraId="5ACD559A" w14:textId="77777777" w:rsidR="002A6B1F" w:rsidRPr="00DC38A3" w:rsidRDefault="002A6B1F" w:rsidP="00F13C09">
            <w:pPr>
              <w:pStyle w:val="NoSpacing"/>
              <w:numPr>
                <w:ilvl w:val="1"/>
                <w:numId w:val="16"/>
              </w:numPr>
              <w:rPr>
                <w:rFonts w:ascii="Calibri" w:hAnsi="Calibri"/>
                <w:bCs/>
                <w:sz w:val="22"/>
              </w:rPr>
            </w:pPr>
            <w:r w:rsidRPr="00DC38A3">
              <w:rPr>
                <w:rFonts w:ascii="Calibri" w:hAnsi="Calibri"/>
                <w:bCs/>
                <w:sz w:val="22"/>
              </w:rPr>
              <w:t>Output:  Provide coalition-level first receiver training.</w:t>
            </w:r>
          </w:p>
          <w:p w14:paraId="1259E6C4" w14:textId="77777777" w:rsidR="002A6B1F" w:rsidRPr="00DC38A3" w:rsidRDefault="002A6B1F" w:rsidP="00F13C09">
            <w:pPr>
              <w:pStyle w:val="NoSpacing"/>
              <w:numPr>
                <w:ilvl w:val="0"/>
                <w:numId w:val="16"/>
              </w:numPr>
              <w:rPr>
                <w:rFonts w:ascii="Calibri" w:hAnsi="Calibri"/>
                <w:b/>
                <w:bCs/>
                <w:sz w:val="22"/>
              </w:rPr>
            </w:pPr>
            <w:r w:rsidRPr="00DC38A3">
              <w:rPr>
                <w:rFonts w:ascii="Calibri" w:hAnsi="Calibri"/>
                <w:b/>
                <w:bCs/>
                <w:sz w:val="22"/>
              </w:rPr>
              <w:t xml:space="preserve">Outcome:   Gain understanding of health care worker resiliency as it relates to a pandemic.  </w:t>
            </w:r>
          </w:p>
          <w:p w14:paraId="3D650CE5" w14:textId="344743DF" w:rsidR="00E03F99" w:rsidRPr="00DC38A3" w:rsidRDefault="002A6B1F" w:rsidP="00F13C09">
            <w:pPr>
              <w:pStyle w:val="NoSpacing"/>
              <w:numPr>
                <w:ilvl w:val="1"/>
                <w:numId w:val="16"/>
              </w:numPr>
              <w:rPr>
                <w:rFonts w:ascii="Calibri" w:hAnsi="Calibri"/>
                <w:bCs/>
                <w:sz w:val="22"/>
              </w:rPr>
            </w:pPr>
            <w:r w:rsidRPr="00DC38A3">
              <w:rPr>
                <w:rFonts w:ascii="Calibri" w:hAnsi="Calibri"/>
                <w:bCs/>
                <w:sz w:val="22"/>
              </w:rPr>
              <w:t xml:space="preserve">Output: </w:t>
            </w:r>
            <w:r w:rsidR="00E03F99" w:rsidRPr="00DC38A3">
              <w:rPr>
                <w:rFonts w:ascii="Calibri" w:hAnsi="Calibri"/>
                <w:bCs/>
                <w:sz w:val="22"/>
              </w:rPr>
              <w:t xml:space="preserve">Review learnings from a “decompression” session and review the regional AAR to determine any additional needs </w:t>
            </w:r>
          </w:p>
          <w:p w14:paraId="1DF69D4F" w14:textId="2D114C25" w:rsidR="002A6B1F" w:rsidRPr="00DC38A3" w:rsidRDefault="00E03F99" w:rsidP="00F13C09">
            <w:pPr>
              <w:pStyle w:val="NoSpacing"/>
              <w:numPr>
                <w:ilvl w:val="1"/>
                <w:numId w:val="16"/>
              </w:numPr>
              <w:rPr>
                <w:rFonts w:ascii="Calibri" w:hAnsi="Calibri"/>
                <w:bCs/>
                <w:sz w:val="22"/>
              </w:rPr>
            </w:pPr>
            <w:r w:rsidRPr="00DC38A3">
              <w:rPr>
                <w:rFonts w:ascii="Calibri" w:hAnsi="Calibri"/>
                <w:bCs/>
                <w:sz w:val="22"/>
              </w:rPr>
              <w:t xml:space="preserve">Output: </w:t>
            </w:r>
            <w:r w:rsidR="002A6B1F" w:rsidRPr="00DC38A3">
              <w:rPr>
                <w:rFonts w:ascii="Calibri" w:hAnsi="Calibri"/>
                <w:bCs/>
                <w:sz w:val="22"/>
              </w:rPr>
              <w:t xml:space="preserve"> Assess best practices and opportunities for improvement through the after-action review process.</w:t>
            </w:r>
          </w:p>
          <w:p w14:paraId="18FDAAB5" w14:textId="77777777" w:rsidR="002A6B1F" w:rsidRPr="00E03F99" w:rsidRDefault="002A6B1F" w:rsidP="002A6B1F">
            <w:pPr>
              <w:pStyle w:val="NoSpacing"/>
              <w:rPr>
                <w:rFonts w:ascii="Calibri" w:hAnsi="Calibri"/>
                <w:b/>
                <w:bCs/>
                <w:i/>
                <w:iCs/>
                <w:sz w:val="22"/>
              </w:rPr>
            </w:pPr>
          </w:p>
          <w:p w14:paraId="04D47016" w14:textId="6B136ADD" w:rsidR="001236AE" w:rsidRPr="00E03F99" w:rsidRDefault="002A6B1F" w:rsidP="002A6B1F">
            <w:pPr>
              <w:pStyle w:val="NoSpacing"/>
              <w:rPr>
                <w:rFonts w:ascii="Calibri" w:hAnsi="Calibri"/>
                <w:bCs/>
                <w:i/>
                <w:iCs/>
                <w:sz w:val="22"/>
              </w:rPr>
            </w:pPr>
            <w:r w:rsidRPr="00E03F99">
              <w:rPr>
                <w:rFonts w:ascii="Calibri" w:hAnsi="Calibri"/>
                <w:b/>
                <w:bCs/>
                <w:i/>
                <w:iCs/>
                <w:sz w:val="22"/>
              </w:rPr>
              <w:t>The RHPC</w:t>
            </w:r>
            <w:r w:rsidR="00DC38A3">
              <w:rPr>
                <w:rFonts w:ascii="Calibri" w:hAnsi="Calibri"/>
                <w:b/>
                <w:bCs/>
                <w:i/>
                <w:iCs/>
                <w:sz w:val="22"/>
              </w:rPr>
              <w:t xml:space="preserve">, </w:t>
            </w:r>
            <w:r w:rsidRPr="00E03F99">
              <w:rPr>
                <w:rFonts w:ascii="Calibri" w:hAnsi="Calibri"/>
                <w:b/>
                <w:bCs/>
                <w:i/>
                <w:iCs/>
                <w:sz w:val="22"/>
              </w:rPr>
              <w:t>Educator/Emergency Preparedness Specialist</w:t>
            </w:r>
            <w:r w:rsidR="00DC38A3">
              <w:rPr>
                <w:rFonts w:ascii="Calibri" w:hAnsi="Calibri"/>
                <w:b/>
                <w:bCs/>
                <w:i/>
                <w:iCs/>
                <w:sz w:val="22"/>
              </w:rPr>
              <w:t xml:space="preserve"> and Emergency Preparedness </w:t>
            </w:r>
            <w:proofErr w:type="gramStart"/>
            <w:r w:rsidR="00DC38A3">
              <w:rPr>
                <w:rFonts w:ascii="Calibri" w:hAnsi="Calibri"/>
                <w:b/>
                <w:bCs/>
                <w:i/>
                <w:iCs/>
                <w:sz w:val="22"/>
              </w:rPr>
              <w:t xml:space="preserve">Support </w:t>
            </w:r>
            <w:r w:rsidRPr="00E03F99">
              <w:rPr>
                <w:rFonts w:ascii="Calibri" w:hAnsi="Calibri"/>
                <w:b/>
                <w:bCs/>
                <w:i/>
                <w:iCs/>
                <w:sz w:val="22"/>
              </w:rPr>
              <w:t xml:space="preserve"> is</w:t>
            </w:r>
            <w:proofErr w:type="gramEnd"/>
            <w:r w:rsidRPr="00E03F99">
              <w:rPr>
                <w:rFonts w:ascii="Calibri" w:hAnsi="Calibri"/>
                <w:b/>
                <w:bCs/>
                <w:i/>
                <w:iCs/>
                <w:sz w:val="22"/>
              </w:rPr>
              <w:t xml:space="preserve"> responsible for this objective</w:t>
            </w:r>
            <w:r w:rsidRPr="00E03F99">
              <w:rPr>
                <w:rFonts w:ascii="Calibri" w:hAnsi="Calibri"/>
                <w:bCs/>
                <w:i/>
                <w:iCs/>
                <w:sz w:val="22"/>
              </w:rPr>
              <w:t>.</w:t>
            </w:r>
          </w:p>
        </w:tc>
      </w:tr>
      <w:tr w:rsidR="001236AE" w:rsidRPr="00123CA7" w14:paraId="0C059BEC" w14:textId="77777777" w:rsidTr="00E01AC9">
        <w:tc>
          <w:tcPr>
            <w:tcW w:w="10807" w:type="dxa"/>
            <w:gridSpan w:val="5"/>
            <w:shd w:val="clear" w:color="auto" w:fill="F2F2F2" w:themeFill="background1" w:themeFillShade="F2"/>
          </w:tcPr>
          <w:p w14:paraId="446C5BAC" w14:textId="730598B6" w:rsidR="001236AE" w:rsidRPr="00E03F99" w:rsidRDefault="001236AE" w:rsidP="001236AE">
            <w:pPr>
              <w:pStyle w:val="NoSpacing"/>
              <w:rPr>
                <w:rFonts w:ascii="Calibri" w:hAnsi="Calibri"/>
                <w:bCs/>
                <w:i/>
                <w:iCs/>
                <w:sz w:val="22"/>
              </w:rPr>
            </w:pPr>
            <w:r w:rsidRPr="00E03F99">
              <w:rPr>
                <w:rFonts w:ascii="Calibri" w:hAnsi="Calibri"/>
                <w:bCs/>
                <w:i/>
                <w:iCs/>
                <w:sz w:val="22"/>
              </w:rPr>
              <w:t>O6: Plan for and Coordinate Health Care Evacuation and Relocation</w:t>
            </w:r>
          </w:p>
        </w:tc>
      </w:tr>
      <w:tr w:rsidR="001236AE" w:rsidRPr="00123CA7" w14:paraId="15AEA7C7" w14:textId="77777777" w:rsidTr="003D26E8">
        <w:trPr>
          <w:trHeight w:val="346"/>
        </w:trPr>
        <w:tc>
          <w:tcPr>
            <w:tcW w:w="3055" w:type="dxa"/>
            <w:gridSpan w:val="4"/>
            <w:shd w:val="clear" w:color="auto" w:fill="FFFFFF" w:themeFill="background1"/>
            <w:vAlign w:val="center"/>
          </w:tcPr>
          <w:p w14:paraId="6701718F" w14:textId="3533F149" w:rsidR="001236AE" w:rsidRDefault="001236AE" w:rsidP="001236AE">
            <w:pPr>
              <w:pStyle w:val="NoSpacing"/>
              <w:rPr>
                <w:rFonts w:ascii="Calibri" w:hAnsi="Calibri"/>
                <w:bCs/>
                <w:sz w:val="22"/>
              </w:rPr>
            </w:pPr>
            <w:r>
              <w:rPr>
                <w:rFonts w:ascii="Calibri" w:hAnsi="Calibri"/>
                <w:b/>
                <w:sz w:val="20"/>
              </w:rPr>
              <w:t>OBJECTIVE LEVEL</w:t>
            </w:r>
          </w:p>
        </w:tc>
        <w:tc>
          <w:tcPr>
            <w:tcW w:w="7752" w:type="dxa"/>
            <w:shd w:val="clear" w:color="auto" w:fill="FFFFFF" w:themeFill="background1"/>
            <w:vAlign w:val="center"/>
          </w:tcPr>
          <w:p w14:paraId="38184227" w14:textId="6D833EF3" w:rsidR="001236AE" w:rsidRPr="00E03F99" w:rsidRDefault="0003053B" w:rsidP="001236AE">
            <w:pPr>
              <w:pStyle w:val="NoSpacing"/>
              <w:rPr>
                <w:rFonts w:ascii="Calibri" w:hAnsi="Calibri"/>
                <w:bCs/>
                <w:i/>
                <w:iCs/>
                <w:sz w:val="22"/>
              </w:rPr>
            </w:pPr>
            <w:sdt>
              <w:sdtPr>
                <w:rPr>
                  <w:rFonts w:ascii="Calibri" w:hAnsi="Calibri"/>
                  <w:b/>
                  <w:i/>
                  <w:iCs/>
                  <w:sz w:val="20"/>
                </w:rPr>
                <w:id w:val="-2040648751"/>
                <w14:checkbox>
                  <w14:checked w14:val="0"/>
                  <w14:checkedState w14:val="2612" w14:font="MS Gothic"/>
                  <w14:uncheckedState w14:val="2610" w14:font="MS Gothic"/>
                </w14:checkbox>
              </w:sdtPr>
              <w:sdtEndPr/>
              <w:sdtContent>
                <w:r w:rsidR="001236AE" w:rsidRPr="00E03F99">
                  <w:rPr>
                    <w:rFonts w:ascii="MS Gothic" w:eastAsia="MS Gothic" w:hAnsi="MS Gothic" w:hint="eastAsia"/>
                    <w:b/>
                    <w:i/>
                    <w:iCs/>
                    <w:sz w:val="20"/>
                  </w:rPr>
                  <w:t>☐</w:t>
                </w:r>
              </w:sdtContent>
            </w:sdt>
            <w:r w:rsidR="001236AE" w:rsidRPr="00E03F99">
              <w:rPr>
                <w:rFonts w:ascii="Calibri" w:hAnsi="Calibri"/>
                <w:b/>
                <w:i/>
                <w:iCs/>
                <w:sz w:val="20"/>
              </w:rPr>
              <w:t xml:space="preserve"> BUILD           </w:t>
            </w:r>
            <w:sdt>
              <w:sdtPr>
                <w:rPr>
                  <w:rFonts w:ascii="Calibri" w:hAnsi="Calibri"/>
                  <w:b/>
                  <w:i/>
                  <w:iCs/>
                  <w:sz w:val="20"/>
                </w:rPr>
                <w:id w:val="1079256783"/>
                <w14:checkbox>
                  <w14:checked w14:val="1"/>
                  <w14:checkedState w14:val="2612" w14:font="MS Gothic"/>
                  <w14:uncheckedState w14:val="2610" w14:font="MS Gothic"/>
                </w14:checkbox>
              </w:sdtPr>
              <w:sdtEndPr/>
              <w:sdtContent>
                <w:r w:rsidR="00E03F99">
                  <w:rPr>
                    <w:rFonts w:ascii="MS Gothic" w:eastAsia="MS Gothic" w:hAnsi="MS Gothic" w:hint="eastAsia"/>
                    <w:b/>
                    <w:i/>
                    <w:iCs/>
                    <w:sz w:val="20"/>
                  </w:rPr>
                  <w:t>☒</w:t>
                </w:r>
              </w:sdtContent>
            </w:sdt>
            <w:r w:rsidR="001236AE" w:rsidRPr="00E03F99">
              <w:rPr>
                <w:rFonts w:ascii="Calibri" w:hAnsi="Calibri"/>
                <w:b/>
                <w:i/>
                <w:iCs/>
                <w:sz w:val="20"/>
              </w:rPr>
              <w:t xml:space="preserve"> SUSTAIN             </w:t>
            </w:r>
            <w:sdt>
              <w:sdtPr>
                <w:rPr>
                  <w:rFonts w:ascii="Calibri" w:hAnsi="Calibri"/>
                  <w:b/>
                  <w:i/>
                  <w:iCs/>
                  <w:sz w:val="20"/>
                </w:rPr>
                <w:id w:val="655263531"/>
                <w14:checkbox>
                  <w14:checked w14:val="0"/>
                  <w14:checkedState w14:val="2612" w14:font="MS Gothic"/>
                  <w14:uncheckedState w14:val="2610" w14:font="MS Gothic"/>
                </w14:checkbox>
              </w:sdtPr>
              <w:sdtEndPr/>
              <w:sdtContent>
                <w:r w:rsidR="001236AE" w:rsidRPr="00E03F99">
                  <w:rPr>
                    <w:rFonts w:ascii="MS Gothic" w:eastAsia="MS Gothic" w:hAnsi="MS Gothic" w:hint="eastAsia"/>
                    <w:b/>
                    <w:i/>
                    <w:iCs/>
                    <w:sz w:val="20"/>
                  </w:rPr>
                  <w:t>☐</w:t>
                </w:r>
              </w:sdtContent>
            </w:sdt>
            <w:r w:rsidR="001236AE" w:rsidRPr="00E03F99">
              <w:rPr>
                <w:rFonts w:ascii="Calibri" w:hAnsi="Calibri"/>
                <w:b/>
                <w:i/>
                <w:iCs/>
                <w:sz w:val="20"/>
              </w:rPr>
              <w:t xml:space="preserve"> SCALE BACK                </w:t>
            </w:r>
            <w:sdt>
              <w:sdtPr>
                <w:rPr>
                  <w:rFonts w:ascii="Calibri" w:hAnsi="Calibri"/>
                  <w:b/>
                  <w:i/>
                  <w:iCs/>
                  <w:sz w:val="20"/>
                </w:rPr>
                <w:id w:val="-501510111"/>
                <w14:checkbox>
                  <w14:checked w14:val="0"/>
                  <w14:checkedState w14:val="2612" w14:font="MS Gothic"/>
                  <w14:uncheckedState w14:val="2610" w14:font="MS Gothic"/>
                </w14:checkbox>
              </w:sdtPr>
              <w:sdtEndPr/>
              <w:sdtContent>
                <w:r w:rsidR="001236AE" w:rsidRPr="00E03F99">
                  <w:rPr>
                    <w:rFonts w:ascii="MS Gothic" w:eastAsia="MS Gothic" w:hAnsi="MS Gothic" w:hint="eastAsia"/>
                    <w:b/>
                    <w:i/>
                    <w:iCs/>
                    <w:sz w:val="20"/>
                  </w:rPr>
                  <w:t>☐</w:t>
                </w:r>
              </w:sdtContent>
            </w:sdt>
            <w:r w:rsidR="001236AE" w:rsidRPr="00E03F99">
              <w:rPr>
                <w:rFonts w:ascii="Calibri" w:hAnsi="Calibri"/>
                <w:b/>
                <w:i/>
                <w:iCs/>
                <w:sz w:val="20"/>
              </w:rPr>
              <w:t xml:space="preserve"> NONE</w:t>
            </w:r>
          </w:p>
        </w:tc>
      </w:tr>
      <w:tr w:rsidR="001236AE" w:rsidRPr="00123CA7" w14:paraId="59EC258E" w14:textId="77777777" w:rsidTr="00E14E20">
        <w:trPr>
          <w:trHeight w:val="346"/>
        </w:trPr>
        <w:tc>
          <w:tcPr>
            <w:tcW w:w="3055" w:type="dxa"/>
            <w:gridSpan w:val="4"/>
            <w:vAlign w:val="center"/>
          </w:tcPr>
          <w:p w14:paraId="6DA4083E" w14:textId="70F77898" w:rsidR="001236AE" w:rsidRDefault="001236AE" w:rsidP="001236AE">
            <w:pPr>
              <w:pStyle w:val="NoSpacing"/>
              <w:rPr>
                <w:rFonts w:ascii="Calibri" w:hAnsi="Calibri"/>
                <w:bCs/>
                <w:sz w:val="22"/>
              </w:rPr>
            </w:pPr>
            <w:r>
              <w:rPr>
                <w:rFonts w:ascii="Calibri" w:hAnsi="Calibri"/>
                <w:b/>
                <w:sz w:val="20"/>
              </w:rPr>
              <w:lastRenderedPageBreak/>
              <w:t xml:space="preserve">ACTIVITY </w:t>
            </w:r>
          </w:p>
        </w:tc>
        <w:tc>
          <w:tcPr>
            <w:tcW w:w="7752" w:type="dxa"/>
            <w:vAlign w:val="center"/>
          </w:tcPr>
          <w:p w14:paraId="686731BE" w14:textId="60DA4066" w:rsidR="001236AE" w:rsidRDefault="001236AE" w:rsidP="001236AE">
            <w:pPr>
              <w:pStyle w:val="NoSpacing"/>
              <w:rPr>
                <w:rFonts w:ascii="Calibri" w:hAnsi="Calibri"/>
                <w:bCs/>
                <w:sz w:val="22"/>
              </w:rPr>
            </w:pPr>
            <w:r>
              <w:rPr>
                <w:rFonts w:ascii="Calibri" w:hAnsi="Calibri"/>
                <w:b/>
                <w:sz w:val="20"/>
                <w:szCs w:val="20"/>
              </w:rPr>
              <w:t>JUSTIFICATION &amp; DESCRIPTION OF ACTIVITIES</w:t>
            </w:r>
          </w:p>
        </w:tc>
      </w:tr>
      <w:tr w:rsidR="001236AE" w:rsidRPr="00123CA7" w14:paraId="5EA71938" w14:textId="77777777" w:rsidTr="00E14E20">
        <w:trPr>
          <w:trHeight w:val="346"/>
        </w:trPr>
        <w:tc>
          <w:tcPr>
            <w:tcW w:w="3055" w:type="dxa"/>
            <w:gridSpan w:val="4"/>
            <w:vAlign w:val="center"/>
          </w:tcPr>
          <w:p w14:paraId="45F0DD3E" w14:textId="59751D69" w:rsidR="001236AE" w:rsidRPr="000D61F0" w:rsidRDefault="001236AE" w:rsidP="001236AE">
            <w:pPr>
              <w:pStyle w:val="NoSpacing"/>
              <w:rPr>
                <w:rFonts w:ascii="Calibri" w:hAnsi="Calibri" w:cs="Calibri"/>
                <w:b/>
                <w:sz w:val="22"/>
              </w:rPr>
            </w:pPr>
            <w:r w:rsidRPr="000D61F0">
              <w:rPr>
                <w:rFonts w:ascii="Calibri" w:hAnsi="Calibri" w:cs="Calibri"/>
                <w:sz w:val="22"/>
              </w:rPr>
              <w:t>Activity 1: Develop and Implement Evacuation and Relocation Plans</w:t>
            </w:r>
          </w:p>
        </w:tc>
        <w:tc>
          <w:tcPr>
            <w:tcW w:w="7752" w:type="dxa"/>
            <w:vAlign w:val="center"/>
          </w:tcPr>
          <w:p w14:paraId="2DEAFF70" w14:textId="77777777" w:rsidR="00E03F99" w:rsidRPr="00E03F99" w:rsidRDefault="00E03F99" w:rsidP="00E03F99">
            <w:pPr>
              <w:pStyle w:val="NoSpacing"/>
              <w:rPr>
                <w:rFonts w:ascii="Calibri" w:hAnsi="Calibri"/>
                <w:bCs/>
                <w:sz w:val="22"/>
              </w:rPr>
            </w:pPr>
            <w:r w:rsidRPr="00E03F99">
              <w:rPr>
                <w:rFonts w:ascii="Calibri" w:hAnsi="Calibri"/>
                <w:bCs/>
                <w:sz w:val="22"/>
              </w:rPr>
              <w:t>RHPC’s will continue to direct coalition members to MDH’s evacuation and shelter-in place toolkit available on the MDH website as a best practice planning guide.</w:t>
            </w:r>
          </w:p>
          <w:p w14:paraId="4464809E" w14:textId="45AA9428" w:rsidR="001236AE" w:rsidRDefault="001236AE" w:rsidP="00E03F99">
            <w:pPr>
              <w:pStyle w:val="NoSpacing"/>
              <w:rPr>
                <w:rFonts w:ascii="Calibri" w:hAnsi="Calibri"/>
                <w:b/>
                <w:sz w:val="20"/>
                <w:szCs w:val="20"/>
              </w:rPr>
            </w:pPr>
          </w:p>
        </w:tc>
      </w:tr>
      <w:tr w:rsidR="001236AE" w:rsidRPr="00123CA7" w14:paraId="316775BA" w14:textId="77777777" w:rsidTr="00E14E20">
        <w:trPr>
          <w:trHeight w:val="346"/>
        </w:trPr>
        <w:tc>
          <w:tcPr>
            <w:tcW w:w="3055" w:type="dxa"/>
            <w:gridSpan w:val="4"/>
            <w:vAlign w:val="center"/>
          </w:tcPr>
          <w:p w14:paraId="6C4C3F9C" w14:textId="0949538A" w:rsidR="001236AE" w:rsidRPr="000D61F0" w:rsidRDefault="001236AE" w:rsidP="001236AE">
            <w:pPr>
              <w:pStyle w:val="NoSpacing"/>
              <w:rPr>
                <w:rFonts w:ascii="Calibri" w:hAnsi="Calibri" w:cs="Calibri"/>
                <w:b/>
                <w:sz w:val="22"/>
              </w:rPr>
            </w:pPr>
            <w:r w:rsidRPr="000D61F0">
              <w:rPr>
                <w:rFonts w:ascii="Calibri" w:hAnsi="Calibri" w:cs="Calibri"/>
                <w:sz w:val="22"/>
              </w:rPr>
              <w:t>Activity 2. Develop and Implement Evacuation Transportation Plans</w:t>
            </w:r>
          </w:p>
        </w:tc>
        <w:tc>
          <w:tcPr>
            <w:tcW w:w="7752" w:type="dxa"/>
            <w:vAlign w:val="center"/>
          </w:tcPr>
          <w:p w14:paraId="4431466C" w14:textId="3C02A0B7" w:rsidR="001236AE" w:rsidRDefault="00E03F99" w:rsidP="001236AE">
            <w:pPr>
              <w:pStyle w:val="NoSpacing"/>
              <w:rPr>
                <w:rFonts w:ascii="Calibri" w:hAnsi="Calibri"/>
                <w:b/>
                <w:sz w:val="20"/>
                <w:szCs w:val="20"/>
              </w:rPr>
            </w:pPr>
            <w:r w:rsidRPr="00E03F99">
              <w:rPr>
                <w:rFonts w:ascii="Calibri" w:hAnsi="Calibri"/>
                <w:bCs/>
                <w:sz w:val="22"/>
              </w:rPr>
              <w:t>The coalition will review its current plans and will make revisions as needed.</w:t>
            </w:r>
          </w:p>
        </w:tc>
      </w:tr>
      <w:tr w:rsidR="001236AE" w:rsidRPr="00123CA7" w14:paraId="178A2A16" w14:textId="77777777" w:rsidTr="003D26E8">
        <w:trPr>
          <w:trHeight w:val="778"/>
        </w:trPr>
        <w:tc>
          <w:tcPr>
            <w:tcW w:w="3055" w:type="dxa"/>
            <w:gridSpan w:val="4"/>
            <w:shd w:val="clear" w:color="auto" w:fill="FFFFFF" w:themeFill="background1"/>
            <w:vAlign w:val="center"/>
          </w:tcPr>
          <w:p w14:paraId="48D67F0D" w14:textId="2C1DFD4E" w:rsidR="001236AE" w:rsidRDefault="001236AE" w:rsidP="001236AE">
            <w:pPr>
              <w:pStyle w:val="NoSpacing"/>
              <w:rPr>
                <w:rFonts w:ascii="Calibri" w:hAnsi="Calibri"/>
                <w:bCs/>
                <w:sz w:val="22"/>
              </w:rPr>
            </w:pPr>
            <w:r w:rsidRPr="00763441">
              <w:rPr>
                <w:rFonts w:ascii="Calibri" w:hAnsi="Calibri"/>
                <w:b/>
                <w:sz w:val="20"/>
              </w:rPr>
              <w:t>OUTCOMES &amp; O</w:t>
            </w:r>
            <w:r>
              <w:rPr>
                <w:rFonts w:ascii="Calibri" w:hAnsi="Calibri"/>
                <w:b/>
                <w:sz w:val="20"/>
              </w:rPr>
              <w:t>UTPUTS FOR THIS OBJECTIVE</w:t>
            </w:r>
          </w:p>
        </w:tc>
        <w:tc>
          <w:tcPr>
            <w:tcW w:w="7752" w:type="dxa"/>
            <w:shd w:val="clear" w:color="auto" w:fill="FFFFFF" w:themeFill="background1"/>
          </w:tcPr>
          <w:p w14:paraId="7B30067A" w14:textId="77777777" w:rsidR="00E03F99" w:rsidRDefault="00E03F99" w:rsidP="00F13C09">
            <w:pPr>
              <w:pStyle w:val="NoSpacing"/>
              <w:numPr>
                <w:ilvl w:val="0"/>
                <w:numId w:val="17"/>
              </w:numPr>
              <w:rPr>
                <w:rFonts w:ascii="Calibri" w:hAnsi="Calibri"/>
                <w:b/>
                <w:bCs/>
                <w:sz w:val="22"/>
              </w:rPr>
            </w:pPr>
            <w:r w:rsidRPr="00F722B4">
              <w:rPr>
                <w:rFonts w:ascii="Calibri" w:hAnsi="Calibri"/>
                <w:b/>
                <w:bCs/>
                <w:sz w:val="22"/>
              </w:rPr>
              <w:t xml:space="preserve">Outcome:  </w:t>
            </w:r>
            <w:r>
              <w:rPr>
                <w:rFonts w:ascii="Calibri" w:hAnsi="Calibri"/>
                <w:b/>
                <w:bCs/>
                <w:sz w:val="22"/>
              </w:rPr>
              <w:t>Maintain coalition operational evacuation transportation plans.</w:t>
            </w:r>
          </w:p>
          <w:p w14:paraId="7C757FBC" w14:textId="58A8F5AC" w:rsidR="00E03F99" w:rsidRDefault="00E03F99" w:rsidP="00F13C09">
            <w:pPr>
              <w:pStyle w:val="NoSpacing"/>
              <w:numPr>
                <w:ilvl w:val="1"/>
                <w:numId w:val="17"/>
              </w:numPr>
              <w:rPr>
                <w:rFonts w:ascii="Calibri" w:hAnsi="Calibri"/>
                <w:bCs/>
                <w:sz w:val="22"/>
              </w:rPr>
            </w:pPr>
            <w:r w:rsidRPr="00BB3A0F">
              <w:rPr>
                <w:rFonts w:ascii="Calibri" w:hAnsi="Calibri"/>
                <w:bCs/>
                <w:sz w:val="22"/>
              </w:rPr>
              <w:t xml:space="preserve">Output:  The coalition will review the evacuation </w:t>
            </w:r>
            <w:r>
              <w:rPr>
                <w:rFonts w:ascii="Calibri" w:hAnsi="Calibri"/>
                <w:bCs/>
                <w:sz w:val="22"/>
              </w:rPr>
              <w:t>and sheltering</w:t>
            </w:r>
            <w:r w:rsidRPr="00BB3A0F">
              <w:rPr>
                <w:rFonts w:ascii="Calibri" w:hAnsi="Calibri"/>
                <w:bCs/>
                <w:sz w:val="22"/>
              </w:rPr>
              <w:t xml:space="preserve"> plan annually and update as necessary based on learnings from exercises and real-life events.</w:t>
            </w:r>
          </w:p>
          <w:p w14:paraId="42B25498" w14:textId="77777777" w:rsidR="00E03F99" w:rsidRDefault="00E03F99" w:rsidP="00E03F99">
            <w:pPr>
              <w:pStyle w:val="NoSpacing"/>
              <w:rPr>
                <w:rFonts w:ascii="Calibri" w:hAnsi="Calibri"/>
                <w:bCs/>
                <w:sz w:val="22"/>
              </w:rPr>
            </w:pPr>
          </w:p>
          <w:p w14:paraId="5369A921" w14:textId="4E642A74" w:rsidR="001236AE" w:rsidRDefault="00E03F99" w:rsidP="00E03F99">
            <w:pPr>
              <w:pStyle w:val="NoSpacing"/>
              <w:rPr>
                <w:rFonts w:ascii="Calibri" w:hAnsi="Calibri"/>
                <w:bCs/>
                <w:sz w:val="22"/>
              </w:rPr>
            </w:pPr>
            <w:r w:rsidRPr="000F75E6">
              <w:rPr>
                <w:rFonts w:ascii="Calibri" w:hAnsi="Calibri"/>
                <w:b/>
                <w:bCs/>
                <w:sz w:val="22"/>
              </w:rPr>
              <w:t xml:space="preserve">The </w:t>
            </w:r>
            <w:r>
              <w:rPr>
                <w:rFonts w:ascii="Calibri" w:hAnsi="Calibri"/>
                <w:b/>
                <w:bCs/>
                <w:sz w:val="22"/>
              </w:rPr>
              <w:t xml:space="preserve">RHPC and </w:t>
            </w:r>
            <w:r w:rsidRPr="000F75E6">
              <w:rPr>
                <w:rFonts w:ascii="Calibri" w:hAnsi="Calibri"/>
                <w:b/>
                <w:bCs/>
                <w:sz w:val="22"/>
              </w:rPr>
              <w:t>Educator/Emergency Preparedness Specialist is responsible for this objective</w:t>
            </w:r>
            <w:r>
              <w:rPr>
                <w:rFonts w:ascii="Calibri" w:hAnsi="Calibri"/>
                <w:bCs/>
                <w:sz w:val="22"/>
              </w:rPr>
              <w:t>.</w:t>
            </w:r>
          </w:p>
        </w:tc>
      </w:tr>
      <w:tr w:rsidR="001236AE" w:rsidRPr="00123CA7" w14:paraId="556B5A5C" w14:textId="77777777" w:rsidTr="00E01AC9">
        <w:tc>
          <w:tcPr>
            <w:tcW w:w="10807" w:type="dxa"/>
            <w:gridSpan w:val="5"/>
            <w:shd w:val="clear" w:color="auto" w:fill="F2F2F2" w:themeFill="background1" w:themeFillShade="F2"/>
          </w:tcPr>
          <w:p w14:paraId="4E3B5652" w14:textId="143604AA" w:rsidR="001236AE" w:rsidRPr="00123CA7" w:rsidRDefault="001236AE" w:rsidP="001236AE">
            <w:pPr>
              <w:pStyle w:val="NoSpacing"/>
              <w:rPr>
                <w:rFonts w:ascii="Calibri" w:hAnsi="Calibri"/>
                <w:bCs/>
                <w:sz w:val="22"/>
              </w:rPr>
            </w:pPr>
            <w:r>
              <w:rPr>
                <w:rFonts w:ascii="Calibri" w:hAnsi="Calibri"/>
                <w:bCs/>
                <w:sz w:val="22"/>
              </w:rPr>
              <w:t xml:space="preserve">O7: </w:t>
            </w:r>
            <w:r w:rsidRPr="00101118">
              <w:rPr>
                <w:rFonts w:ascii="Calibri" w:hAnsi="Calibri"/>
                <w:bCs/>
                <w:sz w:val="22"/>
              </w:rPr>
              <w:t>Coordinate Health Care Delivery System Recovery</w:t>
            </w:r>
          </w:p>
        </w:tc>
      </w:tr>
      <w:tr w:rsidR="001236AE" w:rsidRPr="00123CA7" w14:paraId="17112E11" w14:textId="77777777" w:rsidTr="003D26E8">
        <w:trPr>
          <w:trHeight w:val="346"/>
        </w:trPr>
        <w:tc>
          <w:tcPr>
            <w:tcW w:w="3055" w:type="dxa"/>
            <w:gridSpan w:val="4"/>
            <w:shd w:val="clear" w:color="auto" w:fill="FFFFFF" w:themeFill="background1"/>
            <w:vAlign w:val="center"/>
          </w:tcPr>
          <w:p w14:paraId="2463BFD2" w14:textId="7643499D" w:rsidR="001236AE" w:rsidRDefault="001236AE" w:rsidP="001236AE">
            <w:pPr>
              <w:pStyle w:val="NoSpacing"/>
              <w:rPr>
                <w:rFonts w:ascii="Calibri" w:hAnsi="Calibri"/>
                <w:bCs/>
                <w:sz w:val="22"/>
              </w:rPr>
            </w:pPr>
            <w:r>
              <w:rPr>
                <w:rFonts w:ascii="Calibri" w:hAnsi="Calibri"/>
                <w:b/>
                <w:sz w:val="20"/>
              </w:rPr>
              <w:t>OBJECTIVE LEVEL</w:t>
            </w:r>
          </w:p>
        </w:tc>
        <w:tc>
          <w:tcPr>
            <w:tcW w:w="7752" w:type="dxa"/>
            <w:shd w:val="clear" w:color="auto" w:fill="FFFFFF" w:themeFill="background1"/>
            <w:vAlign w:val="center"/>
          </w:tcPr>
          <w:p w14:paraId="5FD8B128" w14:textId="04D45DAC" w:rsidR="001236AE" w:rsidRDefault="0003053B" w:rsidP="001236AE">
            <w:pPr>
              <w:pStyle w:val="NoSpacing"/>
              <w:rPr>
                <w:rFonts w:ascii="Calibri" w:hAnsi="Calibri"/>
                <w:bCs/>
                <w:sz w:val="22"/>
              </w:rPr>
            </w:pPr>
            <w:sdt>
              <w:sdtPr>
                <w:rPr>
                  <w:rFonts w:ascii="Calibri" w:hAnsi="Calibri"/>
                  <w:b/>
                  <w:sz w:val="20"/>
                </w:rPr>
                <w:id w:val="-211894967"/>
                <w14:checkbox>
                  <w14:checked w14:val="1"/>
                  <w14:checkedState w14:val="2612" w14:font="MS Gothic"/>
                  <w14:uncheckedState w14:val="2610" w14:font="MS Gothic"/>
                </w14:checkbox>
              </w:sdtPr>
              <w:sdtEndPr/>
              <w:sdtContent>
                <w:r w:rsidR="000D62B7">
                  <w:rPr>
                    <w:rFonts w:ascii="MS Gothic" w:eastAsia="MS Gothic" w:hAnsi="MS Gothic" w:hint="eastAsia"/>
                    <w:b/>
                    <w:sz w:val="20"/>
                  </w:rPr>
                  <w:t>☒</w:t>
                </w:r>
              </w:sdtContent>
            </w:sdt>
            <w:r w:rsidR="001236AE">
              <w:rPr>
                <w:rFonts w:ascii="Calibri" w:hAnsi="Calibri"/>
                <w:b/>
                <w:sz w:val="20"/>
              </w:rPr>
              <w:t xml:space="preserve"> </w:t>
            </w:r>
            <w:r w:rsidR="001236AE" w:rsidRPr="00763441">
              <w:rPr>
                <w:rFonts w:ascii="Calibri" w:hAnsi="Calibri"/>
                <w:b/>
                <w:sz w:val="20"/>
              </w:rPr>
              <w:t xml:space="preserve">BUILD </w:t>
            </w:r>
            <w:r w:rsidR="001236AE">
              <w:rPr>
                <w:rFonts w:ascii="Calibri" w:hAnsi="Calibri"/>
                <w:b/>
                <w:sz w:val="20"/>
              </w:rPr>
              <w:t xml:space="preserve">          </w:t>
            </w:r>
            <w:sdt>
              <w:sdtPr>
                <w:rPr>
                  <w:rFonts w:ascii="Calibri" w:hAnsi="Calibri"/>
                  <w:b/>
                  <w:sz w:val="20"/>
                </w:rPr>
                <w:id w:val="-216661876"/>
                <w14:checkbox>
                  <w14:checked w14:val="0"/>
                  <w14:checkedState w14:val="2612" w14:font="MS Gothic"/>
                  <w14:uncheckedState w14:val="2610" w14:font="MS Gothic"/>
                </w14:checkbox>
              </w:sdtPr>
              <w:sdtEndPr/>
              <w:sdtContent>
                <w:r w:rsidR="001236AE">
                  <w:rPr>
                    <w:rFonts w:ascii="MS Gothic" w:eastAsia="MS Gothic" w:hAnsi="MS Gothic" w:hint="eastAsia"/>
                    <w:b/>
                    <w:sz w:val="20"/>
                  </w:rPr>
                  <w:t>☐</w:t>
                </w:r>
              </w:sdtContent>
            </w:sdt>
            <w:r w:rsidR="001236AE">
              <w:rPr>
                <w:rFonts w:ascii="Calibri" w:hAnsi="Calibri"/>
                <w:b/>
                <w:sz w:val="20"/>
              </w:rPr>
              <w:t xml:space="preserve"> </w:t>
            </w:r>
            <w:r w:rsidR="001236AE" w:rsidRPr="00763441">
              <w:rPr>
                <w:rFonts w:ascii="Calibri" w:hAnsi="Calibri"/>
                <w:b/>
                <w:sz w:val="20"/>
              </w:rPr>
              <w:t xml:space="preserve">SUSTAIN </w:t>
            </w:r>
            <w:r w:rsidR="001236AE">
              <w:rPr>
                <w:rFonts w:ascii="Calibri" w:hAnsi="Calibri"/>
                <w:b/>
                <w:sz w:val="20"/>
              </w:rPr>
              <w:t xml:space="preserve">            </w:t>
            </w:r>
            <w:sdt>
              <w:sdtPr>
                <w:rPr>
                  <w:rFonts w:ascii="Calibri" w:hAnsi="Calibri"/>
                  <w:b/>
                  <w:sz w:val="20"/>
                </w:rPr>
                <w:id w:val="1091351435"/>
                <w14:checkbox>
                  <w14:checked w14:val="0"/>
                  <w14:checkedState w14:val="2612" w14:font="MS Gothic"/>
                  <w14:uncheckedState w14:val="2610" w14:font="MS Gothic"/>
                </w14:checkbox>
              </w:sdtPr>
              <w:sdtEndPr/>
              <w:sdtContent>
                <w:r w:rsidR="001236AE">
                  <w:rPr>
                    <w:rFonts w:ascii="MS Gothic" w:eastAsia="MS Gothic" w:hAnsi="MS Gothic" w:hint="eastAsia"/>
                    <w:b/>
                    <w:sz w:val="20"/>
                  </w:rPr>
                  <w:t>☐</w:t>
                </w:r>
              </w:sdtContent>
            </w:sdt>
            <w:r w:rsidR="001236AE">
              <w:rPr>
                <w:rFonts w:ascii="Calibri" w:hAnsi="Calibri"/>
                <w:b/>
                <w:sz w:val="20"/>
              </w:rPr>
              <w:t xml:space="preserve"> </w:t>
            </w:r>
            <w:r w:rsidR="001236AE" w:rsidRPr="00763441">
              <w:rPr>
                <w:rFonts w:ascii="Calibri" w:hAnsi="Calibri"/>
                <w:b/>
                <w:sz w:val="20"/>
              </w:rPr>
              <w:t>SCALE BACK</w:t>
            </w:r>
            <w:r w:rsidR="001236AE">
              <w:rPr>
                <w:rFonts w:ascii="Calibri" w:hAnsi="Calibri"/>
                <w:b/>
                <w:sz w:val="20"/>
              </w:rPr>
              <w:t xml:space="preserve">                </w:t>
            </w:r>
            <w:sdt>
              <w:sdtPr>
                <w:rPr>
                  <w:rFonts w:ascii="Calibri" w:hAnsi="Calibri"/>
                  <w:b/>
                  <w:sz w:val="20"/>
                </w:rPr>
                <w:id w:val="1372255800"/>
                <w14:checkbox>
                  <w14:checked w14:val="0"/>
                  <w14:checkedState w14:val="2612" w14:font="MS Gothic"/>
                  <w14:uncheckedState w14:val="2610" w14:font="MS Gothic"/>
                </w14:checkbox>
              </w:sdtPr>
              <w:sdtEndPr/>
              <w:sdtContent>
                <w:r w:rsidR="001236AE">
                  <w:rPr>
                    <w:rFonts w:ascii="MS Gothic" w:eastAsia="MS Gothic" w:hAnsi="MS Gothic" w:hint="eastAsia"/>
                    <w:b/>
                    <w:sz w:val="20"/>
                  </w:rPr>
                  <w:t>☐</w:t>
                </w:r>
              </w:sdtContent>
            </w:sdt>
            <w:r w:rsidR="001236AE">
              <w:rPr>
                <w:rFonts w:ascii="Calibri" w:hAnsi="Calibri"/>
                <w:b/>
                <w:sz w:val="20"/>
              </w:rPr>
              <w:t xml:space="preserve"> NONE</w:t>
            </w:r>
          </w:p>
        </w:tc>
      </w:tr>
      <w:tr w:rsidR="001236AE" w:rsidRPr="00123CA7" w14:paraId="4FAB02C8" w14:textId="77777777" w:rsidTr="000B47BA">
        <w:trPr>
          <w:trHeight w:val="346"/>
        </w:trPr>
        <w:tc>
          <w:tcPr>
            <w:tcW w:w="3055" w:type="dxa"/>
            <w:gridSpan w:val="4"/>
            <w:vAlign w:val="center"/>
          </w:tcPr>
          <w:p w14:paraId="4A64F024" w14:textId="6EB11DB8" w:rsidR="001236AE" w:rsidRDefault="001236AE" w:rsidP="001236AE">
            <w:pPr>
              <w:pStyle w:val="NoSpacing"/>
              <w:rPr>
                <w:rFonts w:ascii="Calibri" w:hAnsi="Calibri"/>
                <w:bCs/>
                <w:sz w:val="22"/>
              </w:rPr>
            </w:pPr>
            <w:r>
              <w:rPr>
                <w:rFonts w:ascii="Calibri" w:hAnsi="Calibri"/>
                <w:b/>
                <w:sz w:val="20"/>
              </w:rPr>
              <w:t xml:space="preserve">ACTIVITY </w:t>
            </w:r>
          </w:p>
        </w:tc>
        <w:tc>
          <w:tcPr>
            <w:tcW w:w="7752" w:type="dxa"/>
            <w:vAlign w:val="center"/>
          </w:tcPr>
          <w:p w14:paraId="0920F02F" w14:textId="1BCE0C3D" w:rsidR="001236AE" w:rsidRDefault="001236AE" w:rsidP="001236AE">
            <w:pPr>
              <w:pStyle w:val="NoSpacing"/>
              <w:rPr>
                <w:rFonts w:ascii="Calibri" w:hAnsi="Calibri"/>
                <w:bCs/>
                <w:sz w:val="22"/>
              </w:rPr>
            </w:pPr>
            <w:r>
              <w:rPr>
                <w:rFonts w:ascii="Calibri" w:hAnsi="Calibri"/>
                <w:b/>
                <w:sz w:val="20"/>
                <w:szCs w:val="20"/>
              </w:rPr>
              <w:t>JUSTIFICATION &amp; DESCRIPTION OF ACTIVITIES</w:t>
            </w:r>
          </w:p>
        </w:tc>
      </w:tr>
      <w:tr w:rsidR="00DC38A3" w:rsidRPr="00123CA7" w14:paraId="1C9BA312" w14:textId="77777777" w:rsidTr="000B47BA">
        <w:trPr>
          <w:trHeight w:val="346"/>
        </w:trPr>
        <w:tc>
          <w:tcPr>
            <w:tcW w:w="3055" w:type="dxa"/>
            <w:gridSpan w:val="4"/>
            <w:vAlign w:val="center"/>
          </w:tcPr>
          <w:p w14:paraId="5EEA9C06" w14:textId="7FE5C377" w:rsidR="00DC38A3" w:rsidRPr="000D61F0" w:rsidRDefault="00DC38A3" w:rsidP="00DC38A3">
            <w:pPr>
              <w:pStyle w:val="NoSpacing"/>
              <w:rPr>
                <w:rFonts w:ascii="Calibri" w:hAnsi="Calibri" w:cs="Calibri"/>
                <w:b/>
                <w:sz w:val="22"/>
              </w:rPr>
            </w:pPr>
            <w:r w:rsidRPr="000D61F0">
              <w:rPr>
                <w:rFonts w:ascii="Calibri" w:hAnsi="Calibri" w:cs="Calibri"/>
                <w:sz w:val="22"/>
              </w:rPr>
              <w:t>Activity 1. Plan for Health Care Delivery System Recovery</w:t>
            </w:r>
          </w:p>
        </w:tc>
        <w:tc>
          <w:tcPr>
            <w:tcW w:w="7752" w:type="dxa"/>
            <w:vAlign w:val="center"/>
          </w:tcPr>
          <w:p w14:paraId="69708498" w14:textId="36AFE8DA" w:rsidR="00DC38A3" w:rsidRPr="00DC38A3" w:rsidRDefault="00DC38A3" w:rsidP="00DC38A3">
            <w:pPr>
              <w:pStyle w:val="NoSpacing"/>
              <w:rPr>
                <w:rFonts w:ascii="Calibri" w:hAnsi="Calibri" w:cs="Calibri"/>
                <w:sz w:val="22"/>
              </w:rPr>
            </w:pPr>
            <w:r>
              <w:rPr>
                <w:rFonts w:ascii="Calibri" w:hAnsi="Calibri" w:cs="Calibri"/>
                <w:sz w:val="22"/>
              </w:rPr>
              <w:t xml:space="preserve">The coalition will work with its’ membership to ensure that response plans, include planning for recovery at the onset of an event, are continuously being evaluated and revised as needed.  </w:t>
            </w:r>
            <w:r>
              <w:rPr>
                <w:rFonts w:ascii="Calibri" w:hAnsi="Calibri"/>
                <w:sz w:val="22"/>
              </w:rPr>
              <w:t xml:space="preserve">The workgroup will be re-convened based on the learnings discovered from the COVID pandemic.  </w:t>
            </w:r>
          </w:p>
        </w:tc>
      </w:tr>
      <w:tr w:rsidR="00DC38A3" w:rsidRPr="00123CA7" w14:paraId="1E5BB76C" w14:textId="77777777" w:rsidTr="000B47BA">
        <w:trPr>
          <w:trHeight w:val="346"/>
        </w:trPr>
        <w:tc>
          <w:tcPr>
            <w:tcW w:w="3055" w:type="dxa"/>
            <w:gridSpan w:val="4"/>
            <w:vAlign w:val="center"/>
          </w:tcPr>
          <w:p w14:paraId="6AE4E2A7" w14:textId="5BCFBBE7" w:rsidR="00DC38A3" w:rsidRPr="000D61F0" w:rsidRDefault="00DC38A3" w:rsidP="00DC38A3">
            <w:pPr>
              <w:pStyle w:val="NoSpacing"/>
              <w:rPr>
                <w:rFonts w:ascii="Calibri" w:hAnsi="Calibri" w:cs="Calibri"/>
                <w:b/>
                <w:sz w:val="22"/>
              </w:rPr>
            </w:pPr>
            <w:r w:rsidRPr="000D61F0">
              <w:rPr>
                <w:rFonts w:ascii="Calibri" w:hAnsi="Calibri" w:cs="Calibri"/>
                <w:sz w:val="22"/>
              </w:rPr>
              <w:t>Activity 2. Assess Health Care Delivery System Recovery after an Emergency</w:t>
            </w:r>
          </w:p>
        </w:tc>
        <w:tc>
          <w:tcPr>
            <w:tcW w:w="7752" w:type="dxa"/>
            <w:vAlign w:val="center"/>
          </w:tcPr>
          <w:p w14:paraId="69D7FEED" w14:textId="0B2CE82F" w:rsidR="00DC38A3" w:rsidRPr="000D62B7" w:rsidRDefault="00DC38A3" w:rsidP="00DC38A3">
            <w:pPr>
              <w:pStyle w:val="NoSpacing"/>
              <w:rPr>
                <w:rFonts w:ascii="Calibri" w:hAnsi="Calibri"/>
                <w:b/>
                <w:sz w:val="20"/>
                <w:szCs w:val="20"/>
                <w:highlight w:val="yellow"/>
              </w:rPr>
            </w:pPr>
            <w:r>
              <w:rPr>
                <w:rFonts w:ascii="Calibri" w:hAnsi="Calibri"/>
                <w:sz w:val="22"/>
              </w:rPr>
              <w:t>The Central coalition will provide technical assistance to coalition members, as needed, to assist with navigating health care system recovery after an emergency.  This may include data collection, analysis, after action reviews, collaboration with key stakeholders (</w:t>
            </w:r>
            <w:proofErr w:type="gramStart"/>
            <w:r>
              <w:rPr>
                <w:rFonts w:ascii="Calibri" w:hAnsi="Calibri"/>
                <w:sz w:val="22"/>
              </w:rPr>
              <w:t>i.e.</w:t>
            </w:r>
            <w:proofErr w:type="gramEnd"/>
            <w:r>
              <w:rPr>
                <w:rFonts w:ascii="Calibri" w:hAnsi="Calibri"/>
                <w:sz w:val="22"/>
              </w:rPr>
              <w:t xml:space="preserve"> supporting agencies), prioritization, state/federal reimbursement, and implementation of further assessment.</w:t>
            </w:r>
          </w:p>
        </w:tc>
      </w:tr>
      <w:tr w:rsidR="00DC38A3" w:rsidRPr="00123CA7" w14:paraId="192C1FC3" w14:textId="77777777" w:rsidTr="000B47BA">
        <w:trPr>
          <w:trHeight w:val="346"/>
        </w:trPr>
        <w:tc>
          <w:tcPr>
            <w:tcW w:w="3055" w:type="dxa"/>
            <w:gridSpan w:val="4"/>
            <w:vAlign w:val="center"/>
          </w:tcPr>
          <w:p w14:paraId="79F8EA48" w14:textId="797B3980" w:rsidR="00DC38A3" w:rsidRPr="000D61F0" w:rsidRDefault="00DC38A3" w:rsidP="00DC38A3">
            <w:pPr>
              <w:pStyle w:val="NoSpacing"/>
              <w:rPr>
                <w:rFonts w:ascii="Calibri" w:hAnsi="Calibri" w:cs="Calibri"/>
                <w:b/>
                <w:sz w:val="22"/>
              </w:rPr>
            </w:pPr>
            <w:r w:rsidRPr="000D61F0">
              <w:rPr>
                <w:rFonts w:ascii="Calibri" w:hAnsi="Calibri" w:cs="Calibri"/>
                <w:sz w:val="22"/>
              </w:rPr>
              <w:t>Activity 3. Facilitate Recovery Assistance and Implementation</w:t>
            </w:r>
          </w:p>
        </w:tc>
        <w:tc>
          <w:tcPr>
            <w:tcW w:w="7752" w:type="dxa"/>
            <w:vAlign w:val="center"/>
          </w:tcPr>
          <w:p w14:paraId="5D40C756" w14:textId="7A3550D1" w:rsidR="00DC38A3" w:rsidRDefault="00DC38A3" w:rsidP="00DC38A3">
            <w:pPr>
              <w:pStyle w:val="NoSpacing"/>
              <w:rPr>
                <w:rFonts w:ascii="Calibri" w:hAnsi="Calibri"/>
                <w:b/>
                <w:sz w:val="20"/>
                <w:szCs w:val="20"/>
              </w:rPr>
            </w:pPr>
            <w:r w:rsidRPr="005A733D">
              <w:rPr>
                <w:rFonts w:ascii="Calibri" w:hAnsi="Calibri"/>
                <w:bCs/>
                <w:sz w:val="20"/>
                <w:szCs w:val="20"/>
              </w:rPr>
              <w:t>See O7, A</w:t>
            </w:r>
            <w:r>
              <w:rPr>
                <w:rFonts w:ascii="Calibri" w:hAnsi="Calibri"/>
                <w:bCs/>
                <w:sz w:val="20"/>
                <w:szCs w:val="20"/>
              </w:rPr>
              <w:t>1</w:t>
            </w:r>
            <w:r w:rsidRPr="005A733D">
              <w:rPr>
                <w:rFonts w:ascii="Calibri" w:hAnsi="Calibri"/>
                <w:bCs/>
                <w:sz w:val="20"/>
                <w:szCs w:val="20"/>
              </w:rPr>
              <w:t xml:space="preserve"> for description.</w:t>
            </w:r>
          </w:p>
        </w:tc>
      </w:tr>
      <w:tr w:rsidR="00DC38A3" w:rsidRPr="00123CA7" w14:paraId="1F9EA110" w14:textId="77777777" w:rsidTr="003D26E8">
        <w:trPr>
          <w:trHeight w:val="778"/>
        </w:trPr>
        <w:tc>
          <w:tcPr>
            <w:tcW w:w="3055" w:type="dxa"/>
            <w:gridSpan w:val="4"/>
            <w:shd w:val="clear" w:color="auto" w:fill="FFFFFF" w:themeFill="background1"/>
            <w:vAlign w:val="center"/>
          </w:tcPr>
          <w:p w14:paraId="3E37637F" w14:textId="452E3FFD" w:rsidR="00DC38A3" w:rsidRDefault="00DC38A3" w:rsidP="00DC38A3">
            <w:pPr>
              <w:pStyle w:val="NoSpacing"/>
              <w:rPr>
                <w:rFonts w:ascii="Calibri" w:hAnsi="Calibri"/>
                <w:bCs/>
                <w:sz w:val="22"/>
              </w:rPr>
            </w:pPr>
            <w:r w:rsidRPr="00763441">
              <w:rPr>
                <w:rFonts w:ascii="Calibri" w:hAnsi="Calibri"/>
                <w:b/>
                <w:sz w:val="20"/>
              </w:rPr>
              <w:t>OUTCOMES &amp; O</w:t>
            </w:r>
            <w:r>
              <w:rPr>
                <w:rFonts w:ascii="Calibri" w:hAnsi="Calibri"/>
                <w:b/>
                <w:sz w:val="20"/>
              </w:rPr>
              <w:t>UTPUTS FOR THIS OBJECTIVE</w:t>
            </w:r>
          </w:p>
        </w:tc>
        <w:tc>
          <w:tcPr>
            <w:tcW w:w="7752" w:type="dxa"/>
            <w:shd w:val="clear" w:color="auto" w:fill="FFFFFF" w:themeFill="background1"/>
          </w:tcPr>
          <w:p w14:paraId="14ED838D" w14:textId="76DC70F1" w:rsidR="009E6CE8" w:rsidRDefault="00DC38A3" w:rsidP="009E6CE8">
            <w:pPr>
              <w:pStyle w:val="NoSpacing"/>
              <w:numPr>
                <w:ilvl w:val="0"/>
                <w:numId w:val="27"/>
              </w:numPr>
              <w:rPr>
                <w:rFonts w:ascii="Calibri" w:hAnsi="Calibri"/>
                <w:bCs/>
                <w:sz w:val="22"/>
              </w:rPr>
            </w:pPr>
            <w:r w:rsidRPr="000D62B7">
              <w:rPr>
                <w:rFonts w:ascii="Calibri" w:hAnsi="Calibri"/>
                <w:b/>
                <w:sz w:val="22"/>
              </w:rPr>
              <w:t>Outcome:  Strengthen current health care facility and coalition-level recovery plans.</w:t>
            </w:r>
          </w:p>
          <w:p w14:paraId="51C26968" w14:textId="03EC2253" w:rsidR="00DC38A3" w:rsidRPr="000D62B7" w:rsidRDefault="00DC38A3" w:rsidP="009E6CE8">
            <w:pPr>
              <w:pStyle w:val="NoSpacing"/>
              <w:numPr>
                <w:ilvl w:val="1"/>
                <w:numId w:val="27"/>
              </w:numPr>
              <w:rPr>
                <w:rFonts w:ascii="Calibri" w:hAnsi="Calibri"/>
                <w:bCs/>
                <w:sz w:val="22"/>
              </w:rPr>
            </w:pPr>
            <w:r w:rsidRPr="000D62B7">
              <w:rPr>
                <w:rFonts w:ascii="Calibri" w:hAnsi="Calibri"/>
                <w:bCs/>
                <w:sz w:val="22"/>
              </w:rPr>
              <w:t>Output:  The coalition continuity of operations and recovery workgroup will review opportunities for improvement and provide strategic recommendations to the coalition.</w:t>
            </w:r>
          </w:p>
          <w:p w14:paraId="72E31D8F" w14:textId="77777777" w:rsidR="009E6CE8" w:rsidRDefault="00DC38A3" w:rsidP="009E6CE8">
            <w:pPr>
              <w:pStyle w:val="NoSpacing"/>
              <w:numPr>
                <w:ilvl w:val="0"/>
                <w:numId w:val="17"/>
              </w:numPr>
              <w:rPr>
                <w:rFonts w:ascii="Calibri" w:hAnsi="Calibri"/>
                <w:b/>
                <w:sz w:val="22"/>
              </w:rPr>
            </w:pPr>
            <w:r w:rsidRPr="000D62B7">
              <w:rPr>
                <w:rFonts w:ascii="Calibri" w:hAnsi="Calibri"/>
                <w:b/>
                <w:sz w:val="22"/>
              </w:rPr>
              <w:t>Outcome:  Provide tools, template, resources, and technical assistance with health care system disaster recovery.</w:t>
            </w:r>
          </w:p>
          <w:p w14:paraId="3DAF02D7" w14:textId="01E2BFC2" w:rsidR="00DC38A3" w:rsidRPr="009E6CE8" w:rsidRDefault="00DC38A3" w:rsidP="009E6CE8">
            <w:pPr>
              <w:pStyle w:val="NoSpacing"/>
              <w:numPr>
                <w:ilvl w:val="1"/>
                <w:numId w:val="17"/>
              </w:numPr>
              <w:rPr>
                <w:rFonts w:ascii="Calibri" w:hAnsi="Calibri"/>
                <w:b/>
                <w:sz w:val="22"/>
              </w:rPr>
            </w:pPr>
            <w:r w:rsidRPr="009E6CE8">
              <w:rPr>
                <w:rFonts w:ascii="Calibri" w:hAnsi="Calibri"/>
                <w:bCs/>
                <w:sz w:val="22"/>
              </w:rPr>
              <w:t>Output:  When needed, the coalition will provide technical assistance to navigate recovery.  To do this, the coalition will be contracting to provide this service.</w:t>
            </w:r>
          </w:p>
          <w:p w14:paraId="7E0CB922" w14:textId="77777777" w:rsidR="00DC38A3" w:rsidRPr="000D62B7" w:rsidRDefault="00DC38A3" w:rsidP="00DC38A3">
            <w:pPr>
              <w:pStyle w:val="NoSpacing"/>
              <w:rPr>
                <w:rFonts w:ascii="Calibri" w:hAnsi="Calibri"/>
                <w:bCs/>
                <w:sz w:val="22"/>
              </w:rPr>
            </w:pPr>
          </w:p>
          <w:p w14:paraId="6E9685F9" w14:textId="62D0C33E" w:rsidR="00DC38A3" w:rsidRPr="009E6CE8" w:rsidRDefault="00DC38A3" w:rsidP="00DC38A3">
            <w:pPr>
              <w:pStyle w:val="NoSpacing"/>
              <w:rPr>
                <w:rFonts w:ascii="Calibri" w:hAnsi="Calibri"/>
                <w:b/>
                <w:i/>
                <w:iCs/>
                <w:sz w:val="22"/>
              </w:rPr>
            </w:pPr>
            <w:r w:rsidRPr="009E6CE8">
              <w:rPr>
                <w:rFonts w:ascii="Calibri" w:hAnsi="Calibri"/>
                <w:b/>
                <w:i/>
                <w:iCs/>
                <w:sz w:val="22"/>
              </w:rPr>
              <w:t>RHPC and Educator/Emergency Preparedness Specialist will be responsible for this objective.</w:t>
            </w:r>
          </w:p>
        </w:tc>
      </w:tr>
      <w:tr w:rsidR="00DC38A3" w:rsidRPr="00123CA7" w14:paraId="62AC903C" w14:textId="77777777" w:rsidTr="00E01AC9">
        <w:trPr>
          <w:trHeight w:val="418"/>
        </w:trPr>
        <w:tc>
          <w:tcPr>
            <w:tcW w:w="10807" w:type="dxa"/>
            <w:gridSpan w:val="5"/>
            <w:shd w:val="clear" w:color="auto" w:fill="DBE5F1" w:themeFill="accent1" w:themeFillTint="33"/>
            <w:vAlign w:val="center"/>
          </w:tcPr>
          <w:p w14:paraId="23BE9D7D" w14:textId="699C3003" w:rsidR="00DC38A3" w:rsidRDefault="00DC38A3" w:rsidP="00DC38A3">
            <w:pPr>
              <w:pStyle w:val="NoSpacing"/>
              <w:rPr>
                <w:rFonts w:ascii="Calibri" w:hAnsi="Calibri"/>
                <w:bCs/>
                <w:sz w:val="22"/>
              </w:rPr>
            </w:pPr>
            <w:r>
              <w:rPr>
                <w:rFonts w:ascii="Calibri" w:hAnsi="Calibri"/>
                <w:sz w:val="22"/>
                <w:szCs w:val="16"/>
              </w:rPr>
              <w:t>Contracts with Vendors to Achieve Capability 3 Objectives</w:t>
            </w:r>
          </w:p>
        </w:tc>
      </w:tr>
      <w:tr w:rsidR="00DC38A3" w:rsidRPr="00123CA7" w14:paraId="10DF7029" w14:textId="77777777" w:rsidTr="003D26E8">
        <w:trPr>
          <w:trHeight w:val="346"/>
        </w:trPr>
        <w:tc>
          <w:tcPr>
            <w:tcW w:w="535" w:type="dxa"/>
            <w:vMerge w:val="restart"/>
            <w:shd w:val="clear" w:color="auto" w:fill="FFFFFF" w:themeFill="background1"/>
            <w:vAlign w:val="center"/>
          </w:tcPr>
          <w:p w14:paraId="7C43A3EE" w14:textId="54F7E396" w:rsidR="00DC38A3" w:rsidRPr="00763441" w:rsidRDefault="00DC38A3" w:rsidP="00DC38A3">
            <w:pPr>
              <w:pStyle w:val="NoSpacing"/>
              <w:rPr>
                <w:rFonts w:ascii="Calibri" w:hAnsi="Calibri"/>
                <w:b/>
                <w:sz w:val="20"/>
              </w:rPr>
            </w:pPr>
            <w:r>
              <w:rPr>
                <w:rFonts w:ascii="Calibri" w:hAnsi="Calibri"/>
                <w:b/>
                <w:sz w:val="20"/>
              </w:rPr>
              <w:t>1.</w:t>
            </w:r>
          </w:p>
        </w:tc>
        <w:tc>
          <w:tcPr>
            <w:tcW w:w="2520" w:type="dxa"/>
            <w:gridSpan w:val="3"/>
            <w:shd w:val="clear" w:color="auto" w:fill="FFFFFF" w:themeFill="background1"/>
            <w:vAlign w:val="center"/>
          </w:tcPr>
          <w:p w14:paraId="0050A2A1" w14:textId="678B106C" w:rsidR="00DC38A3" w:rsidRPr="00763441" w:rsidRDefault="00DC38A3" w:rsidP="00DC38A3">
            <w:pPr>
              <w:pStyle w:val="NoSpacing"/>
              <w:rPr>
                <w:rFonts w:ascii="Calibri" w:hAnsi="Calibri"/>
                <w:b/>
                <w:sz w:val="20"/>
              </w:rPr>
            </w:pPr>
            <w:r>
              <w:rPr>
                <w:rFonts w:ascii="Calibri" w:hAnsi="Calibri"/>
                <w:b/>
                <w:sz w:val="20"/>
                <w:szCs w:val="20"/>
              </w:rPr>
              <w:t>CONTRACTOR NAME</w:t>
            </w:r>
          </w:p>
        </w:tc>
        <w:tc>
          <w:tcPr>
            <w:tcW w:w="7752" w:type="dxa"/>
            <w:shd w:val="clear" w:color="auto" w:fill="FFFFFF" w:themeFill="background1"/>
          </w:tcPr>
          <w:p w14:paraId="307B9A69" w14:textId="20309DB8" w:rsidR="00DC38A3" w:rsidRDefault="00E31A61" w:rsidP="00DC38A3">
            <w:pPr>
              <w:pStyle w:val="NoSpacing"/>
              <w:rPr>
                <w:rFonts w:ascii="Calibri" w:hAnsi="Calibri"/>
                <w:bCs/>
                <w:sz w:val="22"/>
              </w:rPr>
            </w:pPr>
            <w:r>
              <w:rPr>
                <w:rFonts w:ascii="Calibri" w:hAnsi="Calibri"/>
                <w:bCs/>
                <w:sz w:val="22"/>
              </w:rPr>
              <w:t>MASA Consulting</w:t>
            </w:r>
          </w:p>
        </w:tc>
      </w:tr>
      <w:tr w:rsidR="00DC38A3" w:rsidRPr="00123CA7" w14:paraId="34A49F9A" w14:textId="77777777" w:rsidTr="003D26E8">
        <w:trPr>
          <w:trHeight w:val="576"/>
        </w:trPr>
        <w:tc>
          <w:tcPr>
            <w:tcW w:w="535" w:type="dxa"/>
            <w:vMerge/>
            <w:shd w:val="clear" w:color="auto" w:fill="FFFFFF" w:themeFill="background1"/>
            <w:vAlign w:val="center"/>
          </w:tcPr>
          <w:p w14:paraId="77ADD5F1" w14:textId="77777777" w:rsidR="00DC38A3" w:rsidRPr="00763441" w:rsidRDefault="00DC38A3" w:rsidP="00DC38A3">
            <w:pPr>
              <w:pStyle w:val="NoSpacing"/>
              <w:rPr>
                <w:rFonts w:ascii="Calibri" w:hAnsi="Calibri"/>
                <w:b/>
                <w:sz w:val="20"/>
              </w:rPr>
            </w:pPr>
          </w:p>
        </w:tc>
        <w:tc>
          <w:tcPr>
            <w:tcW w:w="2520" w:type="dxa"/>
            <w:gridSpan w:val="3"/>
            <w:shd w:val="clear" w:color="auto" w:fill="FFFFFF" w:themeFill="background1"/>
            <w:vAlign w:val="center"/>
          </w:tcPr>
          <w:p w14:paraId="3539D463" w14:textId="2C1F51FF" w:rsidR="00DC38A3" w:rsidRPr="00763441" w:rsidRDefault="00DC38A3" w:rsidP="00DC38A3">
            <w:pPr>
              <w:pStyle w:val="NoSpacing"/>
              <w:rPr>
                <w:rFonts w:ascii="Calibri" w:hAnsi="Calibri"/>
                <w:b/>
                <w:sz w:val="20"/>
              </w:rPr>
            </w:pPr>
            <w:r>
              <w:rPr>
                <w:rFonts w:ascii="Calibri" w:hAnsi="Calibri"/>
                <w:b/>
                <w:sz w:val="20"/>
                <w:szCs w:val="20"/>
              </w:rPr>
              <w:t>DESCRIPTION OF ACTIVITIES</w:t>
            </w:r>
          </w:p>
        </w:tc>
        <w:tc>
          <w:tcPr>
            <w:tcW w:w="7752" w:type="dxa"/>
            <w:shd w:val="clear" w:color="auto" w:fill="FFFFFF" w:themeFill="background1"/>
          </w:tcPr>
          <w:p w14:paraId="06959C94" w14:textId="230D0D2D" w:rsidR="00DC38A3" w:rsidRDefault="00E31A61" w:rsidP="00DC38A3">
            <w:pPr>
              <w:pStyle w:val="NoSpacing"/>
              <w:rPr>
                <w:rFonts w:ascii="Calibri" w:hAnsi="Calibri"/>
                <w:bCs/>
                <w:sz w:val="22"/>
              </w:rPr>
            </w:pPr>
            <w:r>
              <w:rPr>
                <w:rFonts w:ascii="Calibri" w:hAnsi="Calibri"/>
                <w:bCs/>
                <w:sz w:val="22"/>
              </w:rPr>
              <w:t>Facilitate decompression activity for coalition members.</w:t>
            </w:r>
          </w:p>
        </w:tc>
      </w:tr>
      <w:tr w:rsidR="00DC38A3" w:rsidRPr="00123CA7" w14:paraId="79DBE9C3" w14:textId="77777777" w:rsidTr="003D26E8">
        <w:trPr>
          <w:trHeight w:val="346"/>
        </w:trPr>
        <w:tc>
          <w:tcPr>
            <w:tcW w:w="535" w:type="dxa"/>
            <w:vMerge w:val="restart"/>
            <w:shd w:val="clear" w:color="auto" w:fill="FFFFFF" w:themeFill="background1"/>
            <w:vAlign w:val="center"/>
          </w:tcPr>
          <w:p w14:paraId="5CB9BD8D" w14:textId="6224F383" w:rsidR="00DC38A3" w:rsidRPr="00763441" w:rsidRDefault="00DC38A3" w:rsidP="00DC38A3">
            <w:pPr>
              <w:pStyle w:val="NoSpacing"/>
              <w:rPr>
                <w:rFonts w:ascii="Calibri" w:hAnsi="Calibri"/>
                <w:b/>
                <w:sz w:val="20"/>
              </w:rPr>
            </w:pPr>
            <w:r>
              <w:rPr>
                <w:rFonts w:ascii="Calibri" w:hAnsi="Calibri"/>
                <w:b/>
                <w:sz w:val="20"/>
              </w:rPr>
              <w:t>2.</w:t>
            </w:r>
          </w:p>
        </w:tc>
        <w:tc>
          <w:tcPr>
            <w:tcW w:w="2520" w:type="dxa"/>
            <w:gridSpan w:val="3"/>
            <w:shd w:val="clear" w:color="auto" w:fill="FFFFFF" w:themeFill="background1"/>
            <w:vAlign w:val="center"/>
          </w:tcPr>
          <w:p w14:paraId="6B1B4234" w14:textId="41C33643" w:rsidR="00DC38A3" w:rsidRPr="00763441" w:rsidRDefault="00DC38A3" w:rsidP="00DC38A3">
            <w:pPr>
              <w:pStyle w:val="NoSpacing"/>
              <w:rPr>
                <w:rFonts w:ascii="Calibri" w:hAnsi="Calibri"/>
                <w:b/>
                <w:sz w:val="20"/>
              </w:rPr>
            </w:pPr>
            <w:r>
              <w:rPr>
                <w:rFonts w:ascii="Calibri" w:hAnsi="Calibri"/>
                <w:b/>
                <w:sz w:val="20"/>
                <w:szCs w:val="20"/>
              </w:rPr>
              <w:t>CONTRACTOR NAME</w:t>
            </w:r>
          </w:p>
        </w:tc>
        <w:tc>
          <w:tcPr>
            <w:tcW w:w="7752" w:type="dxa"/>
            <w:shd w:val="clear" w:color="auto" w:fill="FFFFFF" w:themeFill="background1"/>
          </w:tcPr>
          <w:p w14:paraId="0FC7AA46" w14:textId="61C601BB" w:rsidR="00DC38A3" w:rsidRDefault="00DC38A3" w:rsidP="00DC38A3">
            <w:pPr>
              <w:pStyle w:val="NoSpacing"/>
              <w:rPr>
                <w:rFonts w:ascii="Calibri" w:hAnsi="Calibri"/>
                <w:bCs/>
                <w:sz w:val="22"/>
              </w:rPr>
            </w:pPr>
          </w:p>
        </w:tc>
      </w:tr>
      <w:tr w:rsidR="00DC38A3" w:rsidRPr="00123CA7" w14:paraId="36E491D0" w14:textId="77777777" w:rsidTr="003D26E8">
        <w:trPr>
          <w:trHeight w:val="576"/>
        </w:trPr>
        <w:tc>
          <w:tcPr>
            <w:tcW w:w="535" w:type="dxa"/>
            <w:vMerge/>
            <w:shd w:val="clear" w:color="auto" w:fill="FFFFFF" w:themeFill="background1"/>
            <w:vAlign w:val="center"/>
          </w:tcPr>
          <w:p w14:paraId="14A75C1C" w14:textId="77777777" w:rsidR="00DC38A3" w:rsidRPr="00763441" w:rsidRDefault="00DC38A3" w:rsidP="00DC38A3">
            <w:pPr>
              <w:pStyle w:val="NoSpacing"/>
              <w:rPr>
                <w:rFonts w:ascii="Calibri" w:hAnsi="Calibri"/>
                <w:b/>
                <w:sz w:val="20"/>
              </w:rPr>
            </w:pPr>
          </w:p>
        </w:tc>
        <w:tc>
          <w:tcPr>
            <w:tcW w:w="2520" w:type="dxa"/>
            <w:gridSpan w:val="3"/>
            <w:shd w:val="clear" w:color="auto" w:fill="FFFFFF" w:themeFill="background1"/>
            <w:vAlign w:val="center"/>
          </w:tcPr>
          <w:p w14:paraId="102A891A" w14:textId="635750C5" w:rsidR="00DC38A3" w:rsidRPr="00763441" w:rsidRDefault="00DC38A3" w:rsidP="00DC38A3">
            <w:pPr>
              <w:pStyle w:val="NoSpacing"/>
              <w:rPr>
                <w:rFonts w:ascii="Calibri" w:hAnsi="Calibri"/>
                <w:b/>
                <w:sz w:val="20"/>
              </w:rPr>
            </w:pPr>
            <w:r>
              <w:rPr>
                <w:rFonts w:ascii="Calibri" w:hAnsi="Calibri"/>
                <w:b/>
                <w:sz w:val="20"/>
                <w:szCs w:val="20"/>
              </w:rPr>
              <w:t>DESCRIPTION OF ACTIVITIES</w:t>
            </w:r>
          </w:p>
        </w:tc>
        <w:tc>
          <w:tcPr>
            <w:tcW w:w="7752" w:type="dxa"/>
            <w:shd w:val="clear" w:color="auto" w:fill="FFFFFF" w:themeFill="background1"/>
          </w:tcPr>
          <w:p w14:paraId="4ADA61BE" w14:textId="043D5BA6" w:rsidR="00DC38A3" w:rsidRDefault="00DC38A3" w:rsidP="00DC38A3">
            <w:pPr>
              <w:pStyle w:val="NoSpacing"/>
              <w:rPr>
                <w:rFonts w:ascii="Calibri" w:hAnsi="Calibri"/>
                <w:bCs/>
                <w:sz w:val="22"/>
              </w:rPr>
            </w:pPr>
          </w:p>
        </w:tc>
      </w:tr>
      <w:tr w:rsidR="00DC38A3" w:rsidRPr="00123CA7" w14:paraId="3AC02A77" w14:textId="77777777" w:rsidTr="00E01AC9">
        <w:tc>
          <w:tcPr>
            <w:tcW w:w="10807" w:type="dxa"/>
            <w:gridSpan w:val="5"/>
            <w:shd w:val="clear" w:color="auto" w:fill="C4BC96" w:themeFill="background2" w:themeFillShade="BF"/>
          </w:tcPr>
          <w:p w14:paraId="28E02A36" w14:textId="77777777" w:rsidR="00DC38A3" w:rsidRPr="00973E13" w:rsidRDefault="00DC38A3" w:rsidP="00DC38A3">
            <w:pPr>
              <w:pStyle w:val="NoSpacing"/>
              <w:rPr>
                <w:rFonts w:ascii="Calibri" w:hAnsi="Calibri"/>
                <w:b/>
                <w:sz w:val="22"/>
              </w:rPr>
            </w:pPr>
            <w:r w:rsidRPr="00123CA7">
              <w:rPr>
                <w:rFonts w:ascii="Calibri" w:hAnsi="Calibri"/>
                <w:sz w:val="22"/>
              </w:rPr>
              <w:lastRenderedPageBreak/>
              <w:br w:type="page"/>
            </w:r>
            <w:r>
              <w:rPr>
                <w:rFonts w:ascii="Calibri" w:hAnsi="Calibri"/>
                <w:b/>
                <w:sz w:val="22"/>
              </w:rPr>
              <w:t>Capability 4</w:t>
            </w:r>
            <w:r w:rsidRPr="00973E13">
              <w:rPr>
                <w:rFonts w:ascii="Calibri" w:hAnsi="Calibri"/>
                <w:b/>
                <w:sz w:val="22"/>
              </w:rPr>
              <w:t xml:space="preserve">: </w:t>
            </w:r>
            <w:r>
              <w:rPr>
                <w:rFonts w:ascii="Calibri" w:hAnsi="Calibri"/>
                <w:b/>
                <w:sz w:val="22"/>
              </w:rPr>
              <w:t>Medical Surge</w:t>
            </w:r>
          </w:p>
        </w:tc>
      </w:tr>
      <w:tr w:rsidR="00DC38A3" w:rsidRPr="00123CA7" w14:paraId="5903B1DB" w14:textId="77777777" w:rsidTr="00E01AC9">
        <w:trPr>
          <w:trHeight w:hRule="exact" w:val="329"/>
        </w:trPr>
        <w:tc>
          <w:tcPr>
            <w:tcW w:w="10807" w:type="dxa"/>
            <w:gridSpan w:val="5"/>
            <w:shd w:val="clear" w:color="auto" w:fill="F2F2F2" w:themeFill="background1" w:themeFillShade="F2"/>
          </w:tcPr>
          <w:p w14:paraId="7929F0B1" w14:textId="18476596" w:rsidR="00DC38A3" w:rsidRPr="00123CA7" w:rsidRDefault="00DC38A3" w:rsidP="00DC38A3">
            <w:pPr>
              <w:pStyle w:val="NoSpacing"/>
              <w:rPr>
                <w:rFonts w:ascii="Calibri" w:hAnsi="Calibri"/>
                <w:sz w:val="22"/>
              </w:rPr>
            </w:pPr>
            <w:r>
              <w:rPr>
                <w:rFonts w:ascii="Calibri" w:hAnsi="Calibri"/>
                <w:bCs/>
                <w:sz w:val="22"/>
              </w:rPr>
              <w:t>O</w:t>
            </w:r>
            <w:r w:rsidRPr="00123CA7">
              <w:rPr>
                <w:rFonts w:ascii="Calibri" w:hAnsi="Calibri"/>
                <w:bCs/>
                <w:sz w:val="22"/>
              </w:rPr>
              <w:t>1:</w:t>
            </w:r>
            <w:r w:rsidRPr="00123CA7">
              <w:rPr>
                <w:rFonts w:ascii="Calibri" w:hAnsi="Calibri"/>
                <w:sz w:val="22"/>
              </w:rPr>
              <w:t xml:space="preserve"> </w:t>
            </w:r>
            <w:r w:rsidRPr="00101118">
              <w:rPr>
                <w:rFonts w:ascii="Calibri" w:hAnsi="Calibri"/>
                <w:sz w:val="22"/>
              </w:rPr>
              <w:t>Plan for a Medical Surge</w:t>
            </w:r>
          </w:p>
        </w:tc>
      </w:tr>
      <w:tr w:rsidR="00DC38A3" w:rsidRPr="00123CA7" w14:paraId="1F4FC182" w14:textId="77777777" w:rsidTr="003D26E8">
        <w:trPr>
          <w:trHeight w:val="346"/>
        </w:trPr>
        <w:tc>
          <w:tcPr>
            <w:tcW w:w="3055" w:type="dxa"/>
            <w:gridSpan w:val="4"/>
            <w:shd w:val="clear" w:color="auto" w:fill="FFFFFF" w:themeFill="background1"/>
            <w:vAlign w:val="center"/>
          </w:tcPr>
          <w:p w14:paraId="5809E6B3" w14:textId="3DBBD8E1" w:rsidR="00DC38A3" w:rsidRDefault="00DC38A3" w:rsidP="00DC38A3">
            <w:pPr>
              <w:pStyle w:val="NoSpacing"/>
              <w:rPr>
                <w:rFonts w:ascii="Calibri" w:hAnsi="Calibri"/>
                <w:bCs/>
                <w:sz w:val="22"/>
              </w:rPr>
            </w:pPr>
            <w:r>
              <w:rPr>
                <w:rFonts w:ascii="Calibri" w:hAnsi="Calibri"/>
                <w:b/>
                <w:sz w:val="20"/>
              </w:rPr>
              <w:t>OBJECTIVE LEVEL</w:t>
            </w:r>
          </w:p>
        </w:tc>
        <w:tc>
          <w:tcPr>
            <w:tcW w:w="7752" w:type="dxa"/>
            <w:shd w:val="clear" w:color="auto" w:fill="FFFFFF" w:themeFill="background1"/>
            <w:vAlign w:val="center"/>
          </w:tcPr>
          <w:p w14:paraId="5694A376" w14:textId="48B5BE2E" w:rsidR="00DC38A3" w:rsidRDefault="0003053B" w:rsidP="00DC38A3">
            <w:pPr>
              <w:pStyle w:val="NoSpacing"/>
              <w:rPr>
                <w:rFonts w:ascii="Calibri" w:hAnsi="Calibri"/>
                <w:bCs/>
                <w:sz w:val="22"/>
              </w:rPr>
            </w:pPr>
            <w:sdt>
              <w:sdtPr>
                <w:rPr>
                  <w:rFonts w:ascii="Calibri" w:hAnsi="Calibri"/>
                  <w:b/>
                  <w:sz w:val="20"/>
                </w:rPr>
                <w:id w:val="1505544492"/>
                <w14:checkbox>
                  <w14:checked w14:val="0"/>
                  <w14:checkedState w14:val="2612" w14:font="MS Gothic"/>
                  <w14:uncheckedState w14:val="2610" w14:font="MS Gothic"/>
                </w14:checkbox>
              </w:sdtPr>
              <w:sdtEndPr/>
              <w:sdtContent>
                <w:r w:rsidR="00DC38A3">
                  <w:rPr>
                    <w:rFonts w:ascii="MS Gothic" w:eastAsia="MS Gothic" w:hAnsi="MS Gothic" w:hint="eastAsia"/>
                    <w:b/>
                    <w:sz w:val="20"/>
                  </w:rPr>
                  <w:t>☐</w:t>
                </w:r>
              </w:sdtContent>
            </w:sdt>
            <w:r w:rsidR="00DC38A3">
              <w:rPr>
                <w:rFonts w:ascii="Calibri" w:hAnsi="Calibri"/>
                <w:b/>
                <w:sz w:val="20"/>
              </w:rPr>
              <w:t xml:space="preserve"> </w:t>
            </w:r>
            <w:r w:rsidR="00DC38A3" w:rsidRPr="00763441">
              <w:rPr>
                <w:rFonts w:ascii="Calibri" w:hAnsi="Calibri"/>
                <w:b/>
                <w:sz w:val="20"/>
              </w:rPr>
              <w:t xml:space="preserve">BUILD </w:t>
            </w:r>
            <w:r w:rsidR="00DC38A3">
              <w:rPr>
                <w:rFonts w:ascii="Calibri" w:hAnsi="Calibri"/>
                <w:b/>
                <w:sz w:val="20"/>
              </w:rPr>
              <w:t xml:space="preserve">          </w:t>
            </w:r>
            <w:sdt>
              <w:sdtPr>
                <w:rPr>
                  <w:rFonts w:ascii="Calibri" w:hAnsi="Calibri"/>
                  <w:b/>
                  <w:sz w:val="20"/>
                </w:rPr>
                <w:id w:val="219250347"/>
                <w14:checkbox>
                  <w14:checked w14:val="1"/>
                  <w14:checkedState w14:val="2612" w14:font="MS Gothic"/>
                  <w14:uncheckedState w14:val="2610" w14:font="MS Gothic"/>
                </w14:checkbox>
              </w:sdtPr>
              <w:sdtEndPr/>
              <w:sdtContent>
                <w:r w:rsidR="00DC38A3">
                  <w:rPr>
                    <w:rFonts w:ascii="MS Gothic" w:eastAsia="MS Gothic" w:hAnsi="MS Gothic" w:hint="eastAsia"/>
                    <w:b/>
                    <w:sz w:val="20"/>
                  </w:rPr>
                  <w:t>☒</w:t>
                </w:r>
              </w:sdtContent>
            </w:sdt>
            <w:r w:rsidR="00DC38A3">
              <w:rPr>
                <w:rFonts w:ascii="Calibri" w:hAnsi="Calibri"/>
                <w:b/>
                <w:sz w:val="20"/>
              </w:rPr>
              <w:t xml:space="preserve"> </w:t>
            </w:r>
            <w:r w:rsidR="00DC38A3" w:rsidRPr="00763441">
              <w:rPr>
                <w:rFonts w:ascii="Calibri" w:hAnsi="Calibri"/>
                <w:b/>
                <w:sz w:val="20"/>
              </w:rPr>
              <w:t xml:space="preserve">SUSTAIN </w:t>
            </w:r>
            <w:r w:rsidR="00DC38A3">
              <w:rPr>
                <w:rFonts w:ascii="Calibri" w:hAnsi="Calibri"/>
                <w:b/>
                <w:sz w:val="20"/>
              </w:rPr>
              <w:t xml:space="preserve">            </w:t>
            </w:r>
            <w:sdt>
              <w:sdtPr>
                <w:rPr>
                  <w:rFonts w:ascii="Calibri" w:hAnsi="Calibri"/>
                  <w:b/>
                  <w:sz w:val="20"/>
                </w:rPr>
                <w:id w:val="-950239460"/>
                <w14:checkbox>
                  <w14:checked w14:val="0"/>
                  <w14:checkedState w14:val="2612" w14:font="MS Gothic"/>
                  <w14:uncheckedState w14:val="2610" w14:font="MS Gothic"/>
                </w14:checkbox>
              </w:sdtPr>
              <w:sdtEndPr/>
              <w:sdtContent>
                <w:r w:rsidR="00DC38A3">
                  <w:rPr>
                    <w:rFonts w:ascii="MS Gothic" w:eastAsia="MS Gothic" w:hAnsi="MS Gothic" w:hint="eastAsia"/>
                    <w:b/>
                    <w:sz w:val="20"/>
                  </w:rPr>
                  <w:t>☐</w:t>
                </w:r>
              </w:sdtContent>
            </w:sdt>
            <w:r w:rsidR="00DC38A3">
              <w:rPr>
                <w:rFonts w:ascii="Calibri" w:hAnsi="Calibri"/>
                <w:b/>
                <w:sz w:val="20"/>
              </w:rPr>
              <w:t xml:space="preserve"> </w:t>
            </w:r>
            <w:r w:rsidR="00DC38A3" w:rsidRPr="00763441">
              <w:rPr>
                <w:rFonts w:ascii="Calibri" w:hAnsi="Calibri"/>
                <w:b/>
                <w:sz w:val="20"/>
              </w:rPr>
              <w:t>SCALE BACK</w:t>
            </w:r>
            <w:r w:rsidR="00DC38A3">
              <w:rPr>
                <w:rFonts w:ascii="Calibri" w:hAnsi="Calibri"/>
                <w:b/>
                <w:sz w:val="20"/>
              </w:rPr>
              <w:t xml:space="preserve">                </w:t>
            </w:r>
            <w:sdt>
              <w:sdtPr>
                <w:rPr>
                  <w:rFonts w:ascii="Calibri" w:hAnsi="Calibri"/>
                  <w:b/>
                  <w:sz w:val="20"/>
                </w:rPr>
                <w:id w:val="-1190290961"/>
                <w14:checkbox>
                  <w14:checked w14:val="0"/>
                  <w14:checkedState w14:val="2612" w14:font="MS Gothic"/>
                  <w14:uncheckedState w14:val="2610" w14:font="MS Gothic"/>
                </w14:checkbox>
              </w:sdtPr>
              <w:sdtEndPr/>
              <w:sdtContent>
                <w:r w:rsidR="00DC38A3">
                  <w:rPr>
                    <w:rFonts w:ascii="MS Gothic" w:eastAsia="MS Gothic" w:hAnsi="MS Gothic" w:hint="eastAsia"/>
                    <w:b/>
                    <w:sz w:val="20"/>
                  </w:rPr>
                  <w:t>☐</w:t>
                </w:r>
              </w:sdtContent>
            </w:sdt>
            <w:r w:rsidR="00DC38A3">
              <w:rPr>
                <w:rFonts w:ascii="Calibri" w:hAnsi="Calibri"/>
                <w:b/>
                <w:sz w:val="20"/>
              </w:rPr>
              <w:t xml:space="preserve"> NONE</w:t>
            </w:r>
          </w:p>
        </w:tc>
      </w:tr>
      <w:tr w:rsidR="00DC38A3" w:rsidRPr="00123CA7" w14:paraId="339FA05D" w14:textId="77777777" w:rsidTr="00712B2C">
        <w:trPr>
          <w:trHeight w:val="346"/>
        </w:trPr>
        <w:tc>
          <w:tcPr>
            <w:tcW w:w="3055" w:type="dxa"/>
            <w:gridSpan w:val="4"/>
            <w:vAlign w:val="center"/>
          </w:tcPr>
          <w:p w14:paraId="668175CF" w14:textId="05ED8C89" w:rsidR="00DC38A3" w:rsidRDefault="00DC38A3" w:rsidP="00DC38A3">
            <w:pPr>
              <w:pStyle w:val="NoSpacing"/>
              <w:rPr>
                <w:rFonts w:ascii="Calibri" w:hAnsi="Calibri"/>
                <w:bCs/>
                <w:sz w:val="22"/>
              </w:rPr>
            </w:pPr>
            <w:r>
              <w:rPr>
                <w:rFonts w:ascii="Calibri" w:hAnsi="Calibri"/>
                <w:b/>
                <w:sz w:val="20"/>
              </w:rPr>
              <w:t xml:space="preserve">ACTIVITY </w:t>
            </w:r>
          </w:p>
        </w:tc>
        <w:tc>
          <w:tcPr>
            <w:tcW w:w="7752" w:type="dxa"/>
            <w:vAlign w:val="center"/>
          </w:tcPr>
          <w:p w14:paraId="51BF5152" w14:textId="053504D1" w:rsidR="00DC38A3" w:rsidRDefault="00DC38A3" w:rsidP="00DC38A3">
            <w:pPr>
              <w:pStyle w:val="NoSpacing"/>
              <w:rPr>
                <w:rFonts w:ascii="Calibri" w:hAnsi="Calibri"/>
                <w:bCs/>
                <w:sz w:val="22"/>
              </w:rPr>
            </w:pPr>
            <w:r>
              <w:rPr>
                <w:rFonts w:ascii="Calibri" w:hAnsi="Calibri"/>
                <w:b/>
                <w:sz w:val="20"/>
                <w:szCs w:val="20"/>
              </w:rPr>
              <w:t>JUSTIFICATION &amp; DESCRIPTION OF ACTIVITIES</w:t>
            </w:r>
          </w:p>
        </w:tc>
      </w:tr>
      <w:tr w:rsidR="00DC38A3" w:rsidRPr="00123CA7" w14:paraId="2714BA70" w14:textId="77777777" w:rsidTr="00712B2C">
        <w:trPr>
          <w:trHeight w:val="346"/>
        </w:trPr>
        <w:tc>
          <w:tcPr>
            <w:tcW w:w="3055" w:type="dxa"/>
            <w:gridSpan w:val="4"/>
            <w:vAlign w:val="center"/>
          </w:tcPr>
          <w:p w14:paraId="0E29396C" w14:textId="77777777" w:rsidR="00DC38A3" w:rsidRPr="000D61F0" w:rsidRDefault="00DC38A3" w:rsidP="00DC38A3">
            <w:pPr>
              <w:rPr>
                <w:rFonts w:ascii="Calibri" w:hAnsi="Calibri" w:cs="Calibri"/>
                <w:sz w:val="22"/>
              </w:rPr>
            </w:pPr>
            <w:r w:rsidRPr="000D61F0">
              <w:rPr>
                <w:rFonts w:ascii="Calibri" w:hAnsi="Calibri" w:cs="Calibri"/>
                <w:sz w:val="22"/>
              </w:rPr>
              <w:t>Activity 1. Incorporate Medical Surge Planning into a Health Care Organization Emergency</w:t>
            </w:r>
          </w:p>
          <w:p w14:paraId="380560BD" w14:textId="5E8C8FC4" w:rsidR="00DC38A3" w:rsidRPr="000D61F0" w:rsidRDefault="00DC38A3" w:rsidP="00DC38A3">
            <w:pPr>
              <w:pStyle w:val="NoSpacing"/>
              <w:rPr>
                <w:rFonts w:ascii="Calibri" w:hAnsi="Calibri" w:cs="Calibri"/>
                <w:b/>
                <w:sz w:val="22"/>
              </w:rPr>
            </w:pPr>
            <w:r w:rsidRPr="000D61F0">
              <w:rPr>
                <w:rFonts w:ascii="Calibri" w:hAnsi="Calibri" w:cs="Calibri"/>
                <w:sz w:val="22"/>
              </w:rPr>
              <w:t>Operations Plan</w:t>
            </w:r>
          </w:p>
        </w:tc>
        <w:tc>
          <w:tcPr>
            <w:tcW w:w="7752" w:type="dxa"/>
            <w:vAlign w:val="center"/>
          </w:tcPr>
          <w:p w14:paraId="415CFAF7" w14:textId="674BD1F1" w:rsidR="00DC38A3" w:rsidRDefault="00DC38A3" w:rsidP="00DC38A3">
            <w:pPr>
              <w:pStyle w:val="NoSpacing"/>
              <w:rPr>
                <w:rFonts w:ascii="Calibri" w:hAnsi="Calibri"/>
                <w:b/>
                <w:sz w:val="20"/>
                <w:szCs w:val="20"/>
              </w:rPr>
            </w:pPr>
            <w:r>
              <w:rPr>
                <w:rFonts w:ascii="Calibri" w:hAnsi="Calibri" w:cs="Calibri"/>
                <w:sz w:val="22"/>
              </w:rPr>
              <w:t>The medical surge plan is currently contained within the Coalition Response Plan. This plan includes guidance on crisis standards of care and the role the health multi-agency coordination center has responsibility for to share information with the coalition.  The medical surge plan is available to coalition members through the coalition website and can be referenced when developing facility-level emergency operations plans.</w:t>
            </w:r>
            <w:r w:rsidRPr="00DA4ED2">
              <w:rPr>
                <w:rFonts w:ascii="Calibri" w:hAnsi="Calibri" w:cs="Calibri"/>
                <w:sz w:val="22"/>
              </w:rPr>
              <w:t xml:space="preserve"> There are no funds allocated to this </w:t>
            </w:r>
            <w:r>
              <w:rPr>
                <w:rFonts w:ascii="Calibri" w:hAnsi="Calibri" w:cs="Calibri"/>
                <w:sz w:val="22"/>
              </w:rPr>
              <w:t>activity</w:t>
            </w:r>
            <w:r w:rsidRPr="00DA4ED2">
              <w:rPr>
                <w:rFonts w:ascii="Calibri" w:hAnsi="Calibri" w:cs="Calibri"/>
                <w:sz w:val="22"/>
              </w:rPr>
              <w:t>. This will be accomplished utilizing staff time.</w:t>
            </w:r>
          </w:p>
        </w:tc>
      </w:tr>
      <w:tr w:rsidR="00DC38A3" w:rsidRPr="00123CA7" w14:paraId="781437D8" w14:textId="77777777" w:rsidTr="00712B2C">
        <w:trPr>
          <w:trHeight w:val="346"/>
        </w:trPr>
        <w:tc>
          <w:tcPr>
            <w:tcW w:w="3055" w:type="dxa"/>
            <w:gridSpan w:val="4"/>
            <w:vAlign w:val="center"/>
          </w:tcPr>
          <w:p w14:paraId="2FBD707A" w14:textId="77777777" w:rsidR="00DC38A3" w:rsidRPr="000D61F0" w:rsidRDefault="00DC38A3" w:rsidP="00DC38A3">
            <w:pPr>
              <w:rPr>
                <w:rFonts w:ascii="Calibri" w:hAnsi="Calibri" w:cs="Calibri"/>
                <w:sz w:val="22"/>
              </w:rPr>
            </w:pPr>
            <w:r w:rsidRPr="000D61F0">
              <w:rPr>
                <w:rFonts w:ascii="Calibri" w:hAnsi="Calibri" w:cs="Calibri"/>
                <w:sz w:val="22"/>
              </w:rPr>
              <w:t>Activity 2. Incorporate Medical Surge into an Emergency Medical Services Emergency Operations</w:t>
            </w:r>
          </w:p>
          <w:p w14:paraId="42E28281" w14:textId="1190CAAB" w:rsidR="00DC38A3" w:rsidRPr="000D61F0" w:rsidRDefault="00DC38A3" w:rsidP="00DC38A3">
            <w:pPr>
              <w:pStyle w:val="NoSpacing"/>
              <w:rPr>
                <w:rFonts w:ascii="Calibri" w:hAnsi="Calibri" w:cs="Calibri"/>
                <w:b/>
                <w:sz w:val="22"/>
              </w:rPr>
            </w:pPr>
            <w:r w:rsidRPr="000D61F0">
              <w:rPr>
                <w:rFonts w:ascii="Calibri" w:hAnsi="Calibri" w:cs="Calibri"/>
                <w:sz w:val="22"/>
              </w:rPr>
              <w:t>Plan</w:t>
            </w:r>
          </w:p>
        </w:tc>
        <w:tc>
          <w:tcPr>
            <w:tcW w:w="7752" w:type="dxa"/>
            <w:vAlign w:val="center"/>
          </w:tcPr>
          <w:p w14:paraId="552F955E" w14:textId="77777777" w:rsidR="00DC38A3" w:rsidRDefault="00DC38A3" w:rsidP="00DC38A3">
            <w:pPr>
              <w:pStyle w:val="NoSpacing"/>
              <w:rPr>
                <w:rFonts w:ascii="Calibri" w:hAnsi="Calibri"/>
                <w:bCs/>
                <w:sz w:val="22"/>
              </w:rPr>
            </w:pPr>
            <w:r w:rsidRPr="000D62B7">
              <w:rPr>
                <w:rFonts w:ascii="Calibri" w:hAnsi="Calibri"/>
                <w:bCs/>
                <w:sz w:val="22"/>
              </w:rPr>
              <w:t>The Central coalition advisory committee will continue to collaborate with regional EMS to ensure the EMS emergency operations plan addresses medical surge response, coordination opportunities, and standard operating procedures.  The Central coalition will provide opportunity to practice the EMS emergency operations plan and will work together to identify opportunities for improvement.</w:t>
            </w:r>
          </w:p>
          <w:p w14:paraId="06B565EF" w14:textId="6D3AD9BA" w:rsidR="00DC38A3" w:rsidRPr="000D62B7" w:rsidRDefault="00DC38A3" w:rsidP="00DC38A3">
            <w:pPr>
              <w:pStyle w:val="NoSpacing"/>
              <w:rPr>
                <w:rFonts w:ascii="Calibri" w:hAnsi="Calibri"/>
                <w:bCs/>
                <w:sz w:val="22"/>
              </w:rPr>
            </w:pPr>
            <w:r w:rsidRPr="009E6CE8">
              <w:rPr>
                <w:rFonts w:ascii="Calibri" w:hAnsi="Calibri"/>
                <w:bCs/>
                <w:sz w:val="22"/>
              </w:rPr>
              <w:t xml:space="preserve">Prior to the COVID response a patient tracking workgroup was established. The coalition will review the need to continue this process given lessons learned during COVID and will adjust based </w:t>
            </w:r>
            <w:r w:rsidR="009E6CE8" w:rsidRPr="009E6CE8">
              <w:rPr>
                <w:rFonts w:ascii="Calibri" w:hAnsi="Calibri"/>
                <w:bCs/>
                <w:sz w:val="22"/>
              </w:rPr>
              <w:t>off</w:t>
            </w:r>
            <w:r w:rsidRPr="009E6CE8">
              <w:rPr>
                <w:rFonts w:ascii="Calibri" w:hAnsi="Calibri"/>
                <w:bCs/>
                <w:sz w:val="22"/>
              </w:rPr>
              <w:t xml:space="preserve"> these learnings.</w:t>
            </w:r>
            <w:r>
              <w:rPr>
                <w:rFonts w:ascii="Calibri" w:hAnsi="Calibri"/>
                <w:bCs/>
                <w:sz w:val="22"/>
              </w:rPr>
              <w:t xml:space="preserve"> </w:t>
            </w:r>
          </w:p>
        </w:tc>
      </w:tr>
      <w:tr w:rsidR="00DC38A3" w:rsidRPr="00123CA7" w14:paraId="5C1DCF3E" w14:textId="77777777" w:rsidTr="00712B2C">
        <w:trPr>
          <w:trHeight w:val="346"/>
        </w:trPr>
        <w:tc>
          <w:tcPr>
            <w:tcW w:w="3055" w:type="dxa"/>
            <w:gridSpan w:val="4"/>
            <w:vAlign w:val="center"/>
          </w:tcPr>
          <w:p w14:paraId="52AFDC05" w14:textId="6D60D601" w:rsidR="00DC38A3" w:rsidRPr="000D61F0" w:rsidRDefault="00DC38A3" w:rsidP="00DC38A3">
            <w:pPr>
              <w:pStyle w:val="NoSpacing"/>
              <w:rPr>
                <w:rFonts w:ascii="Calibri" w:hAnsi="Calibri" w:cs="Calibri"/>
                <w:b/>
                <w:sz w:val="22"/>
              </w:rPr>
            </w:pPr>
            <w:r w:rsidRPr="000D61F0">
              <w:rPr>
                <w:rFonts w:ascii="Calibri" w:hAnsi="Calibri" w:cs="Calibri"/>
                <w:sz w:val="22"/>
              </w:rPr>
              <w:t>Activity 3. Incorporate Medical Surge into a Health Care Coalition Response Plan</w:t>
            </w:r>
          </w:p>
        </w:tc>
        <w:tc>
          <w:tcPr>
            <w:tcW w:w="7752" w:type="dxa"/>
            <w:vAlign w:val="center"/>
          </w:tcPr>
          <w:p w14:paraId="3F989876" w14:textId="157532E5" w:rsidR="00DC38A3" w:rsidRDefault="00DC38A3" w:rsidP="00DC38A3">
            <w:pPr>
              <w:pStyle w:val="NoSpacing"/>
              <w:rPr>
                <w:rFonts w:ascii="Calibri" w:hAnsi="Calibri"/>
                <w:b/>
                <w:sz w:val="20"/>
                <w:szCs w:val="20"/>
              </w:rPr>
            </w:pPr>
            <w:r>
              <w:rPr>
                <w:rFonts w:ascii="Calibri" w:hAnsi="Calibri" w:cs="Calibri"/>
                <w:sz w:val="22"/>
              </w:rPr>
              <w:t>The medical surge plan is currently contained within the Coalition Response Plan. This plan includes guidance on crisis standards of care and the role the health multi-agency coordination center has responsibility for to share information with the coalition.  The medical surge plan is available to coalition members through the coalition website and can be referenced when developing facility-level emergency operations plans.</w:t>
            </w:r>
            <w:r w:rsidRPr="00DA4ED2">
              <w:rPr>
                <w:rFonts w:ascii="Calibri" w:hAnsi="Calibri" w:cs="Calibri"/>
                <w:sz w:val="22"/>
              </w:rPr>
              <w:t xml:space="preserve"> There are no funds allocated to this </w:t>
            </w:r>
            <w:r>
              <w:rPr>
                <w:rFonts w:ascii="Calibri" w:hAnsi="Calibri" w:cs="Calibri"/>
                <w:sz w:val="22"/>
              </w:rPr>
              <w:t>activity</w:t>
            </w:r>
            <w:r w:rsidRPr="00DA4ED2">
              <w:rPr>
                <w:rFonts w:ascii="Calibri" w:hAnsi="Calibri" w:cs="Calibri"/>
                <w:sz w:val="22"/>
              </w:rPr>
              <w:t>. This will be accomplished utilizing staff time.</w:t>
            </w:r>
          </w:p>
        </w:tc>
      </w:tr>
      <w:tr w:rsidR="00DC38A3" w:rsidRPr="00123CA7" w14:paraId="2EC5D553" w14:textId="77777777" w:rsidTr="003D26E8">
        <w:trPr>
          <w:trHeight w:val="778"/>
        </w:trPr>
        <w:tc>
          <w:tcPr>
            <w:tcW w:w="3055" w:type="dxa"/>
            <w:gridSpan w:val="4"/>
            <w:shd w:val="clear" w:color="auto" w:fill="FFFFFF" w:themeFill="background1"/>
            <w:vAlign w:val="center"/>
          </w:tcPr>
          <w:p w14:paraId="4DE6636D" w14:textId="3F5A5E64" w:rsidR="00DC38A3" w:rsidRDefault="00DC38A3" w:rsidP="00DC38A3">
            <w:pPr>
              <w:pStyle w:val="NoSpacing"/>
              <w:rPr>
                <w:rFonts w:ascii="Calibri" w:hAnsi="Calibri"/>
                <w:bCs/>
                <w:sz w:val="22"/>
              </w:rPr>
            </w:pPr>
            <w:r w:rsidRPr="00763441">
              <w:rPr>
                <w:rFonts w:ascii="Calibri" w:hAnsi="Calibri"/>
                <w:b/>
                <w:sz w:val="20"/>
              </w:rPr>
              <w:t>OUTCOMES &amp; O</w:t>
            </w:r>
            <w:r>
              <w:rPr>
                <w:rFonts w:ascii="Calibri" w:hAnsi="Calibri"/>
                <w:b/>
                <w:sz w:val="20"/>
              </w:rPr>
              <w:t>UTPUTS FOR THIS OBJECTIVE</w:t>
            </w:r>
          </w:p>
        </w:tc>
        <w:tc>
          <w:tcPr>
            <w:tcW w:w="7752" w:type="dxa"/>
            <w:shd w:val="clear" w:color="auto" w:fill="FFFFFF" w:themeFill="background1"/>
          </w:tcPr>
          <w:p w14:paraId="5DD3A9CB" w14:textId="77777777" w:rsidR="00DC38A3" w:rsidRDefault="00DC38A3" w:rsidP="00DC38A3">
            <w:pPr>
              <w:pStyle w:val="NoSpacing"/>
              <w:numPr>
                <w:ilvl w:val="0"/>
                <w:numId w:val="18"/>
              </w:numPr>
              <w:rPr>
                <w:rFonts w:ascii="Calibri" w:hAnsi="Calibri"/>
                <w:b/>
                <w:bCs/>
                <w:sz w:val="22"/>
              </w:rPr>
            </w:pPr>
            <w:r w:rsidRPr="00F722B4">
              <w:rPr>
                <w:rFonts w:ascii="Calibri" w:hAnsi="Calibri"/>
                <w:b/>
                <w:bCs/>
                <w:sz w:val="22"/>
              </w:rPr>
              <w:t xml:space="preserve">Outcome:  </w:t>
            </w:r>
            <w:r>
              <w:rPr>
                <w:rFonts w:ascii="Calibri" w:hAnsi="Calibri"/>
                <w:b/>
                <w:bCs/>
                <w:sz w:val="22"/>
              </w:rPr>
              <w:t>Maintain coalition response plan.</w:t>
            </w:r>
          </w:p>
          <w:p w14:paraId="1C25C6C3" w14:textId="77777777" w:rsidR="00DC38A3" w:rsidRDefault="00DC38A3" w:rsidP="00DC38A3">
            <w:pPr>
              <w:pStyle w:val="NoSpacing"/>
              <w:numPr>
                <w:ilvl w:val="1"/>
                <w:numId w:val="18"/>
              </w:numPr>
              <w:rPr>
                <w:rFonts w:ascii="Calibri" w:hAnsi="Calibri"/>
                <w:bCs/>
                <w:sz w:val="22"/>
              </w:rPr>
            </w:pPr>
            <w:r w:rsidRPr="00BB3A0F">
              <w:rPr>
                <w:rFonts w:ascii="Calibri" w:hAnsi="Calibri"/>
                <w:bCs/>
                <w:sz w:val="22"/>
              </w:rPr>
              <w:t xml:space="preserve">Output:  The coalition will review the </w:t>
            </w:r>
            <w:r>
              <w:rPr>
                <w:rFonts w:ascii="Calibri" w:hAnsi="Calibri"/>
                <w:bCs/>
                <w:sz w:val="22"/>
              </w:rPr>
              <w:t>response</w:t>
            </w:r>
            <w:r w:rsidRPr="00BB3A0F">
              <w:rPr>
                <w:rFonts w:ascii="Calibri" w:hAnsi="Calibri"/>
                <w:bCs/>
                <w:sz w:val="22"/>
              </w:rPr>
              <w:t xml:space="preserve"> plan annually and update as necessary based on learnings from exercises and real-life events.</w:t>
            </w:r>
          </w:p>
          <w:p w14:paraId="7046DD89" w14:textId="77777777" w:rsidR="00DC38A3" w:rsidRPr="003A25C6" w:rsidRDefault="00DC38A3" w:rsidP="00DC38A3">
            <w:pPr>
              <w:pStyle w:val="NoSpacing"/>
              <w:numPr>
                <w:ilvl w:val="0"/>
                <w:numId w:val="18"/>
              </w:numPr>
              <w:rPr>
                <w:rFonts w:ascii="Calibri" w:hAnsi="Calibri"/>
                <w:b/>
                <w:bCs/>
                <w:sz w:val="22"/>
              </w:rPr>
            </w:pPr>
            <w:r w:rsidRPr="003A25C6">
              <w:rPr>
                <w:rFonts w:ascii="Calibri" w:hAnsi="Calibri"/>
                <w:b/>
                <w:bCs/>
                <w:sz w:val="22"/>
              </w:rPr>
              <w:t>Outcome:  Maintain relationships with EMS leaders and managers.</w:t>
            </w:r>
          </w:p>
          <w:p w14:paraId="69ADC189" w14:textId="77777777" w:rsidR="00DC38A3" w:rsidRDefault="00DC38A3" w:rsidP="00DC38A3">
            <w:pPr>
              <w:pStyle w:val="NoSpacing"/>
              <w:numPr>
                <w:ilvl w:val="1"/>
                <w:numId w:val="18"/>
              </w:numPr>
              <w:rPr>
                <w:rFonts w:ascii="Calibri" w:hAnsi="Calibri"/>
                <w:bCs/>
                <w:sz w:val="22"/>
              </w:rPr>
            </w:pPr>
            <w:r>
              <w:rPr>
                <w:rFonts w:ascii="Calibri" w:hAnsi="Calibri"/>
                <w:bCs/>
                <w:sz w:val="22"/>
              </w:rPr>
              <w:t>Output:  Offer and encourage EMS attendance at coalition-level meetings, trainings, and exercises.</w:t>
            </w:r>
          </w:p>
          <w:p w14:paraId="49E68CD8" w14:textId="4A9B80A5" w:rsidR="00DC38A3" w:rsidRDefault="00DC38A3" w:rsidP="00DC38A3">
            <w:pPr>
              <w:pStyle w:val="NoSpacing"/>
              <w:numPr>
                <w:ilvl w:val="0"/>
                <w:numId w:val="18"/>
              </w:numPr>
              <w:rPr>
                <w:rFonts w:ascii="Calibri" w:hAnsi="Calibri"/>
                <w:b/>
                <w:sz w:val="22"/>
              </w:rPr>
            </w:pPr>
            <w:r>
              <w:rPr>
                <w:rFonts w:ascii="Calibri" w:hAnsi="Calibri"/>
                <w:b/>
                <w:sz w:val="22"/>
              </w:rPr>
              <w:t>Outcome:  Continue to review patient tracking strategies for incorporation into the coalition’s response plan.</w:t>
            </w:r>
          </w:p>
          <w:p w14:paraId="2CB61FC6" w14:textId="3F309257" w:rsidR="00DC38A3" w:rsidRDefault="00DC38A3" w:rsidP="00DC38A3">
            <w:pPr>
              <w:pStyle w:val="NoSpacing"/>
              <w:numPr>
                <w:ilvl w:val="1"/>
                <w:numId w:val="18"/>
              </w:numPr>
              <w:rPr>
                <w:rFonts w:ascii="Calibri" w:hAnsi="Calibri"/>
                <w:sz w:val="22"/>
              </w:rPr>
            </w:pPr>
            <w:r w:rsidRPr="0024703E">
              <w:rPr>
                <w:rFonts w:ascii="Calibri" w:hAnsi="Calibri"/>
                <w:sz w:val="22"/>
              </w:rPr>
              <w:t xml:space="preserve">Output:  </w:t>
            </w:r>
            <w:r>
              <w:rPr>
                <w:rFonts w:ascii="Calibri" w:hAnsi="Calibri"/>
                <w:sz w:val="22"/>
              </w:rPr>
              <w:t>The coalition patient tracking workgroup will</w:t>
            </w:r>
            <w:r w:rsidR="009E6CE8">
              <w:rPr>
                <w:rFonts w:ascii="Calibri" w:hAnsi="Calibri"/>
                <w:sz w:val="22"/>
              </w:rPr>
              <w:t xml:space="preserve"> reconvene based on learnings from COVID-19,</w:t>
            </w:r>
            <w:r>
              <w:rPr>
                <w:rFonts w:ascii="Calibri" w:hAnsi="Calibri"/>
                <w:sz w:val="22"/>
              </w:rPr>
              <w:t xml:space="preserve"> identify patient tracking strategies and develop an action plan for implementation.</w:t>
            </w:r>
          </w:p>
          <w:p w14:paraId="61EDB895" w14:textId="77777777" w:rsidR="00DC38A3" w:rsidRDefault="00DC38A3" w:rsidP="00DC38A3">
            <w:pPr>
              <w:pStyle w:val="NoSpacing"/>
              <w:rPr>
                <w:rFonts w:ascii="Calibri" w:hAnsi="Calibri"/>
                <w:bCs/>
                <w:sz w:val="22"/>
              </w:rPr>
            </w:pPr>
          </w:p>
          <w:p w14:paraId="0DD7E701" w14:textId="456AE44E" w:rsidR="00DC38A3" w:rsidRDefault="00DC38A3" w:rsidP="00DC38A3">
            <w:pPr>
              <w:pStyle w:val="NoSpacing"/>
              <w:rPr>
                <w:rFonts w:ascii="Calibri" w:hAnsi="Calibri"/>
                <w:bCs/>
                <w:sz w:val="22"/>
              </w:rPr>
            </w:pPr>
            <w:r w:rsidRPr="00883690">
              <w:rPr>
                <w:rFonts w:ascii="Calibri" w:hAnsi="Calibri"/>
                <w:b/>
                <w:bCs/>
                <w:sz w:val="22"/>
              </w:rPr>
              <w:t>RHPC and Educator/Emergency Preparedness Specialist will be responsible for this objective.</w:t>
            </w:r>
          </w:p>
        </w:tc>
      </w:tr>
      <w:tr w:rsidR="00DC38A3" w:rsidRPr="00123CA7" w14:paraId="71B04FCE" w14:textId="77777777" w:rsidTr="00E01AC9">
        <w:tc>
          <w:tcPr>
            <w:tcW w:w="10807" w:type="dxa"/>
            <w:gridSpan w:val="5"/>
            <w:shd w:val="clear" w:color="auto" w:fill="F2F2F2" w:themeFill="background1" w:themeFillShade="F2"/>
          </w:tcPr>
          <w:p w14:paraId="7DCB0CA0" w14:textId="26E71184" w:rsidR="00DC38A3" w:rsidRPr="00123CA7" w:rsidRDefault="00DC38A3" w:rsidP="00DC38A3">
            <w:pPr>
              <w:pStyle w:val="NoSpacing"/>
              <w:rPr>
                <w:rFonts w:ascii="Calibri" w:hAnsi="Calibri"/>
                <w:sz w:val="22"/>
              </w:rPr>
            </w:pPr>
            <w:r>
              <w:rPr>
                <w:rFonts w:ascii="Calibri" w:hAnsi="Calibri"/>
                <w:bCs/>
                <w:sz w:val="22"/>
              </w:rPr>
              <w:t>O</w:t>
            </w:r>
            <w:r w:rsidRPr="00123CA7">
              <w:rPr>
                <w:rFonts w:ascii="Calibri" w:hAnsi="Calibri"/>
                <w:bCs/>
                <w:sz w:val="22"/>
              </w:rPr>
              <w:t>2:</w:t>
            </w:r>
            <w:r w:rsidRPr="00123CA7">
              <w:rPr>
                <w:rFonts w:ascii="Calibri" w:hAnsi="Calibri"/>
                <w:sz w:val="22"/>
              </w:rPr>
              <w:t xml:space="preserve"> </w:t>
            </w:r>
            <w:r w:rsidRPr="00101118">
              <w:rPr>
                <w:rFonts w:ascii="Calibri" w:hAnsi="Calibri"/>
                <w:sz w:val="22"/>
              </w:rPr>
              <w:t>Respond to a Medical Surge</w:t>
            </w:r>
          </w:p>
        </w:tc>
      </w:tr>
      <w:tr w:rsidR="00DC38A3" w:rsidRPr="00123CA7" w14:paraId="02F11A54" w14:textId="77777777" w:rsidTr="003D26E8">
        <w:trPr>
          <w:trHeight w:val="346"/>
        </w:trPr>
        <w:tc>
          <w:tcPr>
            <w:tcW w:w="3055" w:type="dxa"/>
            <w:gridSpan w:val="4"/>
            <w:shd w:val="clear" w:color="auto" w:fill="FFFFFF" w:themeFill="background1"/>
            <w:vAlign w:val="center"/>
          </w:tcPr>
          <w:p w14:paraId="42A3280B" w14:textId="136F7395" w:rsidR="00DC38A3" w:rsidRDefault="00DC38A3" w:rsidP="00DC38A3">
            <w:pPr>
              <w:pStyle w:val="NoSpacing"/>
              <w:rPr>
                <w:rFonts w:ascii="Calibri" w:hAnsi="Calibri"/>
                <w:bCs/>
                <w:sz w:val="22"/>
              </w:rPr>
            </w:pPr>
            <w:r>
              <w:rPr>
                <w:rFonts w:ascii="Calibri" w:hAnsi="Calibri"/>
                <w:b/>
                <w:sz w:val="20"/>
              </w:rPr>
              <w:t>OBJECTIVE LEVEL</w:t>
            </w:r>
          </w:p>
        </w:tc>
        <w:tc>
          <w:tcPr>
            <w:tcW w:w="7752" w:type="dxa"/>
            <w:shd w:val="clear" w:color="auto" w:fill="FFFFFF" w:themeFill="background1"/>
            <w:vAlign w:val="center"/>
          </w:tcPr>
          <w:p w14:paraId="695F2A92" w14:textId="6DBC0B82" w:rsidR="00DC38A3" w:rsidRDefault="0003053B" w:rsidP="00DC38A3">
            <w:pPr>
              <w:pStyle w:val="NoSpacing"/>
              <w:rPr>
                <w:rFonts w:ascii="Calibri" w:hAnsi="Calibri"/>
                <w:bCs/>
                <w:sz w:val="22"/>
              </w:rPr>
            </w:pPr>
            <w:sdt>
              <w:sdtPr>
                <w:rPr>
                  <w:rFonts w:ascii="Calibri" w:hAnsi="Calibri"/>
                  <w:b/>
                  <w:sz w:val="20"/>
                </w:rPr>
                <w:id w:val="-1430426746"/>
                <w14:checkbox>
                  <w14:checked w14:val="0"/>
                  <w14:checkedState w14:val="2612" w14:font="MS Gothic"/>
                  <w14:uncheckedState w14:val="2610" w14:font="MS Gothic"/>
                </w14:checkbox>
              </w:sdtPr>
              <w:sdtEndPr/>
              <w:sdtContent>
                <w:r w:rsidR="00DC38A3">
                  <w:rPr>
                    <w:rFonts w:ascii="MS Gothic" w:eastAsia="MS Gothic" w:hAnsi="MS Gothic" w:hint="eastAsia"/>
                    <w:b/>
                    <w:sz w:val="20"/>
                  </w:rPr>
                  <w:t>☐</w:t>
                </w:r>
              </w:sdtContent>
            </w:sdt>
            <w:r w:rsidR="00DC38A3">
              <w:rPr>
                <w:rFonts w:ascii="Calibri" w:hAnsi="Calibri"/>
                <w:b/>
                <w:sz w:val="20"/>
              </w:rPr>
              <w:t xml:space="preserve"> </w:t>
            </w:r>
            <w:r w:rsidR="00DC38A3" w:rsidRPr="00763441">
              <w:rPr>
                <w:rFonts w:ascii="Calibri" w:hAnsi="Calibri"/>
                <w:b/>
                <w:sz w:val="20"/>
              </w:rPr>
              <w:t xml:space="preserve">BUILD </w:t>
            </w:r>
            <w:r w:rsidR="00DC38A3">
              <w:rPr>
                <w:rFonts w:ascii="Calibri" w:hAnsi="Calibri"/>
                <w:b/>
                <w:sz w:val="20"/>
              </w:rPr>
              <w:t xml:space="preserve">          </w:t>
            </w:r>
            <w:sdt>
              <w:sdtPr>
                <w:rPr>
                  <w:rFonts w:ascii="Calibri" w:hAnsi="Calibri"/>
                  <w:b/>
                  <w:sz w:val="20"/>
                </w:rPr>
                <w:id w:val="1544943924"/>
                <w14:checkbox>
                  <w14:checked w14:val="1"/>
                  <w14:checkedState w14:val="2612" w14:font="MS Gothic"/>
                  <w14:uncheckedState w14:val="2610" w14:font="MS Gothic"/>
                </w14:checkbox>
              </w:sdtPr>
              <w:sdtEndPr/>
              <w:sdtContent>
                <w:r w:rsidR="00DC38A3">
                  <w:rPr>
                    <w:rFonts w:ascii="MS Gothic" w:eastAsia="MS Gothic" w:hAnsi="MS Gothic" w:hint="eastAsia"/>
                    <w:b/>
                    <w:sz w:val="20"/>
                  </w:rPr>
                  <w:t>☒</w:t>
                </w:r>
              </w:sdtContent>
            </w:sdt>
            <w:r w:rsidR="00DC38A3">
              <w:rPr>
                <w:rFonts w:ascii="Calibri" w:hAnsi="Calibri"/>
                <w:b/>
                <w:sz w:val="20"/>
              </w:rPr>
              <w:t xml:space="preserve"> </w:t>
            </w:r>
            <w:r w:rsidR="00DC38A3" w:rsidRPr="00763441">
              <w:rPr>
                <w:rFonts w:ascii="Calibri" w:hAnsi="Calibri"/>
                <w:b/>
                <w:sz w:val="20"/>
              </w:rPr>
              <w:t xml:space="preserve">SUSTAIN </w:t>
            </w:r>
            <w:r w:rsidR="00DC38A3">
              <w:rPr>
                <w:rFonts w:ascii="Calibri" w:hAnsi="Calibri"/>
                <w:b/>
                <w:sz w:val="20"/>
              </w:rPr>
              <w:t xml:space="preserve">            </w:t>
            </w:r>
            <w:sdt>
              <w:sdtPr>
                <w:rPr>
                  <w:rFonts w:ascii="Calibri" w:hAnsi="Calibri"/>
                  <w:b/>
                  <w:sz w:val="20"/>
                </w:rPr>
                <w:id w:val="-1119602782"/>
                <w14:checkbox>
                  <w14:checked w14:val="0"/>
                  <w14:checkedState w14:val="2612" w14:font="MS Gothic"/>
                  <w14:uncheckedState w14:val="2610" w14:font="MS Gothic"/>
                </w14:checkbox>
              </w:sdtPr>
              <w:sdtEndPr/>
              <w:sdtContent>
                <w:r w:rsidR="00DC38A3">
                  <w:rPr>
                    <w:rFonts w:ascii="MS Gothic" w:eastAsia="MS Gothic" w:hAnsi="MS Gothic" w:hint="eastAsia"/>
                    <w:b/>
                    <w:sz w:val="20"/>
                  </w:rPr>
                  <w:t>☐</w:t>
                </w:r>
              </w:sdtContent>
            </w:sdt>
            <w:r w:rsidR="00DC38A3">
              <w:rPr>
                <w:rFonts w:ascii="Calibri" w:hAnsi="Calibri"/>
                <w:b/>
                <w:sz w:val="20"/>
              </w:rPr>
              <w:t xml:space="preserve"> </w:t>
            </w:r>
            <w:r w:rsidR="00DC38A3" w:rsidRPr="00763441">
              <w:rPr>
                <w:rFonts w:ascii="Calibri" w:hAnsi="Calibri"/>
                <w:b/>
                <w:sz w:val="20"/>
              </w:rPr>
              <w:t>SCALE BACK</w:t>
            </w:r>
            <w:r w:rsidR="00DC38A3">
              <w:rPr>
                <w:rFonts w:ascii="Calibri" w:hAnsi="Calibri"/>
                <w:b/>
                <w:sz w:val="20"/>
              </w:rPr>
              <w:t xml:space="preserve">                </w:t>
            </w:r>
            <w:sdt>
              <w:sdtPr>
                <w:rPr>
                  <w:rFonts w:ascii="Calibri" w:hAnsi="Calibri"/>
                  <w:b/>
                  <w:sz w:val="20"/>
                </w:rPr>
                <w:id w:val="-1687973856"/>
                <w14:checkbox>
                  <w14:checked w14:val="0"/>
                  <w14:checkedState w14:val="2612" w14:font="MS Gothic"/>
                  <w14:uncheckedState w14:val="2610" w14:font="MS Gothic"/>
                </w14:checkbox>
              </w:sdtPr>
              <w:sdtEndPr/>
              <w:sdtContent>
                <w:r w:rsidR="00DC38A3">
                  <w:rPr>
                    <w:rFonts w:ascii="MS Gothic" w:eastAsia="MS Gothic" w:hAnsi="MS Gothic" w:hint="eastAsia"/>
                    <w:b/>
                    <w:sz w:val="20"/>
                  </w:rPr>
                  <w:t>☐</w:t>
                </w:r>
              </w:sdtContent>
            </w:sdt>
            <w:r w:rsidR="00DC38A3">
              <w:rPr>
                <w:rFonts w:ascii="Calibri" w:hAnsi="Calibri"/>
                <w:b/>
                <w:sz w:val="20"/>
              </w:rPr>
              <w:t xml:space="preserve"> NONE</w:t>
            </w:r>
          </w:p>
        </w:tc>
      </w:tr>
      <w:tr w:rsidR="00DC38A3" w:rsidRPr="00123CA7" w14:paraId="6AB4C591" w14:textId="77777777" w:rsidTr="004C2BA0">
        <w:trPr>
          <w:trHeight w:val="346"/>
        </w:trPr>
        <w:tc>
          <w:tcPr>
            <w:tcW w:w="3055" w:type="dxa"/>
            <w:gridSpan w:val="4"/>
            <w:vAlign w:val="center"/>
          </w:tcPr>
          <w:p w14:paraId="401EAF26" w14:textId="43768124" w:rsidR="00DC38A3" w:rsidRDefault="00DC38A3" w:rsidP="00DC38A3">
            <w:pPr>
              <w:pStyle w:val="NoSpacing"/>
              <w:rPr>
                <w:rFonts w:ascii="Calibri" w:hAnsi="Calibri"/>
                <w:bCs/>
                <w:sz w:val="22"/>
              </w:rPr>
            </w:pPr>
            <w:r>
              <w:rPr>
                <w:rFonts w:ascii="Calibri" w:hAnsi="Calibri"/>
                <w:b/>
                <w:sz w:val="20"/>
              </w:rPr>
              <w:t xml:space="preserve">ACTIVITY </w:t>
            </w:r>
          </w:p>
        </w:tc>
        <w:tc>
          <w:tcPr>
            <w:tcW w:w="7752" w:type="dxa"/>
            <w:vAlign w:val="center"/>
          </w:tcPr>
          <w:p w14:paraId="768BC295" w14:textId="34452C2D" w:rsidR="00DC38A3" w:rsidRDefault="00DC38A3" w:rsidP="00DC38A3">
            <w:pPr>
              <w:pStyle w:val="NoSpacing"/>
              <w:rPr>
                <w:rFonts w:ascii="Calibri" w:hAnsi="Calibri"/>
                <w:bCs/>
                <w:sz w:val="22"/>
              </w:rPr>
            </w:pPr>
            <w:r>
              <w:rPr>
                <w:rFonts w:ascii="Calibri" w:hAnsi="Calibri"/>
                <w:b/>
                <w:sz w:val="20"/>
                <w:szCs w:val="20"/>
              </w:rPr>
              <w:t>JUSTIFICATION &amp; DESCRIPTION OF ACTIVITIES</w:t>
            </w:r>
          </w:p>
        </w:tc>
      </w:tr>
      <w:tr w:rsidR="00DC38A3" w:rsidRPr="00123CA7" w14:paraId="7BBE2D26" w14:textId="77777777" w:rsidTr="003D26E8">
        <w:trPr>
          <w:trHeight w:val="346"/>
        </w:trPr>
        <w:tc>
          <w:tcPr>
            <w:tcW w:w="3055" w:type="dxa"/>
            <w:gridSpan w:val="4"/>
            <w:shd w:val="clear" w:color="auto" w:fill="FFFFFF" w:themeFill="background1"/>
            <w:vAlign w:val="center"/>
          </w:tcPr>
          <w:p w14:paraId="310EE4CA" w14:textId="0D3E74D1" w:rsidR="00DC38A3" w:rsidRPr="003F5168" w:rsidRDefault="00DC38A3" w:rsidP="00DC38A3">
            <w:pPr>
              <w:pStyle w:val="NoSpacing"/>
              <w:rPr>
                <w:rFonts w:ascii="Calibri" w:hAnsi="Calibri" w:cs="Calibri"/>
                <w:b/>
                <w:sz w:val="22"/>
              </w:rPr>
            </w:pPr>
            <w:r w:rsidRPr="003F5168">
              <w:rPr>
                <w:rFonts w:ascii="Calibri" w:hAnsi="Calibri" w:cs="Calibri"/>
                <w:sz w:val="22"/>
              </w:rPr>
              <w:t>Activity 1. Implement Emergency Department and Inpatient Medical Surge Response</w:t>
            </w:r>
          </w:p>
        </w:tc>
        <w:tc>
          <w:tcPr>
            <w:tcW w:w="7752" w:type="dxa"/>
            <w:shd w:val="clear" w:color="auto" w:fill="FFFFFF" w:themeFill="background1"/>
          </w:tcPr>
          <w:p w14:paraId="73B88853" w14:textId="1C95AEB9" w:rsidR="00DC38A3" w:rsidRDefault="00DC38A3" w:rsidP="00DC38A3">
            <w:pPr>
              <w:pStyle w:val="NoSpacing"/>
              <w:rPr>
                <w:rFonts w:ascii="Calibri" w:hAnsi="Calibri"/>
                <w:bCs/>
                <w:sz w:val="22"/>
              </w:rPr>
            </w:pPr>
            <w:r>
              <w:rPr>
                <w:rFonts w:ascii="Calibri" w:hAnsi="Calibri" w:cs="Calibri"/>
                <w:sz w:val="22"/>
              </w:rPr>
              <w:t>Coalition staff will continue to provide tools and resources to hospitals to prepare for a medical surge response as needed in emergency departments and in-patient hospital departments.  To test these plans, the coalition will be coordinating and participating in the annual surge test as required by ASPR</w:t>
            </w:r>
            <w:r w:rsidR="009E6CE8">
              <w:rPr>
                <w:rFonts w:ascii="Calibri" w:hAnsi="Calibri" w:cs="Calibri"/>
                <w:sz w:val="22"/>
              </w:rPr>
              <w:t>.</w:t>
            </w:r>
            <w:r>
              <w:rPr>
                <w:rFonts w:ascii="Calibri" w:hAnsi="Calibri"/>
                <w:bCs/>
                <w:sz w:val="22"/>
              </w:rPr>
              <w:t xml:space="preserve"> </w:t>
            </w:r>
          </w:p>
          <w:p w14:paraId="236BDB06" w14:textId="1305117E" w:rsidR="00DC38A3" w:rsidRDefault="00DC38A3" w:rsidP="00DC38A3">
            <w:pPr>
              <w:pStyle w:val="NoSpacing"/>
              <w:rPr>
                <w:rFonts w:ascii="Calibri" w:hAnsi="Calibri"/>
                <w:bCs/>
                <w:sz w:val="22"/>
              </w:rPr>
            </w:pPr>
          </w:p>
        </w:tc>
      </w:tr>
      <w:tr w:rsidR="00DC38A3" w:rsidRPr="00123CA7" w14:paraId="3BB8975E" w14:textId="77777777" w:rsidTr="003D26E8">
        <w:trPr>
          <w:trHeight w:val="346"/>
        </w:trPr>
        <w:tc>
          <w:tcPr>
            <w:tcW w:w="3055" w:type="dxa"/>
            <w:gridSpan w:val="4"/>
            <w:shd w:val="clear" w:color="auto" w:fill="FFFFFF" w:themeFill="background1"/>
            <w:vAlign w:val="center"/>
          </w:tcPr>
          <w:p w14:paraId="58FA0979" w14:textId="5673451D" w:rsidR="00DC38A3" w:rsidRPr="003F5168" w:rsidRDefault="00DC38A3" w:rsidP="00DC38A3">
            <w:pPr>
              <w:pStyle w:val="NoSpacing"/>
              <w:rPr>
                <w:rFonts w:ascii="Calibri" w:hAnsi="Calibri" w:cs="Calibri"/>
                <w:b/>
                <w:sz w:val="22"/>
              </w:rPr>
            </w:pPr>
            <w:r w:rsidRPr="003F5168">
              <w:rPr>
                <w:rFonts w:ascii="Calibri" w:hAnsi="Calibri" w:cs="Calibri"/>
                <w:sz w:val="22"/>
              </w:rPr>
              <w:lastRenderedPageBreak/>
              <w:t>Activity 2. Implement Out-of-Hospital Medical Surge Response</w:t>
            </w:r>
          </w:p>
        </w:tc>
        <w:tc>
          <w:tcPr>
            <w:tcW w:w="7752" w:type="dxa"/>
            <w:shd w:val="clear" w:color="auto" w:fill="FFFFFF" w:themeFill="background1"/>
          </w:tcPr>
          <w:p w14:paraId="0B4A47FE" w14:textId="179B235C" w:rsidR="00DC38A3" w:rsidRDefault="00DC38A3" w:rsidP="00DC38A3">
            <w:pPr>
              <w:pStyle w:val="NoSpacing"/>
              <w:rPr>
                <w:rFonts w:ascii="Calibri" w:hAnsi="Calibri"/>
                <w:bCs/>
                <w:sz w:val="22"/>
              </w:rPr>
            </w:pPr>
            <w:r>
              <w:rPr>
                <w:rFonts w:ascii="Calibri" w:hAnsi="Calibri" w:cs="Calibri"/>
                <w:sz w:val="22"/>
              </w:rPr>
              <w:t>Through the COVID after action review process, the coalition will identify what surge strategies were effective and should be incorporated into facility-level and coalition surge plans</w:t>
            </w:r>
          </w:p>
        </w:tc>
      </w:tr>
      <w:tr w:rsidR="00DC38A3" w:rsidRPr="00123CA7" w14:paraId="44853FB7" w14:textId="77777777" w:rsidTr="003D26E8">
        <w:trPr>
          <w:trHeight w:val="346"/>
        </w:trPr>
        <w:tc>
          <w:tcPr>
            <w:tcW w:w="3055" w:type="dxa"/>
            <w:gridSpan w:val="4"/>
            <w:shd w:val="clear" w:color="auto" w:fill="FFFFFF" w:themeFill="background1"/>
            <w:vAlign w:val="center"/>
          </w:tcPr>
          <w:p w14:paraId="140DDC7E" w14:textId="7479F718" w:rsidR="00DC38A3" w:rsidRPr="003F5168" w:rsidRDefault="00DC38A3" w:rsidP="00DC38A3">
            <w:pPr>
              <w:pStyle w:val="NoSpacing"/>
              <w:rPr>
                <w:rFonts w:ascii="Calibri" w:hAnsi="Calibri" w:cs="Calibri"/>
                <w:b/>
                <w:sz w:val="22"/>
              </w:rPr>
            </w:pPr>
            <w:r w:rsidRPr="003F5168">
              <w:rPr>
                <w:rFonts w:ascii="Calibri" w:hAnsi="Calibri" w:cs="Calibri"/>
                <w:sz w:val="22"/>
              </w:rPr>
              <w:t>Activity 3. Develop an Alternate Care System</w:t>
            </w:r>
          </w:p>
        </w:tc>
        <w:tc>
          <w:tcPr>
            <w:tcW w:w="7752" w:type="dxa"/>
            <w:shd w:val="clear" w:color="auto" w:fill="FFFFFF" w:themeFill="background1"/>
          </w:tcPr>
          <w:p w14:paraId="72D084D8" w14:textId="1A47630B" w:rsidR="00DC38A3" w:rsidRDefault="00DC38A3" w:rsidP="00DC38A3">
            <w:pPr>
              <w:pStyle w:val="NoSpacing"/>
              <w:rPr>
                <w:rFonts w:ascii="Calibri" w:hAnsi="Calibri"/>
                <w:bCs/>
                <w:sz w:val="22"/>
              </w:rPr>
            </w:pPr>
            <w:r>
              <w:rPr>
                <w:rFonts w:ascii="Calibri" w:hAnsi="Calibri" w:cs="Calibri"/>
                <w:sz w:val="22"/>
              </w:rPr>
              <w:t>In surge or evacuation situations the need for an alternative care site may be necessary if the number of beds needed exceeds the amount available. The coalition continues to encourage facilities to have alternate care site plans and to share these plans with their local emergency managers. Health care facilities are encouraged to have memorandums of understanding with their alternate care sites.  Activities in this objective will align with statewide initiatives in response to the COVID pandemic.</w:t>
            </w:r>
          </w:p>
        </w:tc>
      </w:tr>
      <w:tr w:rsidR="00DC38A3" w:rsidRPr="00123CA7" w14:paraId="2ED4660F" w14:textId="77777777" w:rsidTr="003D26E8">
        <w:trPr>
          <w:trHeight w:val="346"/>
        </w:trPr>
        <w:tc>
          <w:tcPr>
            <w:tcW w:w="3055" w:type="dxa"/>
            <w:gridSpan w:val="4"/>
            <w:shd w:val="clear" w:color="auto" w:fill="FFFFFF" w:themeFill="background1"/>
            <w:vAlign w:val="center"/>
          </w:tcPr>
          <w:p w14:paraId="1695E131" w14:textId="65BF9830" w:rsidR="00DC38A3" w:rsidRPr="003F5168" w:rsidRDefault="00DC38A3" w:rsidP="00DC38A3">
            <w:pPr>
              <w:pStyle w:val="NoSpacing"/>
              <w:rPr>
                <w:rFonts w:ascii="Calibri" w:hAnsi="Calibri" w:cs="Calibri"/>
                <w:b/>
                <w:sz w:val="22"/>
              </w:rPr>
            </w:pPr>
            <w:r w:rsidRPr="003F5168">
              <w:rPr>
                <w:rFonts w:ascii="Calibri" w:hAnsi="Calibri" w:cs="Calibri"/>
                <w:sz w:val="22"/>
              </w:rPr>
              <w:t>Activity 4. Provide Pediatric Care during a Medical Surge Response</w:t>
            </w:r>
          </w:p>
        </w:tc>
        <w:tc>
          <w:tcPr>
            <w:tcW w:w="7752" w:type="dxa"/>
            <w:shd w:val="clear" w:color="auto" w:fill="FFFFFF" w:themeFill="background1"/>
          </w:tcPr>
          <w:p w14:paraId="0EECD5D8" w14:textId="7480C6F4" w:rsidR="00DC38A3" w:rsidRDefault="00DC38A3" w:rsidP="00DC38A3">
            <w:pPr>
              <w:pStyle w:val="NoSpacing"/>
              <w:rPr>
                <w:rFonts w:ascii="Calibri" w:hAnsi="Calibri"/>
                <w:bCs/>
                <w:sz w:val="22"/>
              </w:rPr>
            </w:pPr>
            <w:r w:rsidRPr="002D70B0">
              <w:rPr>
                <w:rFonts w:ascii="Calibri" w:hAnsi="Calibri" w:cs="Calibri"/>
                <w:sz w:val="22"/>
              </w:rPr>
              <w:t xml:space="preserve">A surge of pediatric patients can overwhelm the resources available at a local hospital.  The coalition </w:t>
            </w:r>
            <w:r>
              <w:rPr>
                <w:rFonts w:ascii="Calibri" w:hAnsi="Calibri" w:cs="Calibri"/>
                <w:sz w:val="22"/>
              </w:rPr>
              <w:t>has actively</w:t>
            </w:r>
            <w:r w:rsidRPr="002D70B0">
              <w:rPr>
                <w:rFonts w:ascii="Calibri" w:hAnsi="Calibri" w:cs="Calibri"/>
                <w:sz w:val="22"/>
              </w:rPr>
              <w:t xml:space="preserve"> participate</w:t>
            </w:r>
            <w:r>
              <w:rPr>
                <w:rFonts w:ascii="Calibri" w:hAnsi="Calibri" w:cs="Calibri"/>
                <w:sz w:val="22"/>
              </w:rPr>
              <w:t>d</w:t>
            </w:r>
            <w:r w:rsidRPr="002D70B0">
              <w:rPr>
                <w:rFonts w:ascii="Calibri" w:hAnsi="Calibri" w:cs="Calibri"/>
                <w:sz w:val="22"/>
              </w:rPr>
              <w:t xml:space="preserve"> in the Pediatric Surge project</w:t>
            </w:r>
            <w:r>
              <w:rPr>
                <w:rFonts w:ascii="Calibri" w:hAnsi="Calibri" w:cs="Calibri"/>
                <w:sz w:val="22"/>
              </w:rPr>
              <w:t xml:space="preserve"> led by MDH</w:t>
            </w:r>
            <w:r w:rsidRPr="002D70B0">
              <w:rPr>
                <w:rFonts w:ascii="Calibri" w:hAnsi="Calibri" w:cs="Calibri"/>
                <w:sz w:val="22"/>
              </w:rPr>
              <w:t xml:space="preserve"> and will share with its’ membership the educational opportunities made available.  </w:t>
            </w:r>
          </w:p>
        </w:tc>
      </w:tr>
      <w:tr w:rsidR="00DC38A3" w:rsidRPr="00123CA7" w14:paraId="41E8AEA7" w14:textId="77777777" w:rsidTr="003D26E8">
        <w:trPr>
          <w:trHeight w:val="346"/>
        </w:trPr>
        <w:tc>
          <w:tcPr>
            <w:tcW w:w="3055" w:type="dxa"/>
            <w:gridSpan w:val="4"/>
            <w:shd w:val="clear" w:color="auto" w:fill="FFFFFF" w:themeFill="background1"/>
            <w:vAlign w:val="center"/>
          </w:tcPr>
          <w:p w14:paraId="6FEC5F33" w14:textId="73AB49F1" w:rsidR="00DC38A3" w:rsidRPr="003F5168" w:rsidRDefault="00DC38A3" w:rsidP="00DC38A3">
            <w:pPr>
              <w:pStyle w:val="NoSpacing"/>
              <w:rPr>
                <w:rFonts w:ascii="Calibri" w:hAnsi="Calibri" w:cs="Calibri"/>
                <w:b/>
                <w:sz w:val="22"/>
              </w:rPr>
            </w:pPr>
            <w:r w:rsidRPr="003F5168">
              <w:rPr>
                <w:rFonts w:ascii="Calibri" w:hAnsi="Calibri" w:cs="Calibri"/>
                <w:sz w:val="22"/>
              </w:rPr>
              <w:t>Activity 5. Provide Surge Management during a Chemical or Radiation Emergency Event</w:t>
            </w:r>
          </w:p>
        </w:tc>
        <w:tc>
          <w:tcPr>
            <w:tcW w:w="7752" w:type="dxa"/>
            <w:shd w:val="clear" w:color="auto" w:fill="FFFFFF" w:themeFill="background1"/>
          </w:tcPr>
          <w:p w14:paraId="5A0D0E41" w14:textId="2DCE2ADF" w:rsidR="00DC38A3" w:rsidRDefault="00DC38A3" w:rsidP="00DC38A3">
            <w:pPr>
              <w:pStyle w:val="NoSpacing"/>
              <w:rPr>
                <w:rFonts w:ascii="Calibri" w:hAnsi="Calibri"/>
                <w:bCs/>
                <w:sz w:val="22"/>
              </w:rPr>
            </w:pPr>
            <w:r>
              <w:rPr>
                <w:rFonts w:ascii="Calibri" w:hAnsi="Calibri" w:cs="Calibri"/>
                <w:sz w:val="22"/>
              </w:rPr>
              <w:t>Hospitals</w:t>
            </w:r>
            <w:r w:rsidRPr="006851F9">
              <w:rPr>
                <w:rFonts w:ascii="Calibri" w:hAnsi="Calibri" w:cs="Calibri"/>
                <w:sz w:val="22"/>
              </w:rPr>
              <w:t xml:space="preserve"> need to be prepared to handle a patient exposed to a chemical, biological, radiological, or nuclear emergency. </w:t>
            </w:r>
            <w:r>
              <w:rPr>
                <w:rFonts w:ascii="Calibri" w:hAnsi="Calibri" w:cs="Calibri"/>
                <w:sz w:val="22"/>
              </w:rPr>
              <w:t xml:space="preserve">A coalition-level first receiver training will be offered along with facility fee for service opportunities to meet this activity as described in </w:t>
            </w:r>
            <w:r w:rsidRPr="006851F9">
              <w:rPr>
                <w:rFonts w:ascii="Calibri" w:hAnsi="Calibri" w:cs="Calibri"/>
                <w:b/>
                <w:sz w:val="22"/>
              </w:rPr>
              <w:t>Capability 3, Objective 5</w:t>
            </w:r>
            <w:r>
              <w:rPr>
                <w:rFonts w:ascii="Calibri" w:hAnsi="Calibri" w:cs="Calibri"/>
                <w:b/>
                <w:sz w:val="22"/>
              </w:rPr>
              <w:t>, Activity 2</w:t>
            </w:r>
            <w:r>
              <w:rPr>
                <w:rFonts w:ascii="Calibri" w:hAnsi="Calibri" w:cs="Calibri"/>
                <w:sz w:val="22"/>
              </w:rPr>
              <w:t xml:space="preserve">.  </w:t>
            </w:r>
          </w:p>
        </w:tc>
      </w:tr>
      <w:tr w:rsidR="00DC38A3" w:rsidRPr="00123CA7" w14:paraId="25C83ECA" w14:textId="77777777" w:rsidTr="003D26E8">
        <w:trPr>
          <w:trHeight w:val="346"/>
        </w:trPr>
        <w:tc>
          <w:tcPr>
            <w:tcW w:w="3055" w:type="dxa"/>
            <w:gridSpan w:val="4"/>
            <w:shd w:val="clear" w:color="auto" w:fill="FFFFFF" w:themeFill="background1"/>
            <w:vAlign w:val="center"/>
          </w:tcPr>
          <w:p w14:paraId="715B2233" w14:textId="3CB4A9BF" w:rsidR="00DC38A3" w:rsidRPr="003F5168" w:rsidRDefault="00DC38A3" w:rsidP="00DC38A3">
            <w:pPr>
              <w:pStyle w:val="NoSpacing"/>
              <w:rPr>
                <w:rFonts w:ascii="Calibri" w:hAnsi="Calibri" w:cs="Calibri"/>
                <w:b/>
                <w:sz w:val="22"/>
              </w:rPr>
            </w:pPr>
            <w:r w:rsidRPr="003F5168">
              <w:rPr>
                <w:rFonts w:ascii="Calibri" w:hAnsi="Calibri" w:cs="Calibri"/>
                <w:sz w:val="22"/>
              </w:rPr>
              <w:t>Activity 6. Provide Burn Care during a Medical Surge Response</w:t>
            </w:r>
          </w:p>
        </w:tc>
        <w:tc>
          <w:tcPr>
            <w:tcW w:w="7752" w:type="dxa"/>
            <w:shd w:val="clear" w:color="auto" w:fill="FFFFFF" w:themeFill="background1"/>
          </w:tcPr>
          <w:p w14:paraId="503BEB8C" w14:textId="4AE4C36F" w:rsidR="00DC38A3" w:rsidRDefault="00DC38A3" w:rsidP="00DC38A3">
            <w:pPr>
              <w:pStyle w:val="NoSpacing"/>
              <w:rPr>
                <w:rFonts w:ascii="Calibri" w:hAnsi="Calibri"/>
                <w:bCs/>
                <w:sz w:val="22"/>
              </w:rPr>
            </w:pPr>
            <w:r w:rsidRPr="006851F9">
              <w:rPr>
                <w:rFonts w:ascii="Calibri" w:hAnsi="Calibri" w:cs="Calibri"/>
                <w:sz w:val="22"/>
              </w:rPr>
              <w:t xml:space="preserve">The coalition has identified </w:t>
            </w:r>
            <w:r>
              <w:rPr>
                <w:rFonts w:ascii="Calibri" w:hAnsi="Calibri" w:cs="Calibri"/>
                <w:sz w:val="22"/>
              </w:rPr>
              <w:t>one hospital</w:t>
            </w:r>
            <w:r w:rsidRPr="006851F9">
              <w:rPr>
                <w:rFonts w:ascii="Calibri" w:hAnsi="Calibri" w:cs="Calibri"/>
                <w:sz w:val="22"/>
              </w:rPr>
              <w:t xml:space="preserve"> as burn surge </w:t>
            </w:r>
            <w:r>
              <w:rPr>
                <w:rFonts w:ascii="Calibri" w:hAnsi="Calibri" w:cs="Calibri"/>
                <w:sz w:val="22"/>
              </w:rPr>
              <w:t>facility location in the Central Region.</w:t>
            </w:r>
            <w:r w:rsidRPr="006851F9">
              <w:rPr>
                <w:rFonts w:ascii="Calibri" w:hAnsi="Calibri" w:cs="Calibri"/>
                <w:sz w:val="22"/>
              </w:rPr>
              <w:t xml:space="preserve"> </w:t>
            </w:r>
            <w:r>
              <w:rPr>
                <w:rFonts w:ascii="Calibri" w:hAnsi="Calibri" w:cs="Calibri"/>
                <w:sz w:val="22"/>
              </w:rPr>
              <w:t xml:space="preserve"> </w:t>
            </w:r>
            <w:r w:rsidRPr="006851F9">
              <w:rPr>
                <w:rFonts w:ascii="Calibri" w:hAnsi="Calibri" w:cs="Calibri"/>
                <w:sz w:val="22"/>
              </w:rPr>
              <w:t>The coalition will support th</w:t>
            </w:r>
            <w:r>
              <w:rPr>
                <w:rFonts w:ascii="Calibri" w:hAnsi="Calibri" w:cs="Calibri"/>
                <w:sz w:val="22"/>
              </w:rPr>
              <w:t>is</w:t>
            </w:r>
            <w:r w:rsidRPr="006851F9">
              <w:rPr>
                <w:rFonts w:ascii="Calibri" w:hAnsi="Calibri" w:cs="Calibri"/>
                <w:sz w:val="22"/>
              </w:rPr>
              <w:t xml:space="preserve"> facili</w:t>
            </w:r>
            <w:r>
              <w:rPr>
                <w:rFonts w:ascii="Calibri" w:hAnsi="Calibri" w:cs="Calibri"/>
                <w:sz w:val="22"/>
              </w:rPr>
              <w:t>ty</w:t>
            </w:r>
            <w:r w:rsidRPr="006851F9">
              <w:rPr>
                <w:rFonts w:ascii="Calibri" w:hAnsi="Calibri" w:cs="Calibri"/>
                <w:sz w:val="22"/>
              </w:rPr>
              <w:t xml:space="preserve"> as surge facilities by providing web based MNTrac training</w:t>
            </w:r>
            <w:r>
              <w:rPr>
                <w:rFonts w:ascii="Calibri" w:hAnsi="Calibri" w:cs="Calibri"/>
                <w:sz w:val="22"/>
              </w:rPr>
              <w:t xml:space="preserve"> and other trainings as appropriate</w:t>
            </w:r>
            <w:r w:rsidRPr="006851F9">
              <w:rPr>
                <w:rFonts w:ascii="Calibri" w:hAnsi="Calibri" w:cs="Calibri"/>
                <w:sz w:val="22"/>
              </w:rPr>
              <w:t xml:space="preserve"> as requested.  The coalition will continue to work with MDH on the Burn Surge initiative.</w:t>
            </w:r>
            <w:r>
              <w:rPr>
                <w:rFonts w:ascii="Calibri" w:hAnsi="Calibri" w:cs="Calibri"/>
                <w:sz w:val="22"/>
              </w:rPr>
              <w:t xml:space="preserve">  </w:t>
            </w:r>
          </w:p>
        </w:tc>
      </w:tr>
      <w:tr w:rsidR="00DC38A3" w:rsidRPr="00123CA7" w14:paraId="187BA085" w14:textId="77777777" w:rsidTr="003D26E8">
        <w:trPr>
          <w:trHeight w:val="346"/>
        </w:trPr>
        <w:tc>
          <w:tcPr>
            <w:tcW w:w="3055" w:type="dxa"/>
            <w:gridSpan w:val="4"/>
            <w:shd w:val="clear" w:color="auto" w:fill="FFFFFF" w:themeFill="background1"/>
            <w:vAlign w:val="center"/>
          </w:tcPr>
          <w:p w14:paraId="75BB9EF1" w14:textId="7290C93B" w:rsidR="00DC38A3" w:rsidRPr="003F5168" w:rsidRDefault="00DC38A3" w:rsidP="00DC38A3">
            <w:pPr>
              <w:pStyle w:val="NoSpacing"/>
              <w:rPr>
                <w:rFonts w:ascii="Calibri" w:hAnsi="Calibri" w:cs="Calibri"/>
                <w:b/>
                <w:sz w:val="22"/>
              </w:rPr>
            </w:pPr>
            <w:r w:rsidRPr="003F5168">
              <w:rPr>
                <w:rFonts w:ascii="Calibri" w:hAnsi="Calibri" w:cs="Calibri"/>
                <w:sz w:val="22"/>
              </w:rPr>
              <w:t>Activity 7. Provide Trauma Care during a Medical Surge Response</w:t>
            </w:r>
          </w:p>
        </w:tc>
        <w:tc>
          <w:tcPr>
            <w:tcW w:w="7752" w:type="dxa"/>
            <w:shd w:val="clear" w:color="auto" w:fill="FFFFFF" w:themeFill="background1"/>
          </w:tcPr>
          <w:p w14:paraId="39CD6A81" w14:textId="153A9024" w:rsidR="00DC38A3" w:rsidRDefault="00DC38A3" w:rsidP="00DC38A3">
            <w:pPr>
              <w:pStyle w:val="NoSpacing"/>
              <w:rPr>
                <w:rFonts w:ascii="Calibri" w:hAnsi="Calibri"/>
                <w:bCs/>
                <w:sz w:val="22"/>
              </w:rPr>
            </w:pPr>
            <w:r w:rsidRPr="00FF15AF">
              <w:rPr>
                <w:rFonts w:ascii="Calibri" w:hAnsi="Calibri" w:cs="Calibri"/>
                <w:sz w:val="22"/>
              </w:rPr>
              <w:t>The coalition encourages its hospitals to actively participate in the trauma advisory council within the region. The RHPC does attend these meetings to share information about statewide initiatives and regional trainings and exercises</w:t>
            </w:r>
          </w:p>
        </w:tc>
      </w:tr>
      <w:tr w:rsidR="00DC38A3" w:rsidRPr="00123CA7" w14:paraId="48F87668" w14:textId="77777777" w:rsidTr="003D26E8">
        <w:trPr>
          <w:trHeight w:val="346"/>
        </w:trPr>
        <w:tc>
          <w:tcPr>
            <w:tcW w:w="3055" w:type="dxa"/>
            <w:gridSpan w:val="4"/>
            <w:shd w:val="clear" w:color="auto" w:fill="FFFFFF" w:themeFill="background1"/>
            <w:vAlign w:val="center"/>
          </w:tcPr>
          <w:p w14:paraId="7AE7E7AC" w14:textId="64EE8CE7" w:rsidR="00DC38A3" w:rsidRPr="003F5168" w:rsidRDefault="00DC38A3" w:rsidP="00DC38A3">
            <w:pPr>
              <w:pStyle w:val="NoSpacing"/>
              <w:rPr>
                <w:rFonts w:ascii="Calibri" w:hAnsi="Calibri" w:cs="Calibri"/>
                <w:b/>
                <w:sz w:val="22"/>
              </w:rPr>
            </w:pPr>
            <w:r w:rsidRPr="003F5168">
              <w:rPr>
                <w:rFonts w:ascii="Calibri" w:hAnsi="Calibri" w:cs="Calibri"/>
                <w:sz w:val="22"/>
              </w:rPr>
              <w:t>Activity 8. Respond to Behavioral Health Needs during a Medical Surge Response</w:t>
            </w:r>
          </w:p>
        </w:tc>
        <w:tc>
          <w:tcPr>
            <w:tcW w:w="7752" w:type="dxa"/>
            <w:shd w:val="clear" w:color="auto" w:fill="FFFFFF" w:themeFill="background1"/>
          </w:tcPr>
          <w:p w14:paraId="2DAFB67C" w14:textId="75BE7209" w:rsidR="00DC38A3" w:rsidRDefault="00DC38A3" w:rsidP="00DC38A3">
            <w:pPr>
              <w:pStyle w:val="NoSpacing"/>
              <w:rPr>
                <w:rFonts w:ascii="Calibri" w:hAnsi="Calibri"/>
                <w:bCs/>
                <w:sz w:val="22"/>
              </w:rPr>
            </w:pPr>
            <w:r>
              <w:rPr>
                <w:rFonts w:ascii="Calibri" w:hAnsi="Calibri" w:cs="Calibri"/>
                <w:sz w:val="22"/>
              </w:rPr>
              <w:t xml:space="preserve">The coalition continues to collaborate with behavioral health agencies and health and human services departments to promote and support emergency preparedness.  Coalition staff are also able to provide psychological first aid training as a fee-for-service opportunity.  </w:t>
            </w:r>
          </w:p>
        </w:tc>
      </w:tr>
      <w:tr w:rsidR="00DC38A3" w:rsidRPr="00123CA7" w14:paraId="28FD83B9" w14:textId="77777777" w:rsidTr="003D26E8">
        <w:trPr>
          <w:trHeight w:val="346"/>
        </w:trPr>
        <w:tc>
          <w:tcPr>
            <w:tcW w:w="3055" w:type="dxa"/>
            <w:gridSpan w:val="4"/>
            <w:shd w:val="clear" w:color="auto" w:fill="FFFFFF" w:themeFill="background1"/>
            <w:vAlign w:val="center"/>
          </w:tcPr>
          <w:p w14:paraId="25BEC9D9" w14:textId="7D078FE6" w:rsidR="00DC38A3" w:rsidRPr="003F5168" w:rsidRDefault="00DC38A3" w:rsidP="00DC38A3">
            <w:pPr>
              <w:pStyle w:val="NoSpacing"/>
              <w:rPr>
                <w:rFonts w:ascii="Calibri" w:hAnsi="Calibri" w:cs="Calibri"/>
                <w:b/>
                <w:sz w:val="22"/>
              </w:rPr>
            </w:pPr>
            <w:r w:rsidRPr="003F5168">
              <w:rPr>
                <w:rFonts w:ascii="Calibri" w:hAnsi="Calibri" w:cs="Calibri"/>
                <w:sz w:val="22"/>
              </w:rPr>
              <w:t>Activity 9. Enhance Infectious Disease Preparedness and Surge Response</w:t>
            </w:r>
          </w:p>
        </w:tc>
        <w:tc>
          <w:tcPr>
            <w:tcW w:w="7752" w:type="dxa"/>
            <w:shd w:val="clear" w:color="auto" w:fill="FFFFFF" w:themeFill="background1"/>
          </w:tcPr>
          <w:p w14:paraId="235257C2" w14:textId="5606EC2F" w:rsidR="00DC38A3" w:rsidRDefault="00DC38A3" w:rsidP="00DC38A3">
            <w:pPr>
              <w:pStyle w:val="NoSpacing"/>
              <w:rPr>
                <w:rFonts w:ascii="Calibri" w:hAnsi="Calibri"/>
                <w:bCs/>
                <w:sz w:val="22"/>
              </w:rPr>
            </w:pPr>
            <w:r>
              <w:rPr>
                <w:rFonts w:ascii="Calibri" w:hAnsi="Calibri" w:cs="Calibri"/>
                <w:sz w:val="22"/>
              </w:rPr>
              <w:t>This activity has been a focus area for the coalition due to the current COVID pandemic.  This year the coalition will develop an infectious disease plan and will collaborate with any MDH led activities as well. The coalition will continue to assess and revise our response to the COVID pandemic based on the evolving nature of the situation.</w:t>
            </w:r>
          </w:p>
        </w:tc>
      </w:tr>
      <w:tr w:rsidR="00DC38A3" w:rsidRPr="00123CA7" w14:paraId="52B89A3C" w14:textId="77777777" w:rsidTr="003D26E8">
        <w:trPr>
          <w:trHeight w:val="346"/>
        </w:trPr>
        <w:tc>
          <w:tcPr>
            <w:tcW w:w="3055" w:type="dxa"/>
            <w:gridSpan w:val="4"/>
            <w:shd w:val="clear" w:color="auto" w:fill="FFFFFF" w:themeFill="background1"/>
            <w:vAlign w:val="center"/>
          </w:tcPr>
          <w:p w14:paraId="1AD557C9" w14:textId="13832FB0" w:rsidR="00DC38A3" w:rsidRPr="003F5168" w:rsidRDefault="00DC38A3" w:rsidP="00DC38A3">
            <w:pPr>
              <w:pStyle w:val="NoSpacing"/>
              <w:rPr>
                <w:rFonts w:ascii="Calibri" w:hAnsi="Calibri" w:cs="Calibri"/>
                <w:b/>
                <w:sz w:val="22"/>
              </w:rPr>
            </w:pPr>
            <w:r w:rsidRPr="003F5168">
              <w:rPr>
                <w:rFonts w:ascii="Calibri" w:hAnsi="Calibri" w:cs="Calibri"/>
                <w:sz w:val="22"/>
              </w:rPr>
              <w:t>Activity 10. Distribute Medical Countermeasures during Medical Surge Response</w:t>
            </w:r>
          </w:p>
        </w:tc>
        <w:tc>
          <w:tcPr>
            <w:tcW w:w="7752" w:type="dxa"/>
            <w:shd w:val="clear" w:color="auto" w:fill="FFFFFF" w:themeFill="background1"/>
          </w:tcPr>
          <w:p w14:paraId="5ADB92B9" w14:textId="77777777" w:rsidR="00DC38A3" w:rsidRPr="00F13C09" w:rsidRDefault="00DC38A3" w:rsidP="00DC38A3">
            <w:pPr>
              <w:rPr>
                <w:rFonts w:ascii="Calibri" w:hAnsi="Calibri"/>
                <w:bCs/>
                <w:sz w:val="22"/>
              </w:rPr>
            </w:pPr>
            <w:r w:rsidRPr="00F13C09">
              <w:rPr>
                <w:rFonts w:ascii="Calibri" w:hAnsi="Calibri"/>
                <w:bCs/>
                <w:sz w:val="22"/>
              </w:rPr>
              <w:t>This activity will be meet as described in Capability 3, Objective 5, Activity 1.</w:t>
            </w:r>
          </w:p>
          <w:p w14:paraId="05957BBC" w14:textId="77777777" w:rsidR="00DC38A3" w:rsidRDefault="00DC38A3" w:rsidP="00DC38A3">
            <w:pPr>
              <w:pStyle w:val="NoSpacing"/>
              <w:rPr>
                <w:rFonts w:ascii="Calibri" w:hAnsi="Calibri"/>
                <w:bCs/>
                <w:sz w:val="22"/>
              </w:rPr>
            </w:pPr>
          </w:p>
        </w:tc>
      </w:tr>
      <w:tr w:rsidR="00DC38A3" w:rsidRPr="00123CA7" w14:paraId="640C6A94" w14:textId="77777777" w:rsidTr="003D26E8">
        <w:trPr>
          <w:trHeight w:val="346"/>
        </w:trPr>
        <w:tc>
          <w:tcPr>
            <w:tcW w:w="3055" w:type="dxa"/>
            <w:gridSpan w:val="4"/>
            <w:shd w:val="clear" w:color="auto" w:fill="FFFFFF" w:themeFill="background1"/>
            <w:vAlign w:val="center"/>
          </w:tcPr>
          <w:p w14:paraId="4AD79A36" w14:textId="159577AD" w:rsidR="00DC38A3" w:rsidRPr="003F5168" w:rsidRDefault="00DC38A3" w:rsidP="00DC38A3">
            <w:pPr>
              <w:pStyle w:val="NoSpacing"/>
              <w:rPr>
                <w:rFonts w:ascii="Calibri" w:hAnsi="Calibri" w:cs="Calibri"/>
                <w:b/>
                <w:sz w:val="22"/>
              </w:rPr>
            </w:pPr>
            <w:r w:rsidRPr="003F5168">
              <w:rPr>
                <w:rFonts w:ascii="Calibri" w:hAnsi="Calibri" w:cs="Calibri"/>
                <w:sz w:val="22"/>
              </w:rPr>
              <w:t>Activity 11. Manage Mass Fatalities</w:t>
            </w:r>
          </w:p>
        </w:tc>
        <w:tc>
          <w:tcPr>
            <w:tcW w:w="7752" w:type="dxa"/>
            <w:shd w:val="clear" w:color="auto" w:fill="FFFFFF" w:themeFill="background1"/>
          </w:tcPr>
          <w:p w14:paraId="4C43E747" w14:textId="5F8DB6D8" w:rsidR="00DC38A3" w:rsidRDefault="00DC38A3" w:rsidP="00DC38A3">
            <w:pPr>
              <w:pStyle w:val="NoSpacing"/>
              <w:rPr>
                <w:rFonts w:ascii="Calibri" w:hAnsi="Calibri"/>
                <w:bCs/>
                <w:sz w:val="22"/>
              </w:rPr>
            </w:pPr>
            <w:r>
              <w:rPr>
                <w:rFonts w:ascii="Calibri" w:hAnsi="Calibri" w:cs="Calibri"/>
                <w:sz w:val="22"/>
              </w:rPr>
              <w:t xml:space="preserve">Mass fatality events have the potential of overwhelming resources at the local level.  The coalition has mass fatality plan that provides its’ members with information about how to obtain additional resources, as necessary.  This resource document is an appendix within the Coalition Response plan.  The document will be reviewed annually and updated, as necessary.  </w:t>
            </w:r>
          </w:p>
        </w:tc>
      </w:tr>
      <w:tr w:rsidR="00DC38A3" w:rsidRPr="00123CA7" w14:paraId="51D14192" w14:textId="77777777" w:rsidTr="003D26E8">
        <w:trPr>
          <w:trHeight w:val="778"/>
        </w:trPr>
        <w:tc>
          <w:tcPr>
            <w:tcW w:w="3055" w:type="dxa"/>
            <w:gridSpan w:val="4"/>
            <w:shd w:val="clear" w:color="auto" w:fill="FFFFFF" w:themeFill="background1"/>
            <w:vAlign w:val="center"/>
          </w:tcPr>
          <w:p w14:paraId="4ACC45DA" w14:textId="05A81D63" w:rsidR="00DC38A3" w:rsidRDefault="00DC38A3" w:rsidP="00DC38A3">
            <w:pPr>
              <w:pStyle w:val="NoSpacing"/>
              <w:rPr>
                <w:rFonts w:ascii="Calibri" w:hAnsi="Calibri"/>
                <w:bCs/>
                <w:sz w:val="22"/>
              </w:rPr>
            </w:pPr>
            <w:r w:rsidRPr="00763441">
              <w:rPr>
                <w:rFonts w:ascii="Calibri" w:hAnsi="Calibri"/>
                <w:b/>
                <w:sz w:val="20"/>
              </w:rPr>
              <w:t>OUTCOMES &amp; O</w:t>
            </w:r>
            <w:r>
              <w:rPr>
                <w:rFonts w:ascii="Calibri" w:hAnsi="Calibri"/>
                <w:b/>
                <w:sz w:val="20"/>
              </w:rPr>
              <w:t>UTPUTS</w:t>
            </w:r>
          </w:p>
        </w:tc>
        <w:tc>
          <w:tcPr>
            <w:tcW w:w="7752" w:type="dxa"/>
            <w:shd w:val="clear" w:color="auto" w:fill="FFFFFF" w:themeFill="background1"/>
          </w:tcPr>
          <w:p w14:paraId="0AF52577" w14:textId="77777777" w:rsidR="00DC38A3" w:rsidRDefault="00DC38A3" w:rsidP="00DC38A3">
            <w:pPr>
              <w:pStyle w:val="NoSpacing"/>
              <w:numPr>
                <w:ilvl w:val="0"/>
                <w:numId w:val="19"/>
              </w:numPr>
              <w:rPr>
                <w:rFonts w:ascii="Calibri" w:hAnsi="Calibri"/>
                <w:b/>
                <w:bCs/>
                <w:sz w:val="22"/>
              </w:rPr>
            </w:pPr>
            <w:r>
              <w:rPr>
                <w:rFonts w:ascii="Calibri" w:hAnsi="Calibri"/>
                <w:b/>
                <w:bCs/>
                <w:sz w:val="22"/>
              </w:rPr>
              <w:t>Outcome:  Maintain preparedness by testing the coalition’s ability to coordinate evacuation and health care facility surge.</w:t>
            </w:r>
          </w:p>
          <w:p w14:paraId="79AB07A4" w14:textId="77777777" w:rsidR="00DC38A3" w:rsidRPr="002A7768" w:rsidRDefault="00DC38A3" w:rsidP="00DC38A3">
            <w:pPr>
              <w:pStyle w:val="NoSpacing"/>
              <w:numPr>
                <w:ilvl w:val="1"/>
                <w:numId w:val="19"/>
              </w:numPr>
              <w:rPr>
                <w:rFonts w:ascii="Calibri" w:hAnsi="Calibri"/>
                <w:bCs/>
                <w:sz w:val="22"/>
              </w:rPr>
            </w:pPr>
            <w:r w:rsidRPr="002A7768">
              <w:rPr>
                <w:rFonts w:ascii="Calibri" w:hAnsi="Calibri"/>
                <w:bCs/>
                <w:sz w:val="22"/>
              </w:rPr>
              <w:t xml:space="preserve">Output:  Hospitals and emergency medical services (EMS) agencies will participate in the annual surge test.  Lessons learned and best practices will be shared with the coalition members and revisions to response plans will be made as appropriate. </w:t>
            </w:r>
          </w:p>
          <w:p w14:paraId="6CADD06F" w14:textId="77777777" w:rsidR="00DC38A3" w:rsidRDefault="00DC38A3" w:rsidP="00DC38A3">
            <w:pPr>
              <w:pStyle w:val="NoSpacing"/>
              <w:numPr>
                <w:ilvl w:val="0"/>
                <w:numId w:val="19"/>
              </w:numPr>
              <w:rPr>
                <w:rFonts w:ascii="Calibri" w:hAnsi="Calibri"/>
                <w:b/>
                <w:bCs/>
                <w:sz w:val="22"/>
              </w:rPr>
            </w:pPr>
            <w:r>
              <w:rPr>
                <w:rFonts w:ascii="Calibri" w:hAnsi="Calibri"/>
                <w:b/>
                <w:bCs/>
                <w:sz w:val="22"/>
              </w:rPr>
              <w:t>Outcome:  Further engage out-of-hospital resources through a real-world event.</w:t>
            </w:r>
          </w:p>
          <w:p w14:paraId="6322165A" w14:textId="77777777" w:rsidR="00DC38A3" w:rsidRDefault="00DC38A3" w:rsidP="00DC38A3">
            <w:pPr>
              <w:pStyle w:val="NoSpacing"/>
              <w:numPr>
                <w:ilvl w:val="1"/>
                <w:numId w:val="19"/>
              </w:numPr>
              <w:rPr>
                <w:rFonts w:ascii="Calibri" w:hAnsi="Calibri"/>
                <w:bCs/>
                <w:sz w:val="22"/>
              </w:rPr>
            </w:pPr>
            <w:r w:rsidRPr="002A7768">
              <w:rPr>
                <w:rFonts w:ascii="Calibri" w:hAnsi="Calibri"/>
                <w:bCs/>
                <w:sz w:val="22"/>
              </w:rPr>
              <w:lastRenderedPageBreak/>
              <w:t xml:space="preserve">Output:  Develop and </w:t>
            </w:r>
            <w:r>
              <w:rPr>
                <w:rFonts w:ascii="Calibri" w:hAnsi="Calibri"/>
                <w:bCs/>
                <w:sz w:val="22"/>
              </w:rPr>
              <w:t>strengthen relationships</w:t>
            </w:r>
            <w:r w:rsidRPr="002A7768">
              <w:rPr>
                <w:rFonts w:ascii="Calibri" w:hAnsi="Calibri"/>
                <w:bCs/>
                <w:sz w:val="22"/>
              </w:rPr>
              <w:t xml:space="preserve"> </w:t>
            </w:r>
            <w:r>
              <w:rPr>
                <w:rFonts w:ascii="Calibri" w:hAnsi="Calibri"/>
                <w:bCs/>
                <w:sz w:val="22"/>
              </w:rPr>
              <w:t>with health care facilities/organizations that would support hospital surge/evacuation.</w:t>
            </w:r>
          </w:p>
          <w:p w14:paraId="2365CA0D" w14:textId="77777777" w:rsidR="009E6CE8" w:rsidRDefault="00DC38A3" w:rsidP="00DC38A3">
            <w:pPr>
              <w:pStyle w:val="NoSpacing"/>
              <w:numPr>
                <w:ilvl w:val="0"/>
                <w:numId w:val="19"/>
              </w:numPr>
              <w:rPr>
                <w:rFonts w:ascii="Calibri" w:hAnsi="Calibri"/>
                <w:b/>
                <w:bCs/>
                <w:sz w:val="22"/>
              </w:rPr>
            </w:pPr>
            <w:r w:rsidRPr="005747BA">
              <w:rPr>
                <w:rFonts w:ascii="Calibri" w:hAnsi="Calibri"/>
                <w:b/>
                <w:bCs/>
                <w:sz w:val="22"/>
              </w:rPr>
              <w:t xml:space="preserve">Outcome:  Participate in the development </w:t>
            </w:r>
            <w:r>
              <w:rPr>
                <w:rFonts w:ascii="Calibri" w:hAnsi="Calibri"/>
                <w:b/>
                <w:bCs/>
                <w:sz w:val="22"/>
              </w:rPr>
              <w:t xml:space="preserve">and enhancement </w:t>
            </w:r>
            <w:r w:rsidRPr="005747BA">
              <w:rPr>
                <w:rFonts w:ascii="Calibri" w:hAnsi="Calibri"/>
                <w:b/>
                <w:bCs/>
                <w:sz w:val="22"/>
              </w:rPr>
              <w:t>of emergency preparedness and response tools and resources as guided by MDH.</w:t>
            </w:r>
          </w:p>
          <w:p w14:paraId="340C2AC3" w14:textId="133CED3C" w:rsidR="00DC38A3" w:rsidRPr="009E6CE8" w:rsidRDefault="00DC38A3" w:rsidP="009E6CE8">
            <w:pPr>
              <w:pStyle w:val="NoSpacing"/>
              <w:numPr>
                <w:ilvl w:val="1"/>
                <w:numId w:val="19"/>
              </w:numPr>
              <w:rPr>
                <w:rFonts w:ascii="Calibri" w:hAnsi="Calibri"/>
                <w:b/>
                <w:bCs/>
                <w:sz w:val="22"/>
              </w:rPr>
            </w:pPr>
            <w:r w:rsidRPr="009E6CE8">
              <w:rPr>
                <w:rFonts w:ascii="Calibri" w:hAnsi="Calibri"/>
                <w:bCs/>
                <w:sz w:val="22"/>
              </w:rPr>
              <w:t>Output:  Develop, customize, share, and implement tools and resources for pediatric and burn surge.</w:t>
            </w:r>
          </w:p>
        </w:tc>
      </w:tr>
      <w:tr w:rsidR="00DC38A3" w:rsidRPr="00123CA7" w14:paraId="11EB324C" w14:textId="77777777" w:rsidTr="00E01AC9">
        <w:trPr>
          <w:trHeight w:val="418"/>
        </w:trPr>
        <w:tc>
          <w:tcPr>
            <w:tcW w:w="10807" w:type="dxa"/>
            <w:gridSpan w:val="5"/>
            <w:shd w:val="clear" w:color="auto" w:fill="DBE5F1" w:themeFill="accent1" w:themeFillTint="33"/>
            <w:vAlign w:val="center"/>
          </w:tcPr>
          <w:p w14:paraId="2DEDABF9" w14:textId="6263F20E" w:rsidR="00DC38A3" w:rsidRPr="00AB3420" w:rsidRDefault="00DC38A3" w:rsidP="00DC38A3">
            <w:pPr>
              <w:pStyle w:val="NoSpacing"/>
              <w:rPr>
                <w:rFonts w:ascii="Calibri" w:hAnsi="Calibri"/>
                <w:sz w:val="22"/>
                <w:szCs w:val="16"/>
              </w:rPr>
            </w:pPr>
            <w:r>
              <w:rPr>
                <w:rFonts w:ascii="Calibri" w:hAnsi="Calibri"/>
                <w:sz w:val="22"/>
                <w:szCs w:val="16"/>
              </w:rPr>
              <w:lastRenderedPageBreak/>
              <w:t>Contracts with Vendors to Achieve Capability 4 Objectives</w:t>
            </w:r>
          </w:p>
        </w:tc>
      </w:tr>
      <w:tr w:rsidR="00DC38A3" w:rsidRPr="00123CA7" w14:paraId="25C4FF5B" w14:textId="77777777" w:rsidTr="003D26E8">
        <w:trPr>
          <w:trHeight w:val="346"/>
        </w:trPr>
        <w:tc>
          <w:tcPr>
            <w:tcW w:w="535" w:type="dxa"/>
            <w:vMerge w:val="restart"/>
            <w:shd w:val="clear" w:color="auto" w:fill="FFFFFF" w:themeFill="background1"/>
            <w:vAlign w:val="center"/>
          </w:tcPr>
          <w:p w14:paraId="02B43681" w14:textId="5678C88B" w:rsidR="00DC38A3" w:rsidRPr="00763441" w:rsidRDefault="00DC38A3" w:rsidP="00DC38A3">
            <w:pPr>
              <w:pStyle w:val="NoSpacing"/>
              <w:rPr>
                <w:rFonts w:ascii="Calibri" w:hAnsi="Calibri"/>
                <w:b/>
                <w:sz w:val="20"/>
              </w:rPr>
            </w:pPr>
            <w:r>
              <w:rPr>
                <w:rFonts w:ascii="Calibri" w:hAnsi="Calibri"/>
                <w:b/>
                <w:sz w:val="20"/>
              </w:rPr>
              <w:t>1.</w:t>
            </w:r>
          </w:p>
        </w:tc>
        <w:tc>
          <w:tcPr>
            <w:tcW w:w="2520" w:type="dxa"/>
            <w:gridSpan w:val="3"/>
            <w:shd w:val="clear" w:color="auto" w:fill="FFFFFF" w:themeFill="background1"/>
            <w:vAlign w:val="center"/>
          </w:tcPr>
          <w:p w14:paraId="03F501B6" w14:textId="525293DF" w:rsidR="00DC38A3" w:rsidRPr="00763441" w:rsidRDefault="00DC38A3" w:rsidP="00DC38A3">
            <w:pPr>
              <w:pStyle w:val="NoSpacing"/>
              <w:rPr>
                <w:rFonts w:ascii="Calibri" w:hAnsi="Calibri"/>
                <w:b/>
                <w:sz w:val="20"/>
              </w:rPr>
            </w:pPr>
            <w:r>
              <w:rPr>
                <w:rFonts w:ascii="Calibri" w:hAnsi="Calibri"/>
                <w:b/>
                <w:sz w:val="20"/>
                <w:szCs w:val="20"/>
              </w:rPr>
              <w:t>CONTRACTOR NAME</w:t>
            </w:r>
          </w:p>
        </w:tc>
        <w:tc>
          <w:tcPr>
            <w:tcW w:w="7752" w:type="dxa"/>
            <w:shd w:val="clear" w:color="auto" w:fill="FFFFFF" w:themeFill="background1"/>
          </w:tcPr>
          <w:p w14:paraId="694F643A" w14:textId="77777777" w:rsidR="00DC38A3" w:rsidRDefault="00DC38A3" w:rsidP="00DC38A3">
            <w:pPr>
              <w:pStyle w:val="NoSpacing"/>
              <w:rPr>
                <w:rFonts w:ascii="Calibri" w:hAnsi="Calibri"/>
                <w:bCs/>
                <w:sz w:val="22"/>
              </w:rPr>
            </w:pPr>
          </w:p>
        </w:tc>
      </w:tr>
      <w:tr w:rsidR="00DC38A3" w:rsidRPr="00123CA7" w14:paraId="15B16C27" w14:textId="77777777" w:rsidTr="003D26E8">
        <w:trPr>
          <w:trHeight w:val="576"/>
        </w:trPr>
        <w:tc>
          <w:tcPr>
            <w:tcW w:w="535" w:type="dxa"/>
            <w:vMerge/>
            <w:shd w:val="clear" w:color="auto" w:fill="FFFFFF" w:themeFill="background1"/>
            <w:vAlign w:val="center"/>
          </w:tcPr>
          <w:p w14:paraId="1400D2FE" w14:textId="77777777" w:rsidR="00DC38A3" w:rsidRPr="00763441" w:rsidRDefault="00DC38A3" w:rsidP="00DC38A3">
            <w:pPr>
              <w:pStyle w:val="NoSpacing"/>
              <w:rPr>
                <w:rFonts w:ascii="Calibri" w:hAnsi="Calibri"/>
                <w:b/>
                <w:sz w:val="20"/>
              </w:rPr>
            </w:pPr>
          </w:p>
        </w:tc>
        <w:tc>
          <w:tcPr>
            <w:tcW w:w="2520" w:type="dxa"/>
            <w:gridSpan w:val="3"/>
            <w:shd w:val="clear" w:color="auto" w:fill="FFFFFF" w:themeFill="background1"/>
            <w:vAlign w:val="center"/>
          </w:tcPr>
          <w:p w14:paraId="67FF5B76" w14:textId="22507AC3" w:rsidR="00DC38A3" w:rsidRPr="00763441" w:rsidRDefault="00DC38A3" w:rsidP="00DC38A3">
            <w:pPr>
              <w:pStyle w:val="NoSpacing"/>
              <w:rPr>
                <w:rFonts w:ascii="Calibri" w:hAnsi="Calibri"/>
                <w:b/>
                <w:sz w:val="20"/>
              </w:rPr>
            </w:pPr>
            <w:r>
              <w:rPr>
                <w:rFonts w:ascii="Calibri" w:hAnsi="Calibri"/>
                <w:b/>
                <w:sz w:val="20"/>
                <w:szCs w:val="20"/>
              </w:rPr>
              <w:t>DESCRIPTION OF ACTIVITIES</w:t>
            </w:r>
          </w:p>
        </w:tc>
        <w:tc>
          <w:tcPr>
            <w:tcW w:w="7752" w:type="dxa"/>
            <w:shd w:val="clear" w:color="auto" w:fill="FFFFFF" w:themeFill="background1"/>
          </w:tcPr>
          <w:p w14:paraId="4A64BCF2" w14:textId="77777777" w:rsidR="00DC38A3" w:rsidRDefault="00DC38A3" w:rsidP="00DC38A3">
            <w:pPr>
              <w:pStyle w:val="NoSpacing"/>
              <w:rPr>
                <w:rFonts w:ascii="Calibri" w:hAnsi="Calibri"/>
                <w:bCs/>
                <w:sz w:val="22"/>
              </w:rPr>
            </w:pPr>
          </w:p>
        </w:tc>
      </w:tr>
      <w:tr w:rsidR="00DC38A3" w:rsidRPr="00123CA7" w14:paraId="457A3FB0" w14:textId="77777777" w:rsidTr="003D26E8">
        <w:trPr>
          <w:trHeight w:val="346"/>
        </w:trPr>
        <w:tc>
          <w:tcPr>
            <w:tcW w:w="535" w:type="dxa"/>
            <w:vMerge w:val="restart"/>
            <w:shd w:val="clear" w:color="auto" w:fill="FFFFFF" w:themeFill="background1"/>
            <w:vAlign w:val="center"/>
          </w:tcPr>
          <w:p w14:paraId="27818D97" w14:textId="51538483" w:rsidR="00DC38A3" w:rsidRPr="00763441" w:rsidRDefault="00DC38A3" w:rsidP="00DC38A3">
            <w:pPr>
              <w:pStyle w:val="NoSpacing"/>
              <w:rPr>
                <w:rFonts w:ascii="Calibri" w:hAnsi="Calibri"/>
                <w:b/>
                <w:sz w:val="20"/>
              </w:rPr>
            </w:pPr>
            <w:r>
              <w:rPr>
                <w:rFonts w:ascii="Calibri" w:hAnsi="Calibri"/>
                <w:b/>
                <w:sz w:val="20"/>
              </w:rPr>
              <w:t>2.</w:t>
            </w:r>
          </w:p>
        </w:tc>
        <w:tc>
          <w:tcPr>
            <w:tcW w:w="2520" w:type="dxa"/>
            <w:gridSpan w:val="3"/>
            <w:shd w:val="clear" w:color="auto" w:fill="FFFFFF" w:themeFill="background1"/>
            <w:vAlign w:val="center"/>
          </w:tcPr>
          <w:p w14:paraId="29738CE5" w14:textId="166C1AC5" w:rsidR="00DC38A3" w:rsidRPr="00763441" w:rsidRDefault="00DC38A3" w:rsidP="00DC38A3">
            <w:pPr>
              <w:pStyle w:val="NoSpacing"/>
              <w:rPr>
                <w:rFonts w:ascii="Calibri" w:hAnsi="Calibri"/>
                <w:b/>
                <w:sz w:val="20"/>
              </w:rPr>
            </w:pPr>
            <w:r>
              <w:rPr>
                <w:rFonts w:ascii="Calibri" w:hAnsi="Calibri"/>
                <w:b/>
                <w:sz w:val="20"/>
                <w:szCs w:val="20"/>
              </w:rPr>
              <w:t>CONTRACTOR NAME</w:t>
            </w:r>
          </w:p>
        </w:tc>
        <w:tc>
          <w:tcPr>
            <w:tcW w:w="7752" w:type="dxa"/>
            <w:shd w:val="clear" w:color="auto" w:fill="FFFFFF" w:themeFill="background1"/>
          </w:tcPr>
          <w:p w14:paraId="50F0EB28" w14:textId="77777777" w:rsidR="00DC38A3" w:rsidRDefault="00DC38A3" w:rsidP="00DC38A3">
            <w:pPr>
              <w:pStyle w:val="NoSpacing"/>
              <w:rPr>
                <w:rFonts w:ascii="Calibri" w:hAnsi="Calibri"/>
                <w:bCs/>
                <w:sz w:val="22"/>
              </w:rPr>
            </w:pPr>
          </w:p>
        </w:tc>
      </w:tr>
      <w:tr w:rsidR="00DC38A3" w:rsidRPr="00123CA7" w14:paraId="0BF25B30" w14:textId="77777777" w:rsidTr="003D26E8">
        <w:trPr>
          <w:trHeight w:val="576"/>
        </w:trPr>
        <w:tc>
          <w:tcPr>
            <w:tcW w:w="535" w:type="dxa"/>
            <w:vMerge/>
            <w:shd w:val="clear" w:color="auto" w:fill="FFFFFF" w:themeFill="background1"/>
            <w:vAlign w:val="center"/>
          </w:tcPr>
          <w:p w14:paraId="0E04A10D" w14:textId="77777777" w:rsidR="00DC38A3" w:rsidRPr="00763441" w:rsidRDefault="00DC38A3" w:rsidP="00DC38A3">
            <w:pPr>
              <w:pStyle w:val="NoSpacing"/>
              <w:rPr>
                <w:rFonts w:ascii="Calibri" w:hAnsi="Calibri"/>
                <w:b/>
                <w:sz w:val="20"/>
              </w:rPr>
            </w:pPr>
          </w:p>
        </w:tc>
        <w:tc>
          <w:tcPr>
            <w:tcW w:w="2520" w:type="dxa"/>
            <w:gridSpan w:val="3"/>
            <w:shd w:val="clear" w:color="auto" w:fill="FFFFFF" w:themeFill="background1"/>
            <w:vAlign w:val="center"/>
          </w:tcPr>
          <w:p w14:paraId="2B4A0E74" w14:textId="0EB10DE1" w:rsidR="00DC38A3" w:rsidRPr="00763441" w:rsidRDefault="00DC38A3" w:rsidP="00DC38A3">
            <w:pPr>
              <w:pStyle w:val="NoSpacing"/>
              <w:rPr>
                <w:rFonts w:ascii="Calibri" w:hAnsi="Calibri"/>
                <w:b/>
                <w:sz w:val="20"/>
              </w:rPr>
            </w:pPr>
            <w:r>
              <w:rPr>
                <w:rFonts w:ascii="Calibri" w:hAnsi="Calibri"/>
                <w:b/>
                <w:sz w:val="20"/>
                <w:szCs w:val="20"/>
              </w:rPr>
              <w:t>DESCRIPTION OF ACTIVITIES</w:t>
            </w:r>
          </w:p>
        </w:tc>
        <w:tc>
          <w:tcPr>
            <w:tcW w:w="7752" w:type="dxa"/>
            <w:shd w:val="clear" w:color="auto" w:fill="FFFFFF" w:themeFill="background1"/>
          </w:tcPr>
          <w:p w14:paraId="5319482A" w14:textId="77777777" w:rsidR="00DC38A3" w:rsidRDefault="00DC38A3" w:rsidP="00DC38A3">
            <w:pPr>
              <w:pStyle w:val="NoSpacing"/>
              <w:rPr>
                <w:rFonts w:ascii="Calibri" w:hAnsi="Calibri"/>
                <w:bCs/>
                <w:sz w:val="22"/>
              </w:rPr>
            </w:pPr>
          </w:p>
        </w:tc>
      </w:tr>
      <w:tr w:rsidR="00DC38A3" w:rsidRPr="00123CA7" w14:paraId="58DE07E6" w14:textId="77777777" w:rsidTr="00E01AC9">
        <w:trPr>
          <w:trHeight w:val="98"/>
        </w:trPr>
        <w:tc>
          <w:tcPr>
            <w:tcW w:w="10807" w:type="dxa"/>
            <w:gridSpan w:val="5"/>
            <w:tcBorders>
              <w:bottom w:val="single" w:sz="4" w:space="0" w:color="auto"/>
            </w:tcBorders>
            <w:shd w:val="clear" w:color="auto" w:fill="4A442A" w:themeFill="background2" w:themeFillShade="40"/>
          </w:tcPr>
          <w:p w14:paraId="660B4189" w14:textId="77777777" w:rsidR="00DC38A3" w:rsidRPr="00A12427" w:rsidRDefault="00DC38A3" w:rsidP="00DC38A3">
            <w:pPr>
              <w:pStyle w:val="NoSpacing"/>
              <w:rPr>
                <w:rFonts w:ascii="Calibri" w:hAnsi="Calibri"/>
                <w:b/>
                <w:bCs/>
                <w:color w:val="FFFFFF" w:themeColor="background1"/>
              </w:rPr>
            </w:pPr>
            <w:r w:rsidRPr="00A12427">
              <w:rPr>
                <w:rFonts w:ascii="Calibri" w:hAnsi="Calibri"/>
                <w:b/>
                <w:bCs/>
                <w:color w:val="FFFFFF" w:themeColor="background1"/>
              </w:rPr>
              <w:t>G. OTHER</w:t>
            </w:r>
          </w:p>
        </w:tc>
      </w:tr>
      <w:tr w:rsidR="00DC38A3" w:rsidRPr="00123CA7" w14:paraId="44F7EDCA" w14:textId="77777777" w:rsidTr="00E01AC9">
        <w:trPr>
          <w:trHeight w:val="56"/>
        </w:trPr>
        <w:tc>
          <w:tcPr>
            <w:tcW w:w="300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E1E84E" w14:textId="77777777" w:rsidR="00DC38A3" w:rsidRPr="00BC5F4F" w:rsidRDefault="00DC38A3" w:rsidP="00DC38A3">
            <w:pPr>
              <w:pStyle w:val="NoSpacing"/>
              <w:rPr>
                <w:rFonts w:ascii="Calibri" w:hAnsi="Calibri"/>
                <w:b/>
                <w:sz w:val="22"/>
              </w:rPr>
            </w:pPr>
            <w:r w:rsidRPr="00BC5F4F">
              <w:rPr>
                <w:rFonts w:ascii="Calibri" w:hAnsi="Calibri"/>
                <w:b/>
                <w:sz w:val="22"/>
              </w:rPr>
              <w:t>Description</w:t>
            </w:r>
          </w:p>
        </w:tc>
        <w:tc>
          <w:tcPr>
            <w:tcW w:w="78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99EBCC" w14:textId="77777777" w:rsidR="00DC38A3" w:rsidRPr="00BC5F4F" w:rsidRDefault="00DC38A3" w:rsidP="00DC38A3">
            <w:pPr>
              <w:pStyle w:val="NoSpacing"/>
              <w:rPr>
                <w:rFonts w:ascii="Calibri" w:hAnsi="Calibri"/>
                <w:b/>
                <w:sz w:val="22"/>
              </w:rPr>
            </w:pPr>
            <w:r w:rsidRPr="00BC5F4F">
              <w:rPr>
                <w:rFonts w:ascii="Calibri" w:hAnsi="Calibri"/>
                <w:b/>
                <w:sz w:val="22"/>
              </w:rPr>
              <w:t>Justification</w:t>
            </w:r>
          </w:p>
        </w:tc>
      </w:tr>
      <w:tr w:rsidR="00DC38A3" w:rsidRPr="00123CA7" w14:paraId="6D78B8C8" w14:textId="77777777" w:rsidTr="00E01AC9">
        <w:trPr>
          <w:trHeight w:val="305"/>
        </w:trPr>
        <w:tc>
          <w:tcPr>
            <w:tcW w:w="3003" w:type="dxa"/>
            <w:gridSpan w:val="3"/>
            <w:tcBorders>
              <w:top w:val="single" w:sz="4" w:space="0" w:color="auto"/>
              <w:left w:val="single" w:sz="4" w:space="0" w:color="auto"/>
              <w:bottom w:val="single" w:sz="4" w:space="0" w:color="auto"/>
              <w:right w:val="single" w:sz="4" w:space="0" w:color="auto"/>
            </w:tcBorders>
            <w:vAlign w:val="center"/>
          </w:tcPr>
          <w:p w14:paraId="766A41CF" w14:textId="540054FF" w:rsidR="00DC38A3" w:rsidRPr="0089390B" w:rsidRDefault="00DC38A3" w:rsidP="00DC38A3">
            <w:pPr>
              <w:pStyle w:val="NoSpacing"/>
              <w:rPr>
                <w:rFonts w:ascii="Calibri" w:hAnsi="Calibri"/>
                <w:sz w:val="16"/>
                <w:szCs w:val="16"/>
              </w:rPr>
            </w:pPr>
            <w:r>
              <w:rPr>
                <w:rFonts w:ascii="Calibri" w:hAnsi="Calibri"/>
                <w:sz w:val="22"/>
              </w:rPr>
              <w:t>Wireless bricks/mobile internet</w:t>
            </w:r>
          </w:p>
        </w:tc>
        <w:tc>
          <w:tcPr>
            <w:tcW w:w="7804" w:type="dxa"/>
            <w:gridSpan w:val="2"/>
            <w:tcBorders>
              <w:top w:val="single" w:sz="4" w:space="0" w:color="auto"/>
              <w:left w:val="single" w:sz="4" w:space="0" w:color="auto"/>
              <w:bottom w:val="single" w:sz="4" w:space="0" w:color="auto"/>
              <w:right w:val="single" w:sz="4" w:space="0" w:color="auto"/>
            </w:tcBorders>
            <w:shd w:val="clear" w:color="auto" w:fill="auto"/>
          </w:tcPr>
          <w:p w14:paraId="656BA3D3" w14:textId="2BC98F62" w:rsidR="00DC38A3" w:rsidRPr="00185CE0" w:rsidRDefault="00DC38A3" w:rsidP="00DC38A3">
            <w:pPr>
              <w:rPr>
                <w:rFonts w:ascii="Calibri" w:eastAsia="Times New Roman" w:hAnsi="Calibri"/>
                <w:b/>
                <w:sz w:val="16"/>
                <w:szCs w:val="16"/>
              </w:rPr>
            </w:pPr>
            <w:r>
              <w:rPr>
                <w:rFonts w:ascii="Calibri" w:hAnsi="Calibri"/>
                <w:sz w:val="22"/>
              </w:rPr>
              <w:t xml:space="preserve">For coalition employees to maintain the capability to access electronic devices 24/7 at any location, they are provided wireless bricks/hot spots that allows for mobile internet with stable connectivity, so coalition employees do not have to use their personal devices.  CentraCare does not support financial reimbursement for employee cell phones/data packages.  </w:t>
            </w:r>
            <w:r>
              <w:rPr>
                <w:rFonts w:ascii="Calibri" w:hAnsi="Calibri"/>
                <w:b/>
                <w:bCs/>
                <w:sz w:val="22"/>
              </w:rPr>
              <w:t>$1,100 has been budgeted for this item.</w:t>
            </w:r>
          </w:p>
        </w:tc>
      </w:tr>
      <w:tr w:rsidR="00DC38A3" w:rsidRPr="00123CA7" w14:paraId="4423A7BF" w14:textId="77777777" w:rsidTr="00E01AC9">
        <w:trPr>
          <w:trHeight w:val="52"/>
        </w:trPr>
        <w:tc>
          <w:tcPr>
            <w:tcW w:w="3003" w:type="dxa"/>
            <w:gridSpan w:val="3"/>
            <w:tcBorders>
              <w:top w:val="single" w:sz="4" w:space="0" w:color="auto"/>
              <w:left w:val="single" w:sz="4" w:space="0" w:color="auto"/>
              <w:bottom w:val="single" w:sz="4" w:space="0" w:color="auto"/>
              <w:right w:val="single" w:sz="4" w:space="0" w:color="auto"/>
            </w:tcBorders>
            <w:vAlign w:val="center"/>
          </w:tcPr>
          <w:p w14:paraId="3243A766" w14:textId="2EFFA153" w:rsidR="00DC38A3" w:rsidRPr="00123CA7" w:rsidRDefault="00DC38A3" w:rsidP="00DC38A3">
            <w:pPr>
              <w:rPr>
                <w:rFonts w:ascii="Calibri" w:hAnsi="Calibri"/>
                <w:sz w:val="22"/>
              </w:rPr>
            </w:pPr>
            <w:r>
              <w:rPr>
                <w:rFonts w:ascii="Calibri" w:hAnsi="Calibri"/>
                <w:sz w:val="22"/>
              </w:rPr>
              <w:t>Food for meetings and trainings</w:t>
            </w:r>
          </w:p>
        </w:tc>
        <w:tc>
          <w:tcPr>
            <w:tcW w:w="7804" w:type="dxa"/>
            <w:gridSpan w:val="2"/>
            <w:tcBorders>
              <w:top w:val="single" w:sz="4" w:space="0" w:color="auto"/>
              <w:left w:val="single" w:sz="4" w:space="0" w:color="auto"/>
              <w:bottom w:val="single" w:sz="4" w:space="0" w:color="auto"/>
              <w:right w:val="single" w:sz="4" w:space="0" w:color="auto"/>
            </w:tcBorders>
            <w:shd w:val="clear" w:color="auto" w:fill="auto"/>
          </w:tcPr>
          <w:p w14:paraId="75BF3A11" w14:textId="1FDCBCF4" w:rsidR="00DC38A3" w:rsidRPr="00B22E3B" w:rsidRDefault="00DC38A3" w:rsidP="00DC38A3">
            <w:pPr>
              <w:rPr>
                <w:rFonts w:ascii="Calibri" w:eastAsia="Times New Roman" w:hAnsi="Calibri"/>
                <w:sz w:val="16"/>
                <w:szCs w:val="16"/>
              </w:rPr>
            </w:pPr>
            <w:r w:rsidRPr="00DA7AC3">
              <w:rPr>
                <w:rFonts w:ascii="Calibri" w:hAnsi="Calibri"/>
                <w:sz w:val="22"/>
              </w:rPr>
              <w:t>The coalition meeting is held every other month and is 5-7 hours in length.  Lunch is provided to accommodate coalition members traveling a distance and committing most of the business day to plan development, revisions, and coalition collaboration.</w:t>
            </w:r>
            <w:r>
              <w:rPr>
                <w:rFonts w:ascii="Calibri" w:hAnsi="Calibri"/>
                <w:sz w:val="22"/>
              </w:rPr>
              <w:t xml:space="preserve">  Trainings are described throughout the budget narrative, any training extending 5 hours in length will have one meal provided to accommodate coalition members traveling distance and committing most of the business day to training which is described throughout the budget narrative. </w:t>
            </w:r>
            <w:r w:rsidRPr="0035037E">
              <w:rPr>
                <w:rFonts w:ascii="Calibri" w:hAnsi="Calibri"/>
                <w:b/>
                <w:sz w:val="22"/>
              </w:rPr>
              <w:t xml:space="preserve"> $</w:t>
            </w:r>
            <w:r>
              <w:rPr>
                <w:rFonts w:ascii="Calibri" w:hAnsi="Calibri"/>
                <w:b/>
                <w:sz w:val="22"/>
              </w:rPr>
              <w:t>5,000</w:t>
            </w:r>
            <w:r w:rsidRPr="0035037E">
              <w:rPr>
                <w:rFonts w:ascii="Calibri" w:hAnsi="Calibri"/>
                <w:b/>
                <w:sz w:val="22"/>
              </w:rPr>
              <w:t xml:space="preserve"> has been </w:t>
            </w:r>
            <w:r>
              <w:rPr>
                <w:rFonts w:ascii="Calibri" w:hAnsi="Calibri"/>
                <w:b/>
                <w:sz w:val="22"/>
              </w:rPr>
              <w:t>budgeted</w:t>
            </w:r>
            <w:r w:rsidRPr="0035037E">
              <w:rPr>
                <w:rFonts w:ascii="Calibri" w:hAnsi="Calibri"/>
                <w:b/>
                <w:sz w:val="22"/>
              </w:rPr>
              <w:t xml:space="preserve"> for this item.</w:t>
            </w:r>
          </w:p>
        </w:tc>
      </w:tr>
      <w:tr w:rsidR="00DC38A3" w:rsidRPr="00123CA7" w14:paraId="33810A3D" w14:textId="77777777" w:rsidTr="00E01AC9">
        <w:trPr>
          <w:trHeight w:val="52"/>
        </w:trPr>
        <w:tc>
          <w:tcPr>
            <w:tcW w:w="3003" w:type="dxa"/>
            <w:gridSpan w:val="3"/>
            <w:tcBorders>
              <w:top w:val="single" w:sz="4" w:space="0" w:color="auto"/>
              <w:left w:val="single" w:sz="4" w:space="0" w:color="auto"/>
              <w:bottom w:val="single" w:sz="4" w:space="0" w:color="auto"/>
              <w:right w:val="single" w:sz="4" w:space="0" w:color="auto"/>
            </w:tcBorders>
            <w:vAlign w:val="center"/>
          </w:tcPr>
          <w:p w14:paraId="0C998BC5" w14:textId="09053DC5" w:rsidR="00DC38A3" w:rsidRDefault="00DC38A3" w:rsidP="00DC38A3">
            <w:pPr>
              <w:rPr>
                <w:rFonts w:ascii="Calibri" w:hAnsi="Calibri"/>
                <w:sz w:val="22"/>
              </w:rPr>
            </w:pPr>
            <w:r>
              <w:rPr>
                <w:rFonts w:ascii="Calibri" w:hAnsi="Calibri"/>
                <w:sz w:val="22"/>
              </w:rPr>
              <w:t>Virtual coordination platforms</w:t>
            </w:r>
          </w:p>
        </w:tc>
        <w:tc>
          <w:tcPr>
            <w:tcW w:w="7804" w:type="dxa"/>
            <w:gridSpan w:val="2"/>
            <w:tcBorders>
              <w:top w:val="single" w:sz="4" w:space="0" w:color="auto"/>
              <w:left w:val="single" w:sz="4" w:space="0" w:color="auto"/>
              <w:bottom w:val="single" w:sz="4" w:space="0" w:color="auto"/>
              <w:right w:val="single" w:sz="4" w:space="0" w:color="auto"/>
            </w:tcBorders>
            <w:shd w:val="clear" w:color="auto" w:fill="auto"/>
          </w:tcPr>
          <w:p w14:paraId="7993BB30" w14:textId="291F5335" w:rsidR="00DC38A3" w:rsidRPr="00DA7AC3" w:rsidRDefault="00DC38A3" w:rsidP="00DC38A3">
            <w:pPr>
              <w:rPr>
                <w:rFonts w:ascii="Calibri" w:hAnsi="Calibri"/>
                <w:sz w:val="22"/>
              </w:rPr>
            </w:pPr>
            <w:r>
              <w:rPr>
                <w:rFonts w:ascii="Calibri" w:hAnsi="Calibri"/>
                <w:sz w:val="22"/>
              </w:rPr>
              <w:t xml:space="preserve">The coalition meeting is held virtually every other month, and more frequently during crisis response.  The coalition also conducts monthly interoperable communications exercises.  The communications systems used to facilitate virtual meetings and serve as a back-up communication method when other communication methods fail are web-ex, teams, conference calling and the coalition web site.  </w:t>
            </w:r>
            <w:r w:rsidRPr="0035037E">
              <w:rPr>
                <w:rFonts w:ascii="Calibri" w:hAnsi="Calibri"/>
                <w:b/>
                <w:sz w:val="22"/>
              </w:rPr>
              <w:t>$</w:t>
            </w:r>
            <w:r>
              <w:rPr>
                <w:rFonts w:ascii="Calibri" w:hAnsi="Calibri"/>
                <w:b/>
                <w:sz w:val="22"/>
              </w:rPr>
              <w:t>1,200</w:t>
            </w:r>
            <w:r w:rsidRPr="0035037E">
              <w:rPr>
                <w:rFonts w:ascii="Calibri" w:hAnsi="Calibri"/>
                <w:b/>
                <w:sz w:val="22"/>
              </w:rPr>
              <w:t xml:space="preserve"> has been </w:t>
            </w:r>
            <w:r>
              <w:rPr>
                <w:rFonts w:ascii="Calibri" w:hAnsi="Calibri"/>
                <w:b/>
                <w:sz w:val="22"/>
              </w:rPr>
              <w:t>budgeted</w:t>
            </w:r>
            <w:r w:rsidRPr="0035037E">
              <w:rPr>
                <w:rFonts w:ascii="Calibri" w:hAnsi="Calibri"/>
                <w:b/>
                <w:sz w:val="22"/>
              </w:rPr>
              <w:t xml:space="preserve"> for this item.</w:t>
            </w:r>
          </w:p>
        </w:tc>
      </w:tr>
      <w:tr w:rsidR="00DC38A3" w:rsidRPr="00123CA7" w14:paraId="225B9378" w14:textId="77777777" w:rsidTr="00F13C09">
        <w:trPr>
          <w:trHeight w:val="101"/>
        </w:trPr>
        <w:tc>
          <w:tcPr>
            <w:tcW w:w="10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BCE2F5" w14:textId="77777777" w:rsidR="00DC38A3" w:rsidRPr="00350D83" w:rsidRDefault="00DC38A3" w:rsidP="00DC38A3">
            <w:pPr>
              <w:rPr>
                <w:rFonts w:ascii="Calibri" w:hAnsi="Calibri"/>
                <w:b/>
                <w:color w:val="FFFFFF" w:themeColor="background1"/>
              </w:rPr>
            </w:pPr>
          </w:p>
        </w:tc>
      </w:tr>
      <w:tr w:rsidR="00DC38A3" w:rsidRPr="00123CA7" w14:paraId="579A8BE5" w14:textId="77777777" w:rsidTr="00E01AC9">
        <w:trPr>
          <w:trHeight w:val="101"/>
        </w:trPr>
        <w:tc>
          <w:tcPr>
            <w:tcW w:w="10807" w:type="dxa"/>
            <w:gridSpan w:val="5"/>
            <w:tcBorders>
              <w:top w:val="single" w:sz="4" w:space="0" w:color="auto"/>
              <w:left w:val="single" w:sz="4" w:space="0" w:color="auto"/>
              <w:bottom w:val="single" w:sz="4" w:space="0" w:color="auto"/>
              <w:right w:val="single" w:sz="4" w:space="0" w:color="auto"/>
            </w:tcBorders>
            <w:shd w:val="clear" w:color="auto" w:fill="4A442A" w:themeFill="background2" w:themeFillShade="40"/>
            <w:vAlign w:val="center"/>
          </w:tcPr>
          <w:p w14:paraId="2B46D65E" w14:textId="51B29440" w:rsidR="00DC38A3" w:rsidRPr="004D1F3C" w:rsidRDefault="00DC38A3" w:rsidP="00DC38A3">
            <w:pPr>
              <w:rPr>
                <w:rFonts w:ascii="Calibri" w:eastAsia="Times New Roman" w:hAnsi="Calibri"/>
                <w:b/>
                <w:sz w:val="16"/>
                <w:szCs w:val="16"/>
              </w:rPr>
            </w:pPr>
            <w:r w:rsidRPr="00350D83">
              <w:rPr>
                <w:rFonts w:ascii="Calibri" w:hAnsi="Calibri"/>
                <w:b/>
                <w:color w:val="FFFFFF" w:themeColor="background1"/>
              </w:rPr>
              <w:t>H. TOTAL DIRECT COSTS</w:t>
            </w:r>
          </w:p>
        </w:tc>
      </w:tr>
      <w:tr w:rsidR="00DC38A3" w:rsidRPr="00123CA7" w14:paraId="097A385F" w14:textId="77777777" w:rsidTr="00E01AC9">
        <w:tc>
          <w:tcPr>
            <w:tcW w:w="10807"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6E710BF" w14:textId="77777777" w:rsidR="00DC38A3" w:rsidRPr="00123CA7" w:rsidRDefault="00DC38A3" w:rsidP="00DC38A3">
            <w:pPr>
              <w:pStyle w:val="NoSpacing"/>
              <w:rPr>
                <w:rFonts w:ascii="Calibri" w:hAnsi="Calibri"/>
                <w:bCs/>
                <w:sz w:val="22"/>
              </w:rPr>
            </w:pPr>
          </w:p>
        </w:tc>
      </w:tr>
      <w:tr w:rsidR="00DC38A3" w:rsidRPr="00123CA7" w14:paraId="674ACC03" w14:textId="77777777" w:rsidTr="00E01AC9">
        <w:tc>
          <w:tcPr>
            <w:tcW w:w="10807" w:type="dxa"/>
            <w:gridSpan w:val="5"/>
            <w:tcBorders>
              <w:top w:val="single" w:sz="4" w:space="0" w:color="auto"/>
              <w:left w:val="single" w:sz="4" w:space="0" w:color="auto"/>
              <w:bottom w:val="single" w:sz="4" w:space="0" w:color="auto"/>
              <w:right w:val="single" w:sz="4" w:space="0" w:color="auto"/>
            </w:tcBorders>
            <w:shd w:val="clear" w:color="auto" w:fill="4A442A" w:themeFill="background2" w:themeFillShade="40"/>
            <w:hideMark/>
          </w:tcPr>
          <w:p w14:paraId="30D144D7" w14:textId="3A523A83" w:rsidR="00DC38A3" w:rsidRPr="00433D7A" w:rsidRDefault="00DC38A3" w:rsidP="00DC38A3">
            <w:pPr>
              <w:pStyle w:val="NoSpacing"/>
              <w:rPr>
                <w:rFonts w:ascii="Calibri" w:hAnsi="Calibri"/>
                <w:b/>
                <w:bCs/>
              </w:rPr>
            </w:pPr>
            <w:r>
              <w:rPr>
                <w:rFonts w:ascii="Calibri" w:hAnsi="Calibri"/>
                <w:b/>
                <w:bCs/>
                <w:color w:val="FFFFFF" w:themeColor="background1"/>
              </w:rPr>
              <w:t>I</w:t>
            </w:r>
            <w:r w:rsidRPr="00A12427">
              <w:rPr>
                <w:rFonts w:ascii="Calibri" w:hAnsi="Calibri"/>
                <w:b/>
                <w:bCs/>
                <w:color w:val="FFFFFF" w:themeColor="background1"/>
              </w:rPr>
              <w:t>. INDIRECT COSTS</w:t>
            </w:r>
          </w:p>
        </w:tc>
      </w:tr>
      <w:tr w:rsidR="00DC38A3" w:rsidRPr="00123CA7" w14:paraId="71832306" w14:textId="77777777" w:rsidTr="00E01AC9">
        <w:trPr>
          <w:trHeight w:val="467"/>
        </w:trPr>
        <w:tc>
          <w:tcPr>
            <w:tcW w:w="10807" w:type="dxa"/>
            <w:gridSpan w:val="5"/>
            <w:tcBorders>
              <w:top w:val="single" w:sz="4" w:space="0" w:color="auto"/>
              <w:left w:val="single" w:sz="4" w:space="0" w:color="auto"/>
              <w:bottom w:val="single" w:sz="4" w:space="0" w:color="auto"/>
              <w:right w:val="single" w:sz="4" w:space="0" w:color="auto"/>
            </w:tcBorders>
          </w:tcPr>
          <w:p w14:paraId="3B817C1C" w14:textId="5D99C028" w:rsidR="00DC38A3" w:rsidRPr="0006637C" w:rsidRDefault="00DC38A3" w:rsidP="00DC38A3">
            <w:pPr>
              <w:rPr>
                <w:rFonts w:ascii="Calibri" w:hAnsi="Calibri"/>
                <w:sz w:val="16"/>
                <w:szCs w:val="16"/>
              </w:rPr>
            </w:pPr>
            <w:r w:rsidRPr="00964A02">
              <w:rPr>
                <w:rFonts w:ascii="Calibri" w:hAnsi="Calibri"/>
                <w:sz w:val="22"/>
              </w:rPr>
              <w:t xml:space="preserve">The St. Cloud Hospital is the Regional Healthcare Resource Center and is claiming 10% direct costs to cover </w:t>
            </w:r>
            <w:r>
              <w:rPr>
                <w:rFonts w:ascii="Calibri" w:hAnsi="Calibri"/>
                <w:sz w:val="22"/>
              </w:rPr>
              <w:t>expenses</w:t>
            </w:r>
            <w:r w:rsidRPr="00964A02">
              <w:rPr>
                <w:rFonts w:ascii="Calibri" w:hAnsi="Calibri"/>
                <w:sz w:val="22"/>
              </w:rPr>
              <w:t xml:space="preserve"> incurred by managing this grant.  The tracking and labor involved in maintaining a separate budget which includes tracking fund allocation, reimbursement, maintaining a separate cost center, and preparing and submitting invoices to MDH using processes not in alignment with CentraCare</w:t>
            </w:r>
            <w:r>
              <w:rPr>
                <w:rFonts w:ascii="Calibri" w:hAnsi="Calibri"/>
                <w:sz w:val="22"/>
              </w:rPr>
              <w:t>’s</w:t>
            </w:r>
            <w:r w:rsidRPr="00964A02">
              <w:rPr>
                <w:rFonts w:ascii="Calibri" w:hAnsi="Calibri"/>
                <w:sz w:val="22"/>
              </w:rPr>
              <w:t xml:space="preserve"> standard financial and documentation processes.  Other indirect costs </w:t>
            </w:r>
            <w:proofErr w:type="gramStart"/>
            <w:r w:rsidRPr="00964A02">
              <w:rPr>
                <w:rFonts w:ascii="Calibri" w:hAnsi="Calibri"/>
                <w:sz w:val="22"/>
              </w:rPr>
              <w:t>include,</w:t>
            </w:r>
            <w:proofErr w:type="gramEnd"/>
            <w:r w:rsidRPr="00964A02">
              <w:rPr>
                <w:rFonts w:ascii="Calibri" w:hAnsi="Calibri"/>
                <w:sz w:val="22"/>
              </w:rPr>
              <w:t xml:space="preserve"> information technology support for day to day business and emergency response, human resources, employee health and space for offices and storage for the coalition’s cache.  </w:t>
            </w:r>
          </w:p>
        </w:tc>
      </w:tr>
      <w:tr w:rsidR="00DC38A3" w:rsidRPr="00123CA7" w14:paraId="406396F1" w14:textId="77777777" w:rsidTr="008549E9">
        <w:trPr>
          <w:trHeight w:val="228"/>
        </w:trPr>
        <w:tc>
          <w:tcPr>
            <w:tcW w:w="10807" w:type="dxa"/>
            <w:gridSpan w:val="5"/>
            <w:tcBorders>
              <w:top w:val="single" w:sz="4" w:space="0" w:color="auto"/>
              <w:left w:val="single" w:sz="4" w:space="0" w:color="auto"/>
              <w:bottom w:val="single" w:sz="4" w:space="0" w:color="auto"/>
              <w:right w:val="single" w:sz="4" w:space="0" w:color="auto"/>
            </w:tcBorders>
            <w:shd w:val="clear" w:color="auto" w:fill="4A442A" w:themeFill="background2" w:themeFillShade="40"/>
          </w:tcPr>
          <w:p w14:paraId="27569A20" w14:textId="3D03F562" w:rsidR="00DC38A3" w:rsidRPr="005D00F9" w:rsidRDefault="00DC38A3" w:rsidP="00DC38A3">
            <w:pPr>
              <w:rPr>
                <w:rFonts w:ascii="Calibri" w:hAnsi="Calibri"/>
                <w:b/>
                <w:sz w:val="16"/>
                <w:szCs w:val="16"/>
              </w:rPr>
            </w:pPr>
            <w:r w:rsidRPr="00350D83">
              <w:rPr>
                <w:rFonts w:ascii="Calibri" w:hAnsi="Calibri"/>
                <w:b/>
                <w:color w:val="FFFFFF" w:themeColor="background1"/>
                <w:szCs w:val="16"/>
              </w:rPr>
              <w:t>J. TOTAL COST</w:t>
            </w:r>
          </w:p>
        </w:tc>
      </w:tr>
    </w:tbl>
    <w:p w14:paraId="17C7D466" w14:textId="09DBB33C" w:rsidR="0046656A" w:rsidRDefault="0046656A" w:rsidP="00F9428E">
      <w:pPr>
        <w:pStyle w:val="NoSpacing"/>
        <w:rPr>
          <w:rFonts w:ascii="Calibri" w:hAnsi="Calibri"/>
          <w:sz w:val="22"/>
        </w:rPr>
      </w:pPr>
    </w:p>
    <w:p w14:paraId="4C77B739" w14:textId="77777777" w:rsidR="005D00F9" w:rsidRDefault="005D00F9" w:rsidP="00F9428E">
      <w:pPr>
        <w:pStyle w:val="NoSpacing"/>
        <w:rPr>
          <w:rFonts w:ascii="Calibri" w:hAnsi="Calibri"/>
          <w:sz w:val="22"/>
        </w:rPr>
      </w:pPr>
    </w:p>
    <w:p w14:paraId="66008E86" w14:textId="77777777" w:rsidR="005D00F9" w:rsidRDefault="005D00F9" w:rsidP="00F9428E">
      <w:pPr>
        <w:pStyle w:val="NoSpacing"/>
        <w:rPr>
          <w:rFonts w:ascii="Calibri" w:hAnsi="Calibri"/>
          <w:sz w:val="22"/>
        </w:rPr>
      </w:pPr>
    </w:p>
    <w:p w14:paraId="75971ACB" w14:textId="77777777" w:rsidR="005D00F9" w:rsidRDefault="005D00F9" w:rsidP="00F9428E">
      <w:pPr>
        <w:pStyle w:val="NoSpacing"/>
        <w:rPr>
          <w:rFonts w:ascii="Calibri" w:hAnsi="Calibri"/>
          <w:sz w:val="22"/>
        </w:rPr>
      </w:pPr>
    </w:p>
    <w:p w14:paraId="13D5A6FE" w14:textId="77777777" w:rsidR="00BE050D" w:rsidRDefault="00BE050D" w:rsidP="00F9428E">
      <w:pPr>
        <w:pStyle w:val="NoSpacing"/>
        <w:rPr>
          <w:rFonts w:ascii="Calibri" w:hAnsi="Calibri"/>
          <w:sz w:val="22"/>
        </w:rPr>
      </w:pPr>
    </w:p>
    <w:p w14:paraId="60451BAE" w14:textId="77777777" w:rsidR="00BE050D" w:rsidRDefault="00BE050D" w:rsidP="00F9428E">
      <w:pPr>
        <w:pStyle w:val="NoSpacing"/>
        <w:rPr>
          <w:rFonts w:ascii="Calibri" w:hAnsi="Calibri"/>
          <w:sz w:val="22"/>
        </w:rPr>
      </w:pPr>
    </w:p>
    <w:p w14:paraId="2A17AE1D" w14:textId="77777777" w:rsidR="006C1856" w:rsidRDefault="006C1856" w:rsidP="00F9428E">
      <w:pPr>
        <w:pStyle w:val="NoSpacing"/>
        <w:rPr>
          <w:rFonts w:ascii="Calibri" w:hAnsi="Calibri"/>
          <w:sz w:val="22"/>
        </w:rPr>
      </w:pPr>
    </w:p>
    <w:p w14:paraId="19965877" w14:textId="77777777" w:rsidR="007674C1" w:rsidRPr="00123CA7" w:rsidRDefault="007674C1" w:rsidP="00F9428E">
      <w:pPr>
        <w:pStyle w:val="NoSpacing"/>
        <w:rPr>
          <w:rFonts w:ascii="Calibri" w:hAnsi="Calibri"/>
          <w:sz w:val="22"/>
        </w:rPr>
      </w:pPr>
    </w:p>
    <w:sectPr w:rsidR="007674C1" w:rsidRPr="00123CA7" w:rsidSect="004C3109">
      <w:footerReference w:type="default" r:id="rId10"/>
      <w:pgSz w:w="12240" w:h="15840"/>
      <w:pgMar w:top="108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93BE3" w14:textId="77777777" w:rsidR="00F57B91" w:rsidRDefault="00F57B91" w:rsidP="00F9428E">
      <w:r>
        <w:separator/>
      </w:r>
    </w:p>
  </w:endnote>
  <w:endnote w:type="continuationSeparator" w:id="0">
    <w:p w14:paraId="0ADA9B41" w14:textId="77777777" w:rsidR="00F57B91" w:rsidRDefault="00F57B91" w:rsidP="00F9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20"/>
      </w:rPr>
      <w:id w:val="-230702440"/>
      <w:docPartObj>
        <w:docPartGallery w:val="Page Numbers (Bottom of Page)"/>
        <w:docPartUnique/>
      </w:docPartObj>
    </w:sdtPr>
    <w:sdtEndPr>
      <w:rPr>
        <w:noProof/>
      </w:rPr>
    </w:sdtEndPr>
    <w:sdtContent>
      <w:p w14:paraId="7C0BC857" w14:textId="77777777" w:rsidR="00F447C9" w:rsidRDefault="00F447C9">
        <w:pPr>
          <w:pStyle w:val="Footer"/>
          <w:jc w:val="right"/>
          <w:rPr>
            <w:rFonts w:ascii="Calibri" w:hAnsi="Calibri"/>
            <w:sz w:val="20"/>
          </w:rPr>
        </w:pPr>
      </w:p>
      <w:p w14:paraId="6B11B494" w14:textId="2B76C2F4" w:rsidR="00F447C9" w:rsidRPr="00F9428E" w:rsidRDefault="00F447C9">
        <w:pPr>
          <w:pStyle w:val="Footer"/>
          <w:jc w:val="right"/>
          <w:rPr>
            <w:rFonts w:ascii="Calibri" w:hAnsi="Calibri"/>
            <w:sz w:val="20"/>
          </w:rPr>
        </w:pPr>
        <w:r>
          <w:rPr>
            <w:rFonts w:ascii="Calibri" w:hAnsi="Calibri"/>
            <w:sz w:val="20"/>
          </w:rPr>
          <w:t xml:space="preserve">MN HPP </w:t>
        </w:r>
        <w:r w:rsidRPr="00F9428E">
          <w:rPr>
            <w:rFonts w:ascii="Calibri" w:hAnsi="Calibri"/>
            <w:sz w:val="20"/>
          </w:rPr>
          <w:t xml:space="preserve">Regional Budget </w:t>
        </w:r>
        <w:r>
          <w:rPr>
            <w:rFonts w:ascii="Calibri" w:hAnsi="Calibri"/>
            <w:sz w:val="20"/>
          </w:rPr>
          <w:t xml:space="preserve">Narrative </w:t>
        </w:r>
        <w:r w:rsidRPr="00F9428E">
          <w:rPr>
            <w:rFonts w:ascii="Calibri" w:hAnsi="Calibri"/>
            <w:sz w:val="20"/>
          </w:rPr>
          <w:t xml:space="preserve">Template </w:t>
        </w:r>
        <w:r w:rsidR="00F31505">
          <w:rPr>
            <w:rFonts w:ascii="Calibri" w:hAnsi="Calibri"/>
            <w:sz w:val="20"/>
          </w:rPr>
          <w:t>5</w:t>
        </w:r>
        <w:r w:rsidR="00E8116D">
          <w:rPr>
            <w:rFonts w:ascii="Calibri" w:hAnsi="Calibri"/>
            <w:sz w:val="20"/>
          </w:rPr>
          <w:t>/202</w:t>
        </w:r>
        <w:r w:rsidR="00F31505">
          <w:rPr>
            <w:rFonts w:ascii="Calibri" w:hAnsi="Calibri"/>
            <w:sz w:val="20"/>
          </w:rPr>
          <w:t>1</w:t>
        </w:r>
        <w:r w:rsidRPr="00F9428E">
          <w:rPr>
            <w:rFonts w:ascii="Calibri" w:hAnsi="Calibri"/>
            <w:sz w:val="20"/>
          </w:rPr>
          <w:t xml:space="preserve"> _____Page </w:t>
        </w:r>
        <w:r w:rsidRPr="00F9428E">
          <w:rPr>
            <w:rFonts w:ascii="Calibri" w:hAnsi="Calibri"/>
            <w:sz w:val="20"/>
          </w:rPr>
          <w:fldChar w:fldCharType="begin"/>
        </w:r>
        <w:r w:rsidRPr="00F9428E">
          <w:rPr>
            <w:rFonts w:ascii="Calibri" w:hAnsi="Calibri"/>
            <w:sz w:val="20"/>
          </w:rPr>
          <w:instrText xml:space="preserve"> PAGE   \* MERGEFORMAT </w:instrText>
        </w:r>
        <w:r w:rsidRPr="00F9428E">
          <w:rPr>
            <w:rFonts w:ascii="Calibri" w:hAnsi="Calibri"/>
            <w:sz w:val="20"/>
          </w:rPr>
          <w:fldChar w:fldCharType="separate"/>
        </w:r>
        <w:r w:rsidR="00E8116D">
          <w:rPr>
            <w:rFonts w:ascii="Calibri" w:hAnsi="Calibri"/>
            <w:noProof/>
            <w:sz w:val="20"/>
          </w:rPr>
          <w:t>8</w:t>
        </w:r>
        <w:r w:rsidRPr="00F9428E">
          <w:rPr>
            <w:rFonts w:ascii="Calibri" w:hAnsi="Calibri"/>
            <w:noProof/>
            <w:sz w:val="20"/>
          </w:rPr>
          <w:fldChar w:fldCharType="end"/>
        </w:r>
      </w:p>
    </w:sdtContent>
  </w:sdt>
  <w:p w14:paraId="21497F17" w14:textId="77777777" w:rsidR="00F447C9" w:rsidRDefault="00F44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6D9D2" w14:textId="77777777" w:rsidR="00F57B91" w:rsidRDefault="00F57B91" w:rsidP="00F9428E">
      <w:r>
        <w:separator/>
      </w:r>
    </w:p>
  </w:footnote>
  <w:footnote w:type="continuationSeparator" w:id="0">
    <w:p w14:paraId="75CF9EC4" w14:textId="77777777" w:rsidR="00F57B91" w:rsidRDefault="00F57B91" w:rsidP="00F94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535"/>
    <w:multiLevelType w:val="hybridMultilevel"/>
    <w:tmpl w:val="3D1CC818"/>
    <w:lvl w:ilvl="0" w:tplc="792AB9E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DC4F64"/>
    <w:multiLevelType w:val="hybridMultilevel"/>
    <w:tmpl w:val="F790F6A8"/>
    <w:lvl w:ilvl="0" w:tplc="85A0CFC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D0635"/>
    <w:multiLevelType w:val="hybridMultilevel"/>
    <w:tmpl w:val="1012F5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D91ADA"/>
    <w:multiLevelType w:val="hybridMultilevel"/>
    <w:tmpl w:val="AD588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A46AE"/>
    <w:multiLevelType w:val="hybridMultilevel"/>
    <w:tmpl w:val="A1D04F86"/>
    <w:lvl w:ilvl="0" w:tplc="F46C89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42D1F"/>
    <w:multiLevelType w:val="hybridMultilevel"/>
    <w:tmpl w:val="6C6CCA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E47D1F"/>
    <w:multiLevelType w:val="hybridMultilevel"/>
    <w:tmpl w:val="370644F8"/>
    <w:lvl w:ilvl="0" w:tplc="0409000F">
      <w:start w:val="1"/>
      <w:numFmt w:val="decimal"/>
      <w:lvlText w:val="%1."/>
      <w:lvlJc w:val="left"/>
      <w:pPr>
        <w:ind w:left="360" w:hanging="360"/>
      </w:pPr>
      <w:rPr>
        <w:rFonts w:hint="default"/>
      </w:rPr>
    </w:lvl>
    <w:lvl w:ilvl="1" w:tplc="5A5CDC2C">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DC23B1"/>
    <w:multiLevelType w:val="hybridMultilevel"/>
    <w:tmpl w:val="44D07414"/>
    <w:lvl w:ilvl="0" w:tplc="C5247B94">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CC2577"/>
    <w:multiLevelType w:val="hybridMultilevel"/>
    <w:tmpl w:val="FA5E6E6C"/>
    <w:lvl w:ilvl="0" w:tplc="0409000F">
      <w:start w:val="1"/>
      <w:numFmt w:val="decimal"/>
      <w:lvlText w:val="%1."/>
      <w:lvlJc w:val="left"/>
      <w:pPr>
        <w:ind w:left="360" w:hanging="360"/>
      </w:pPr>
      <w:rPr>
        <w:rFonts w:hint="default"/>
      </w:rPr>
    </w:lvl>
    <w:lvl w:ilvl="1" w:tplc="B5DEBB4A">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E2332B"/>
    <w:multiLevelType w:val="hybridMultilevel"/>
    <w:tmpl w:val="31D05322"/>
    <w:lvl w:ilvl="0" w:tplc="0409000F">
      <w:start w:val="1"/>
      <w:numFmt w:val="decimal"/>
      <w:lvlText w:val="%1."/>
      <w:lvlJc w:val="left"/>
      <w:pPr>
        <w:ind w:left="360" w:hanging="360"/>
      </w:pPr>
      <w:rPr>
        <w:rFonts w:hint="default"/>
      </w:rPr>
    </w:lvl>
    <w:lvl w:ilvl="1" w:tplc="A6B87B52">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A34C17"/>
    <w:multiLevelType w:val="hybridMultilevel"/>
    <w:tmpl w:val="C228086C"/>
    <w:lvl w:ilvl="0" w:tplc="87E4BD7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61332"/>
    <w:multiLevelType w:val="hybridMultilevel"/>
    <w:tmpl w:val="B4EEC4A2"/>
    <w:lvl w:ilvl="0" w:tplc="0409000F">
      <w:start w:val="1"/>
      <w:numFmt w:val="decimal"/>
      <w:lvlText w:val="%1."/>
      <w:lvlJc w:val="left"/>
      <w:pPr>
        <w:ind w:left="360" w:hanging="360"/>
      </w:pPr>
      <w:rPr>
        <w:rFonts w:hint="default"/>
      </w:rPr>
    </w:lvl>
    <w:lvl w:ilvl="1" w:tplc="2C948D2C">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876927"/>
    <w:multiLevelType w:val="hybridMultilevel"/>
    <w:tmpl w:val="B0AAF2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941F79"/>
    <w:multiLevelType w:val="hybridMultilevel"/>
    <w:tmpl w:val="5700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C34B3"/>
    <w:multiLevelType w:val="hybridMultilevel"/>
    <w:tmpl w:val="83888416"/>
    <w:lvl w:ilvl="0" w:tplc="0409000F">
      <w:start w:val="1"/>
      <w:numFmt w:val="decimal"/>
      <w:lvlText w:val="%1."/>
      <w:lvlJc w:val="left"/>
      <w:pPr>
        <w:ind w:left="360" w:hanging="360"/>
      </w:pPr>
      <w:rPr>
        <w:rFonts w:hint="default"/>
      </w:rPr>
    </w:lvl>
    <w:lvl w:ilvl="1" w:tplc="B760847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E40F34"/>
    <w:multiLevelType w:val="hybridMultilevel"/>
    <w:tmpl w:val="24D8DD04"/>
    <w:lvl w:ilvl="0" w:tplc="0409000F">
      <w:start w:val="1"/>
      <w:numFmt w:val="decimal"/>
      <w:lvlText w:val="%1."/>
      <w:lvlJc w:val="left"/>
      <w:pPr>
        <w:ind w:left="360" w:hanging="360"/>
      </w:pPr>
      <w:rPr>
        <w:rFonts w:hint="default"/>
      </w:rPr>
    </w:lvl>
    <w:lvl w:ilvl="1" w:tplc="9FE2342E">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E14FB5"/>
    <w:multiLevelType w:val="hybridMultilevel"/>
    <w:tmpl w:val="A98CDB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331343"/>
    <w:multiLevelType w:val="hybridMultilevel"/>
    <w:tmpl w:val="0B2ABD32"/>
    <w:lvl w:ilvl="0" w:tplc="04090001">
      <w:start w:val="1"/>
      <w:numFmt w:val="bullet"/>
      <w:lvlText w:val=""/>
      <w:lvlJc w:val="left"/>
      <w:pPr>
        <w:ind w:left="712" w:hanging="360"/>
      </w:pPr>
      <w:rPr>
        <w:rFonts w:ascii="Symbol" w:hAnsi="Symbol" w:hint="default"/>
      </w:rPr>
    </w:lvl>
    <w:lvl w:ilvl="1" w:tplc="04090005">
      <w:start w:val="1"/>
      <w:numFmt w:val="bullet"/>
      <w:lvlText w:val=""/>
      <w:lvlJc w:val="left"/>
      <w:pPr>
        <w:ind w:left="1432" w:hanging="360"/>
      </w:pPr>
      <w:rPr>
        <w:rFonts w:ascii="Wingdings" w:hAnsi="Wingdings" w:hint="default"/>
      </w:rPr>
    </w:lvl>
    <w:lvl w:ilvl="2" w:tplc="04090005">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18" w15:restartNumberingAfterBreak="0">
    <w:nsid w:val="5B7019CE"/>
    <w:multiLevelType w:val="hybridMultilevel"/>
    <w:tmpl w:val="17800530"/>
    <w:lvl w:ilvl="0" w:tplc="0409000F">
      <w:start w:val="1"/>
      <w:numFmt w:val="decimal"/>
      <w:lvlText w:val="%1."/>
      <w:lvlJc w:val="left"/>
      <w:pPr>
        <w:ind w:left="360" w:hanging="360"/>
      </w:pPr>
      <w:rPr>
        <w:rFonts w:hint="default"/>
      </w:rPr>
    </w:lvl>
    <w:lvl w:ilvl="1" w:tplc="3AA8884E">
      <w:start w:val="1"/>
      <w:numFmt w:val="lowerLetter"/>
      <w:lvlText w:val="%2."/>
      <w:lvlJc w:val="left"/>
      <w:pPr>
        <w:ind w:left="1080" w:hanging="360"/>
      </w:pPr>
      <w:rPr>
        <w:b w:val="0"/>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3316EA"/>
    <w:multiLevelType w:val="hybridMultilevel"/>
    <w:tmpl w:val="815C3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03BD7"/>
    <w:multiLevelType w:val="hybridMultilevel"/>
    <w:tmpl w:val="F78443A2"/>
    <w:lvl w:ilvl="0" w:tplc="0409000F">
      <w:start w:val="1"/>
      <w:numFmt w:val="decimal"/>
      <w:lvlText w:val="%1."/>
      <w:lvlJc w:val="left"/>
      <w:pPr>
        <w:ind w:left="360" w:hanging="360"/>
      </w:pPr>
      <w:rPr>
        <w:rFonts w:hint="default"/>
      </w:rPr>
    </w:lvl>
    <w:lvl w:ilvl="1" w:tplc="2764995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3B3E17"/>
    <w:multiLevelType w:val="hybridMultilevel"/>
    <w:tmpl w:val="8276907C"/>
    <w:lvl w:ilvl="0" w:tplc="18F843F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1574DB"/>
    <w:multiLevelType w:val="hybridMultilevel"/>
    <w:tmpl w:val="37B68E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A8F3CA2"/>
    <w:multiLevelType w:val="hybridMultilevel"/>
    <w:tmpl w:val="C69851C4"/>
    <w:lvl w:ilvl="0" w:tplc="0409000F">
      <w:start w:val="1"/>
      <w:numFmt w:val="decimal"/>
      <w:lvlText w:val="%1."/>
      <w:lvlJc w:val="left"/>
      <w:pPr>
        <w:ind w:left="360" w:hanging="360"/>
      </w:pPr>
      <w:rPr>
        <w:rFonts w:hint="default"/>
      </w:rPr>
    </w:lvl>
    <w:lvl w:ilvl="1" w:tplc="65340B1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8122CC5"/>
    <w:multiLevelType w:val="hybridMultilevel"/>
    <w:tmpl w:val="FC26C3E2"/>
    <w:lvl w:ilvl="0" w:tplc="452E6B1A">
      <w:start w:val="1"/>
      <w:numFmt w:val="decimal"/>
      <w:lvlText w:val="%1."/>
      <w:lvlJc w:val="left"/>
      <w:pPr>
        <w:ind w:left="360" w:hanging="360"/>
      </w:pPr>
      <w:rPr>
        <w:rFonts w:ascii="Calibri" w:eastAsiaTheme="minorHAnsi" w:hAnsi="Calibri" w:cstheme="minorBidi"/>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4C18E5"/>
    <w:multiLevelType w:val="hybridMultilevel"/>
    <w:tmpl w:val="2884AE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4C65D9"/>
    <w:multiLevelType w:val="hybridMultilevel"/>
    <w:tmpl w:val="0450AB54"/>
    <w:lvl w:ilvl="0" w:tplc="5D30869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5147350">
    <w:abstractNumId w:val="3"/>
  </w:num>
  <w:num w:numId="2" w16cid:durableId="2054570325">
    <w:abstractNumId w:val="12"/>
  </w:num>
  <w:num w:numId="3" w16cid:durableId="1706321061">
    <w:abstractNumId w:val="17"/>
  </w:num>
  <w:num w:numId="4" w16cid:durableId="2004819525">
    <w:abstractNumId w:val="14"/>
  </w:num>
  <w:num w:numId="5" w16cid:durableId="1801217361">
    <w:abstractNumId w:val="7"/>
  </w:num>
  <w:num w:numId="6" w16cid:durableId="1853030929">
    <w:abstractNumId w:val="9"/>
  </w:num>
  <w:num w:numId="7" w16cid:durableId="1458184636">
    <w:abstractNumId w:val="6"/>
  </w:num>
  <w:num w:numId="8" w16cid:durableId="234440583">
    <w:abstractNumId w:val="24"/>
  </w:num>
  <w:num w:numId="9" w16cid:durableId="905064856">
    <w:abstractNumId w:val="2"/>
  </w:num>
  <w:num w:numId="10" w16cid:durableId="1478180970">
    <w:abstractNumId w:val="8"/>
  </w:num>
  <w:num w:numId="11" w16cid:durableId="1379235978">
    <w:abstractNumId w:val="15"/>
  </w:num>
  <w:num w:numId="12" w16cid:durableId="601113538">
    <w:abstractNumId w:val="11"/>
  </w:num>
  <w:num w:numId="13" w16cid:durableId="602885193">
    <w:abstractNumId w:val="25"/>
  </w:num>
  <w:num w:numId="14" w16cid:durableId="1980763334">
    <w:abstractNumId w:val="23"/>
  </w:num>
  <w:num w:numId="15" w16cid:durableId="1349286752">
    <w:abstractNumId w:val="16"/>
  </w:num>
  <w:num w:numId="16" w16cid:durableId="919603480">
    <w:abstractNumId w:val="5"/>
  </w:num>
  <w:num w:numId="17" w16cid:durableId="2051881422">
    <w:abstractNumId w:val="18"/>
  </w:num>
  <w:num w:numId="18" w16cid:durableId="346373406">
    <w:abstractNumId w:val="10"/>
  </w:num>
  <w:num w:numId="19" w16cid:durableId="61106662">
    <w:abstractNumId w:val="20"/>
  </w:num>
  <w:num w:numId="20" w16cid:durableId="607809703">
    <w:abstractNumId w:val="13"/>
  </w:num>
  <w:num w:numId="21" w16cid:durableId="909922489">
    <w:abstractNumId w:val="19"/>
  </w:num>
  <w:num w:numId="22" w16cid:durableId="1850174900">
    <w:abstractNumId w:val="1"/>
  </w:num>
  <w:num w:numId="23" w16cid:durableId="628825818">
    <w:abstractNumId w:val="21"/>
  </w:num>
  <w:num w:numId="24" w16cid:durableId="1428884310">
    <w:abstractNumId w:val="4"/>
  </w:num>
  <w:num w:numId="25" w16cid:durableId="1380519645">
    <w:abstractNumId w:val="22"/>
  </w:num>
  <w:num w:numId="26" w16cid:durableId="13193781">
    <w:abstractNumId w:val="26"/>
  </w:num>
  <w:num w:numId="27" w16cid:durableId="164477356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98E"/>
    <w:rsid w:val="00002DCB"/>
    <w:rsid w:val="00007A51"/>
    <w:rsid w:val="0001162D"/>
    <w:rsid w:val="000163DB"/>
    <w:rsid w:val="0002449F"/>
    <w:rsid w:val="00027DF5"/>
    <w:rsid w:val="0003053B"/>
    <w:rsid w:val="00033075"/>
    <w:rsid w:val="00042C34"/>
    <w:rsid w:val="000472AB"/>
    <w:rsid w:val="000472BC"/>
    <w:rsid w:val="000522BC"/>
    <w:rsid w:val="00055ABD"/>
    <w:rsid w:val="00075B90"/>
    <w:rsid w:val="00080547"/>
    <w:rsid w:val="00081CF5"/>
    <w:rsid w:val="00090CF0"/>
    <w:rsid w:val="000956B0"/>
    <w:rsid w:val="000A397A"/>
    <w:rsid w:val="000A6D56"/>
    <w:rsid w:val="000C5B79"/>
    <w:rsid w:val="000C6549"/>
    <w:rsid w:val="000C6BAE"/>
    <w:rsid w:val="000D61F0"/>
    <w:rsid w:val="000D62B7"/>
    <w:rsid w:val="001010E1"/>
    <w:rsid w:val="00101118"/>
    <w:rsid w:val="001078A5"/>
    <w:rsid w:val="00110A8D"/>
    <w:rsid w:val="001143C6"/>
    <w:rsid w:val="001236AE"/>
    <w:rsid w:val="00123CA7"/>
    <w:rsid w:val="00143E17"/>
    <w:rsid w:val="00155B79"/>
    <w:rsid w:val="00155E30"/>
    <w:rsid w:val="00156398"/>
    <w:rsid w:val="001803E0"/>
    <w:rsid w:val="0018338A"/>
    <w:rsid w:val="00184F59"/>
    <w:rsid w:val="00187FCE"/>
    <w:rsid w:val="00197599"/>
    <w:rsid w:val="001B0AAC"/>
    <w:rsid w:val="001B5423"/>
    <w:rsid w:val="001D2426"/>
    <w:rsid w:val="001E460C"/>
    <w:rsid w:val="001E489B"/>
    <w:rsid w:val="001F47ED"/>
    <w:rsid w:val="00217C22"/>
    <w:rsid w:val="00221735"/>
    <w:rsid w:val="00223FAF"/>
    <w:rsid w:val="00240D24"/>
    <w:rsid w:val="00247699"/>
    <w:rsid w:val="0025098E"/>
    <w:rsid w:val="00251FE3"/>
    <w:rsid w:val="00255CB9"/>
    <w:rsid w:val="0025794E"/>
    <w:rsid w:val="00257D60"/>
    <w:rsid w:val="002615A1"/>
    <w:rsid w:val="00265CE1"/>
    <w:rsid w:val="00270B0C"/>
    <w:rsid w:val="002A0E4B"/>
    <w:rsid w:val="002A6B1F"/>
    <w:rsid w:val="002B4326"/>
    <w:rsid w:val="002C7F42"/>
    <w:rsid w:val="002E0DCE"/>
    <w:rsid w:val="00303659"/>
    <w:rsid w:val="003248A9"/>
    <w:rsid w:val="003336B2"/>
    <w:rsid w:val="00336636"/>
    <w:rsid w:val="0034036D"/>
    <w:rsid w:val="00340C6A"/>
    <w:rsid w:val="003456AF"/>
    <w:rsid w:val="003477EF"/>
    <w:rsid w:val="00350D83"/>
    <w:rsid w:val="0036023A"/>
    <w:rsid w:val="00361531"/>
    <w:rsid w:val="00361A13"/>
    <w:rsid w:val="00366F9C"/>
    <w:rsid w:val="003776B0"/>
    <w:rsid w:val="00382809"/>
    <w:rsid w:val="00383394"/>
    <w:rsid w:val="003A0013"/>
    <w:rsid w:val="003A595B"/>
    <w:rsid w:val="003C66B9"/>
    <w:rsid w:val="003D127F"/>
    <w:rsid w:val="003D26E8"/>
    <w:rsid w:val="003D570B"/>
    <w:rsid w:val="003E21CD"/>
    <w:rsid w:val="003E41EA"/>
    <w:rsid w:val="003F5168"/>
    <w:rsid w:val="003F5934"/>
    <w:rsid w:val="003F5BD1"/>
    <w:rsid w:val="0040438D"/>
    <w:rsid w:val="00433D7A"/>
    <w:rsid w:val="004349E5"/>
    <w:rsid w:val="00451AC1"/>
    <w:rsid w:val="00461DC3"/>
    <w:rsid w:val="0046656A"/>
    <w:rsid w:val="00473458"/>
    <w:rsid w:val="00487E3A"/>
    <w:rsid w:val="004B7C36"/>
    <w:rsid w:val="004C3109"/>
    <w:rsid w:val="004D1F3C"/>
    <w:rsid w:val="004D3DF9"/>
    <w:rsid w:val="004E7AC9"/>
    <w:rsid w:val="00505920"/>
    <w:rsid w:val="005079BB"/>
    <w:rsid w:val="0051455B"/>
    <w:rsid w:val="00515244"/>
    <w:rsid w:val="00521F55"/>
    <w:rsid w:val="00524657"/>
    <w:rsid w:val="005254B3"/>
    <w:rsid w:val="0053492E"/>
    <w:rsid w:val="005351BC"/>
    <w:rsid w:val="0055732F"/>
    <w:rsid w:val="0056227F"/>
    <w:rsid w:val="005730DC"/>
    <w:rsid w:val="0057311E"/>
    <w:rsid w:val="00582765"/>
    <w:rsid w:val="0058588D"/>
    <w:rsid w:val="00585C15"/>
    <w:rsid w:val="0059695E"/>
    <w:rsid w:val="00597063"/>
    <w:rsid w:val="005A2771"/>
    <w:rsid w:val="005A3E05"/>
    <w:rsid w:val="005A6088"/>
    <w:rsid w:val="005D00F9"/>
    <w:rsid w:val="005D1DC4"/>
    <w:rsid w:val="005D5EBA"/>
    <w:rsid w:val="005F59BD"/>
    <w:rsid w:val="006033AB"/>
    <w:rsid w:val="006134C7"/>
    <w:rsid w:val="006205BE"/>
    <w:rsid w:val="00621282"/>
    <w:rsid w:val="00621BF7"/>
    <w:rsid w:val="00640742"/>
    <w:rsid w:val="00641FB3"/>
    <w:rsid w:val="00692C88"/>
    <w:rsid w:val="0069626C"/>
    <w:rsid w:val="006B1065"/>
    <w:rsid w:val="006C1856"/>
    <w:rsid w:val="006E593D"/>
    <w:rsid w:val="006E5D83"/>
    <w:rsid w:val="006F2E7F"/>
    <w:rsid w:val="006F6BE5"/>
    <w:rsid w:val="0070001C"/>
    <w:rsid w:val="00711D85"/>
    <w:rsid w:val="007141DF"/>
    <w:rsid w:val="00714B52"/>
    <w:rsid w:val="007170E6"/>
    <w:rsid w:val="007254B7"/>
    <w:rsid w:val="00726753"/>
    <w:rsid w:val="00735BD3"/>
    <w:rsid w:val="00751D80"/>
    <w:rsid w:val="007607C9"/>
    <w:rsid w:val="00763441"/>
    <w:rsid w:val="0076600F"/>
    <w:rsid w:val="007674C1"/>
    <w:rsid w:val="007733FF"/>
    <w:rsid w:val="007A06E8"/>
    <w:rsid w:val="007A41FE"/>
    <w:rsid w:val="007A5DB9"/>
    <w:rsid w:val="007B5A9F"/>
    <w:rsid w:val="007C2C00"/>
    <w:rsid w:val="007C5F42"/>
    <w:rsid w:val="007C7771"/>
    <w:rsid w:val="007F2FA2"/>
    <w:rsid w:val="00804683"/>
    <w:rsid w:val="00805D2A"/>
    <w:rsid w:val="00806B26"/>
    <w:rsid w:val="00815836"/>
    <w:rsid w:val="0082142E"/>
    <w:rsid w:val="00837826"/>
    <w:rsid w:val="00840791"/>
    <w:rsid w:val="008549E9"/>
    <w:rsid w:val="00863ED0"/>
    <w:rsid w:val="00865557"/>
    <w:rsid w:val="00884A79"/>
    <w:rsid w:val="0089390B"/>
    <w:rsid w:val="008A31AB"/>
    <w:rsid w:val="008A3848"/>
    <w:rsid w:val="008A533C"/>
    <w:rsid w:val="008A746D"/>
    <w:rsid w:val="008B024B"/>
    <w:rsid w:val="008C016B"/>
    <w:rsid w:val="008E46DA"/>
    <w:rsid w:val="0090059F"/>
    <w:rsid w:val="00906626"/>
    <w:rsid w:val="00906D9F"/>
    <w:rsid w:val="009109FE"/>
    <w:rsid w:val="00912240"/>
    <w:rsid w:val="00920221"/>
    <w:rsid w:val="009220DB"/>
    <w:rsid w:val="00924CFE"/>
    <w:rsid w:val="00937CCC"/>
    <w:rsid w:val="0094662B"/>
    <w:rsid w:val="00954CD1"/>
    <w:rsid w:val="009677DE"/>
    <w:rsid w:val="00967881"/>
    <w:rsid w:val="00973E13"/>
    <w:rsid w:val="009839AA"/>
    <w:rsid w:val="00984DCB"/>
    <w:rsid w:val="009870F0"/>
    <w:rsid w:val="00992E17"/>
    <w:rsid w:val="00993A63"/>
    <w:rsid w:val="009A4C8E"/>
    <w:rsid w:val="009B4599"/>
    <w:rsid w:val="009B5213"/>
    <w:rsid w:val="009C1F87"/>
    <w:rsid w:val="009C2458"/>
    <w:rsid w:val="009C6D1A"/>
    <w:rsid w:val="009E68A0"/>
    <w:rsid w:val="009E6CE8"/>
    <w:rsid w:val="00A048F2"/>
    <w:rsid w:val="00A04FE7"/>
    <w:rsid w:val="00A12427"/>
    <w:rsid w:val="00A16C06"/>
    <w:rsid w:val="00A2749F"/>
    <w:rsid w:val="00A46AE0"/>
    <w:rsid w:val="00A47E46"/>
    <w:rsid w:val="00A64EE1"/>
    <w:rsid w:val="00A74D6D"/>
    <w:rsid w:val="00AB0AA4"/>
    <w:rsid w:val="00AB3420"/>
    <w:rsid w:val="00AD3328"/>
    <w:rsid w:val="00AD3CB5"/>
    <w:rsid w:val="00AD3D3B"/>
    <w:rsid w:val="00AD679C"/>
    <w:rsid w:val="00AE03D1"/>
    <w:rsid w:val="00AF0942"/>
    <w:rsid w:val="00AF5747"/>
    <w:rsid w:val="00B3312F"/>
    <w:rsid w:val="00B43D3D"/>
    <w:rsid w:val="00B62FAA"/>
    <w:rsid w:val="00B63A53"/>
    <w:rsid w:val="00B96A25"/>
    <w:rsid w:val="00BA75F1"/>
    <w:rsid w:val="00BC18CB"/>
    <w:rsid w:val="00BC5F4F"/>
    <w:rsid w:val="00BE050D"/>
    <w:rsid w:val="00BF4543"/>
    <w:rsid w:val="00BF675B"/>
    <w:rsid w:val="00C04CB0"/>
    <w:rsid w:val="00C10754"/>
    <w:rsid w:val="00C207B5"/>
    <w:rsid w:val="00C24383"/>
    <w:rsid w:val="00C25495"/>
    <w:rsid w:val="00C3151A"/>
    <w:rsid w:val="00C34D02"/>
    <w:rsid w:val="00C42921"/>
    <w:rsid w:val="00C74987"/>
    <w:rsid w:val="00CA1C52"/>
    <w:rsid w:val="00CC53C9"/>
    <w:rsid w:val="00CD1D92"/>
    <w:rsid w:val="00CE1AF4"/>
    <w:rsid w:val="00D11C94"/>
    <w:rsid w:val="00D20080"/>
    <w:rsid w:val="00D6344C"/>
    <w:rsid w:val="00D65DE5"/>
    <w:rsid w:val="00D82A05"/>
    <w:rsid w:val="00D854D8"/>
    <w:rsid w:val="00DA7438"/>
    <w:rsid w:val="00DA7780"/>
    <w:rsid w:val="00DC0402"/>
    <w:rsid w:val="00DC38A3"/>
    <w:rsid w:val="00DD53C8"/>
    <w:rsid w:val="00DD7028"/>
    <w:rsid w:val="00DE5E29"/>
    <w:rsid w:val="00E01AC9"/>
    <w:rsid w:val="00E03F99"/>
    <w:rsid w:val="00E10914"/>
    <w:rsid w:val="00E31A61"/>
    <w:rsid w:val="00E3642A"/>
    <w:rsid w:val="00E67531"/>
    <w:rsid w:val="00E716CF"/>
    <w:rsid w:val="00E8116D"/>
    <w:rsid w:val="00E853D2"/>
    <w:rsid w:val="00E916FA"/>
    <w:rsid w:val="00E9658C"/>
    <w:rsid w:val="00EA4A48"/>
    <w:rsid w:val="00EB1680"/>
    <w:rsid w:val="00EC5403"/>
    <w:rsid w:val="00EE0FE1"/>
    <w:rsid w:val="00EE1154"/>
    <w:rsid w:val="00EF2ED0"/>
    <w:rsid w:val="00F0339C"/>
    <w:rsid w:val="00F046CE"/>
    <w:rsid w:val="00F13C09"/>
    <w:rsid w:val="00F31505"/>
    <w:rsid w:val="00F42B10"/>
    <w:rsid w:val="00F447C9"/>
    <w:rsid w:val="00F47174"/>
    <w:rsid w:val="00F57B91"/>
    <w:rsid w:val="00F62400"/>
    <w:rsid w:val="00F6394B"/>
    <w:rsid w:val="00F82B2C"/>
    <w:rsid w:val="00F93CD4"/>
    <w:rsid w:val="00F9428E"/>
    <w:rsid w:val="00FA1A54"/>
    <w:rsid w:val="00FA7BE2"/>
    <w:rsid w:val="00FC686F"/>
    <w:rsid w:val="00FD6691"/>
    <w:rsid w:val="00FF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05853F"/>
  <w15:docId w15:val="{4F21BFD3-C513-412B-BF41-7B8341A1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B1065"/>
    <w:pPr>
      <w:ind w:left="720"/>
      <w:contextualSpacing/>
    </w:pPr>
  </w:style>
  <w:style w:type="paragraph" w:styleId="Header">
    <w:name w:val="header"/>
    <w:basedOn w:val="Normal"/>
    <w:link w:val="HeaderChar"/>
    <w:uiPriority w:val="99"/>
    <w:unhideWhenUsed/>
    <w:rsid w:val="00F9428E"/>
    <w:pPr>
      <w:tabs>
        <w:tab w:val="center" w:pos="4680"/>
        <w:tab w:val="right" w:pos="9360"/>
      </w:tabs>
    </w:pPr>
  </w:style>
  <w:style w:type="character" w:customStyle="1" w:styleId="HeaderChar">
    <w:name w:val="Header Char"/>
    <w:basedOn w:val="DefaultParagraphFont"/>
    <w:link w:val="Header"/>
    <w:uiPriority w:val="99"/>
    <w:rsid w:val="00F9428E"/>
  </w:style>
  <w:style w:type="paragraph" w:styleId="Footer">
    <w:name w:val="footer"/>
    <w:basedOn w:val="Normal"/>
    <w:link w:val="FooterChar"/>
    <w:uiPriority w:val="99"/>
    <w:unhideWhenUsed/>
    <w:rsid w:val="00F9428E"/>
    <w:pPr>
      <w:tabs>
        <w:tab w:val="center" w:pos="4680"/>
        <w:tab w:val="right" w:pos="9360"/>
      </w:tabs>
    </w:pPr>
  </w:style>
  <w:style w:type="character" w:customStyle="1" w:styleId="FooterChar">
    <w:name w:val="Footer Char"/>
    <w:basedOn w:val="DefaultParagraphFont"/>
    <w:link w:val="Footer"/>
    <w:uiPriority w:val="99"/>
    <w:rsid w:val="00F9428E"/>
  </w:style>
  <w:style w:type="paragraph" w:styleId="BalloonText">
    <w:name w:val="Balloon Text"/>
    <w:basedOn w:val="Normal"/>
    <w:link w:val="BalloonTextChar"/>
    <w:uiPriority w:val="99"/>
    <w:semiHidden/>
    <w:unhideWhenUsed/>
    <w:rsid w:val="00F9428E"/>
    <w:rPr>
      <w:rFonts w:ascii="Tahoma" w:hAnsi="Tahoma" w:cs="Tahoma"/>
      <w:sz w:val="16"/>
      <w:szCs w:val="16"/>
    </w:rPr>
  </w:style>
  <w:style w:type="character" w:customStyle="1" w:styleId="BalloonTextChar">
    <w:name w:val="Balloon Text Char"/>
    <w:basedOn w:val="DefaultParagraphFont"/>
    <w:link w:val="BalloonText"/>
    <w:uiPriority w:val="99"/>
    <w:semiHidden/>
    <w:rsid w:val="00F9428E"/>
    <w:rPr>
      <w:rFonts w:ascii="Tahoma" w:hAnsi="Tahoma" w:cs="Tahoma"/>
      <w:sz w:val="16"/>
      <w:szCs w:val="16"/>
    </w:rPr>
  </w:style>
  <w:style w:type="paragraph" w:styleId="NoSpacing">
    <w:name w:val="No Spacing"/>
    <w:uiPriority w:val="1"/>
    <w:qFormat/>
    <w:rsid w:val="00F9428E"/>
  </w:style>
  <w:style w:type="character" w:styleId="CommentReference">
    <w:name w:val="annotation reference"/>
    <w:basedOn w:val="DefaultParagraphFont"/>
    <w:uiPriority w:val="99"/>
    <w:semiHidden/>
    <w:unhideWhenUsed/>
    <w:rsid w:val="00AF0942"/>
    <w:rPr>
      <w:sz w:val="16"/>
      <w:szCs w:val="16"/>
    </w:rPr>
  </w:style>
  <w:style w:type="paragraph" w:styleId="CommentText">
    <w:name w:val="annotation text"/>
    <w:basedOn w:val="Normal"/>
    <w:link w:val="CommentTextChar"/>
    <w:uiPriority w:val="99"/>
    <w:semiHidden/>
    <w:unhideWhenUsed/>
    <w:rsid w:val="00AF0942"/>
    <w:rPr>
      <w:sz w:val="20"/>
      <w:szCs w:val="20"/>
    </w:rPr>
  </w:style>
  <w:style w:type="character" w:customStyle="1" w:styleId="CommentTextChar">
    <w:name w:val="Comment Text Char"/>
    <w:basedOn w:val="DefaultParagraphFont"/>
    <w:link w:val="CommentText"/>
    <w:uiPriority w:val="99"/>
    <w:semiHidden/>
    <w:rsid w:val="00AF0942"/>
    <w:rPr>
      <w:sz w:val="20"/>
      <w:szCs w:val="20"/>
    </w:rPr>
  </w:style>
  <w:style w:type="paragraph" w:styleId="CommentSubject">
    <w:name w:val="annotation subject"/>
    <w:basedOn w:val="CommentText"/>
    <w:next w:val="CommentText"/>
    <w:link w:val="CommentSubjectChar"/>
    <w:uiPriority w:val="99"/>
    <w:semiHidden/>
    <w:unhideWhenUsed/>
    <w:rsid w:val="00AF0942"/>
    <w:rPr>
      <w:b/>
      <w:bCs/>
    </w:rPr>
  </w:style>
  <w:style w:type="character" w:customStyle="1" w:styleId="CommentSubjectChar">
    <w:name w:val="Comment Subject Char"/>
    <w:basedOn w:val="CommentTextChar"/>
    <w:link w:val="CommentSubject"/>
    <w:uiPriority w:val="99"/>
    <w:semiHidden/>
    <w:rsid w:val="00AF09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7040">
      <w:bodyDiv w:val="1"/>
      <w:marLeft w:val="0"/>
      <w:marRight w:val="0"/>
      <w:marTop w:val="0"/>
      <w:marBottom w:val="0"/>
      <w:divBdr>
        <w:top w:val="none" w:sz="0" w:space="0" w:color="auto"/>
        <w:left w:val="none" w:sz="0" w:space="0" w:color="auto"/>
        <w:bottom w:val="none" w:sz="0" w:space="0" w:color="auto"/>
        <w:right w:val="none" w:sz="0" w:space="0" w:color="auto"/>
      </w:divBdr>
    </w:div>
    <w:div w:id="14232269">
      <w:bodyDiv w:val="1"/>
      <w:marLeft w:val="0"/>
      <w:marRight w:val="0"/>
      <w:marTop w:val="0"/>
      <w:marBottom w:val="0"/>
      <w:divBdr>
        <w:top w:val="none" w:sz="0" w:space="0" w:color="auto"/>
        <w:left w:val="none" w:sz="0" w:space="0" w:color="auto"/>
        <w:bottom w:val="none" w:sz="0" w:space="0" w:color="auto"/>
        <w:right w:val="none" w:sz="0" w:space="0" w:color="auto"/>
      </w:divBdr>
    </w:div>
    <w:div w:id="24331778">
      <w:bodyDiv w:val="1"/>
      <w:marLeft w:val="0"/>
      <w:marRight w:val="0"/>
      <w:marTop w:val="0"/>
      <w:marBottom w:val="0"/>
      <w:divBdr>
        <w:top w:val="none" w:sz="0" w:space="0" w:color="auto"/>
        <w:left w:val="none" w:sz="0" w:space="0" w:color="auto"/>
        <w:bottom w:val="none" w:sz="0" w:space="0" w:color="auto"/>
        <w:right w:val="none" w:sz="0" w:space="0" w:color="auto"/>
      </w:divBdr>
    </w:div>
    <w:div w:id="72776074">
      <w:bodyDiv w:val="1"/>
      <w:marLeft w:val="0"/>
      <w:marRight w:val="0"/>
      <w:marTop w:val="0"/>
      <w:marBottom w:val="0"/>
      <w:divBdr>
        <w:top w:val="none" w:sz="0" w:space="0" w:color="auto"/>
        <w:left w:val="none" w:sz="0" w:space="0" w:color="auto"/>
        <w:bottom w:val="none" w:sz="0" w:space="0" w:color="auto"/>
        <w:right w:val="none" w:sz="0" w:space="0" w:color="auto"/>
      </w:divBdr>
    </w:div>
    <w:div w:id="86508003">
      <w:bodyDiv w:val="1"/>
      <w:marLeft w:val="0"/>
      <w:marRight w:val="0"/>
      <w:marTop w:val="0"/>
      <w:marBottom w:val="0"/>
      <w:divBdr>
        <w:top w:val="none" w:sz="0" w:space="0" w:color="auto"/>
        <w:left w:val="none" w:sz="0" w:space="0" w:color="auto"/>
        <w:bottom w:val="none" w:sz="0" w:space="0" w:color="auto"/>
        <w:right w:val="none" w:sz="0" w:space="0" w:color="auto"/>
      </w:divBdr>
    </w:div>
    <w:div w:id="90471130">
      <w:bodyDiv w:val="1"/>
      <w:marLeft w:val="0"/>
      <w:marRight w:val="0"/>
      <w:marTop w:val="0"/>
      <w:marBottom w:val="0"/>
      <w:divBdr>
        <w:top w:val="none" w:sz="0" w:space="0" w:color="auto"/>
        <w:left w:val="none" w:sz="0" w:space="0" w:color="auto"/>
        <w:bottom w:val="none" w:sz="0" w:space="0" w:color="auto"/>
        <w:right w:val="none" w:sz="0" w:space="0" w:color="auto"/>
      </w:divBdr>
    </w:div>
    <w:div w:id="107507100">
      <w:bodyDiv w:val="1"/>
      <w:marLeft w:val="0"/>
      <w:marRight w:val="0"/>
      <w:marTop w:val="0"/>
      <w:marBottom w:val="0"/>
      <w:divBdr>
        <w:top w:val="none" w:sz="0" w:space="0" w:color="auto"/>
        <w:left w:val="none" w:sz="0" w:space="0" w:color="auto"/>
        <w:bottom w:val="none" w:sz="0" w:space="0" w:color="auto"/>
        <w:right w:val="none" w:sz="0" w:space="0" w:color="auto"/>
      </w:divBdr>
    </w:div>
    <w:div w:id="158470479">
      <w:bodyDiv w:val="1"/>
      <w:marLeft w:val="0"/>
      <w:marRight w:val="0"/>
      <w:marTop w:val="0"/>
      <w:marBottom w:val="0"/>
      <w:divBdr>
        <w:top w:val="none" w:sz="0" w:space="0" w:color="auto"/>
        <w:left w:val="none" w:sz="0" w:space="0" w:color="auto"/>
        <w:bottom w:val="none" w:sz="0" w:space="0" w:color="auto"/>
        <w:right w:val="none" w:sz="0" w:space="0" w:color="auto"/>
      </w:divBdr>
    </w:div>
    <w:div w:id="199633954">
      <w:bodyDiv w:val="1"/>
      <w:marLeft w:val="0"/>
      <w:marRight w:val="0"/>
      <w:marTop w:val="0"/>
      <w:marBottom w:val="0"/>
      <w:divBdr>
        <w:top w:val="none" w:sz="0" w:space="0" w:color="auto"/>
        <w:left w:val="none" w:sz="0" w:space="0" w:color="auto"/>
        <w:bottom w:val="none" w:sz="0" w:space="0" w:color="auto"/>
        <w:right w:val="none" w:sz="0" w:space="0" w:color="auto"/>
      </w:divBdr>
    </w:div>
    <w:div w:id="225844892">
      <w:bodyDiv w:val="1"/>
      <w:marLeft w:val="0"/>
      <w:marRight w:val="0"/>
      <w:marTop w:val="0"/>
      <w:marBottom w:val="0"/>
      <w:divBdr>
        <w:top w:val="none" w:sz="0" w:space="0" w:color="auto"/>
        <w:left w:val="none" w:sz="0" w:space="0" w:color="auto"/>
        <w:bottom w:val="none" w:sz="0" w:space="0" w:color="auto"/>
        <w:right w:val="none" w:sz="0" w:space="0" w:color="auto"/>
      </w:divBdr>
    </w:div>
    <w:div w:id="277611216">
      <w:bodyDiv w:val="1"/>
      <w:marLeft w:val="0"/>
      <w:marRight w:val="0"/>
      <w:marTop w:val="0"/>
      <w:marBottom w:val="0"/>
      <w:divBdr>
        <w:top w:val="none" w:sz="0" w:space="0" w:color="auto"/>
        <w:left w:val="none" w:sz="0" w:space="0" w:color="auto"/>
        <w:bottom w:val="none" w:sz="0" w:space="0" w:color="auto"/>
        <w:right w:val="none" w:sz="0" w:space="0" w:color="auto"/>
      </w:divBdr>
    </w:div>
    <w:div w:id="290946204">
      <w:bodyDiv w:val="1"/>
      <w:marLeft w:val="0"/>
      <w:marRight w:val="0"/>
      <w:marTop w:val="0"/>
      <w:marBottom w:val="0"/>
      <w:divBdr>
        <w:top w:val="none" w:sz="0" w:space="0" w:color="auto"/>
        <w:left w:val="none" w:sz="0" w:space="0" w:color="auto"/>
        <w:bottom w:val="none" w:sz="0" w:space="0" w:color="auto"/>
        <w:right w:val="none" w:sz="0" w:space="0" w:color="auto"/>
      </w:divBdr>
    </w:div>
    <w:div w:id="298344393">
      <w:bodyDiv w:val="1"/>
      <w:marLeft w:val="0"/>
      <w:marRight w:val="0"/>
      <w:marTop w:val="0"/>
      <w:marBottom w:val="0"/>
      <w:divBdr>
        <w:top w:val="none" w:sz="0" w:space="0" w:color="auto"/>
        <w:left w:val="none" w:sz="0" w:space="0" w:color="auto"/>
        <w:bottom w:val="none" w:sz="0" w:space="0" w:color="auto"/>
        <w:right w:val="none" w:sz="0" w:space="0" w:color="auto"/>
      </w:divBdr>
    </w:div>
    <w:div w:id="354313411">
      <w:bodyDiv w:val="1"/>
      <w:marLeft w:val="0"/>
      <w:marRight w:val="0"/>
      <w:marTop w:val="0"/>
      <w:marBottom w:val="0"/>
      <w:divBdr>
        <w:top w:val="none" w:sz="0" w:space="0" w:color="auto"/>
        <w:left w:val="none" w:sz="0" w:space="0" w:color="auto"/>
        <w:bottom w:val="none" w:sz="0" w:space="0" w:color="auto"/>
        <w:right w:val="none" w:sz="0" w:space="0" w:color="auto"/>
      </w:divBdr>
    </w:div>
    <w:div w:id="356587134">
      <w:bodyDiv w:val="1"/>
      <w:marLeft w:val="0"/>
      <w:marRight w:val="0"/>
      <w:marTop w:val="0"/>
      <w:marBottom w:val="0"/>
      <w:divBdr>
        <w:top w:val="none" w:sz="0" w:space="0" w:color="auto"/>
        <w:left w:val="none" w:sz="0" w:space="0" w:color="auto"/>
        <w:bottom w:val="none" w:sz="0" w:space="0" w:color="auto"/>
        <w:right w:val="none" w:sz="0" w:space="0" w:color="auto"/>
      </w:divBdr>
    </w:div>
    <w:div w:id="357202873">
      <w:bodyDiv w:val="1"/>
      <w:marLeft w:val="0"/>
      <w:marRight w:val="0"/>
      <w:marTop w:val="0"/>
      <w:marBottom w:val="0"/>
      <w:divBdr>
        <w:top w:val="none" w:sz="0" w:space="0" w:color="auto"/>
        <w:left w:val="none" w:sz="0" w:space="0" w:color="auto"/>
        <w:bottom w:val="none" w:sz="0" w:space="0" w:color="auto"/>
        <w:right w:val="none" w:sz="0" w:space="0" w:color="auto"/>
      </w:divBdr>
    </w:div>
    <w:div w:id="361588602">
      <w:bodyDiv w:val="1"/>
      <w:marLeft w:val="0"/>
      <w:marRight w:val="0"/>
      <w:marTop w:val="0"/>
      <w:marBottom w:val="0"/>
      <w:divBdr>
        <w:top w:val="none" w:sz="0" w:space="0" w:color="auto"/>
        <w:left w:val="none" w:sz="0" w:space="0" w:color="auto"/>
        <w:bottom w:val="none" w:sz="0" w:space="0" w:color="auto"/>
        <w:right w:val="none" w:sz="0" w:space="0" w:color="auto"/>
      </w:divBdr>
    </w:div>
    <w:div w:id="475532578">
      <w:bodyDiv w:val="1"/>
      <w:marLeft w:val="0"/>
      <w:marRight w:val="0"/>
      <w:marTop w:val="0"/>
      <w:marBottom w:val="0"/>
      <w:divBdr>
        <w:top w:val="none" w:sz="0" w:space="0" w:color="auto"/>
        <w:left w:val="none" w:sz="0" w:space="0" w:color="auto"/>
        <w:bottom w:val="none" w:sz="0" w:space="0" w:color="auto"/>
        <w:right w:val="none" w:sz="0" w:space="0" w:color="auto"/>
      </w:divBdr>
    </w:div>
    <w:div w:id="506866554">
      <w:bodyDiv w:val="1"/>
      <w:marLeft w:val="0"/>
      <w:marRight w:val="0"/>
      <w:marTop w:val="0"/>
      <w:marBottom w:val="0"/>
      <w:divBdr>
        <w:top w:val="none" w:sz="0" w:space="0" w:color="auto"/>
        <w:left w:val="none" w:sz="0" w:space="0" w:color="auto"/>
        <w:bottom w:val="none" w:sz="0" w:space="0" w:color="auto"/>
        <w:right w:val="none" w:sz="0" w:space="0" w:color="auto"/>
      </w:divBdr>
    </w:div>
    <w:div w:id="536626549">
      <w:bodyDiv w:val="1"/>
      <w:marLeft w:val="0"/>
      <w:marRight w:val="0"/>
      <w:marTop w:val="0"/>
      <w:marBottom w:val="0"/>
      <w:divBdr>
        <w:top w:val="none" w:sz="0" w:space="0" w:color="auto"/>
        <w:left w:val="none" w:sz="0" w:space="0" w:color="auto"/>
        <w:bottom w:val="none" w:sz="0" w:space="0" w:color="auto"/>
        <w:right w:val="none" w:sz="0" w:space="0" w:color="auto"/>
      </w:divBdr>
    </w:div>
    <w:div w:id="573470830">
      <w:bodyDiv w:val="1"/>
      <w:marLeft w:val="0"/>
      <w:marRight w:val="0"/>
      <w:marTop w:val="0"/>
      <w:marBottom w:val="0"/>
      <w:divBdr>
        <w:top w:val="none" w:sz="0" w:space="0" w:color="auto"/>
        <w:left w:val="none" w:sz="0" w:space="0" w:color="auto"/>
        <w:bottom w:val="none" w:sz="0" w:space="0" w:color="auto"/>
        <w:right w:val="none" w:sz="0" w:space="0" w:color="auto"/>
      </w:divBdr>
    </w:div>
    <w:div w:id="648636715">
      <w:bodyDiv w:val="1"/>
      <w:marLeft w:val="0"/>
      <w:marRight w:val="0"/>
      <w:marTop w:val="0"/>
      <w:marBottom w:val="0"/>
      <w:divBdr>
        <w:top w:val="none" w:sz="0" w:space="0" w:color="auto"/>
        <w:left w:val="none" w:sz="0" w:space="0" w:color="auto"/>
        <w:bottom w:val="none" w:sz="0" w:space="0" w:color="auto"/>
        <w:right w:val="none" w:sz="0" w:space="0" w:color="auto"/>
      </w:divBdr>
    </w:div>
    <w:div w:id="650401776">
      <w:bodyDiv w:val="1"/>
      <w:marLeft w:val="0"/>
      <w:marRight w:val="0"/>
      <w:marTop w:val="0"/>
      <w:marBottom w:val="0"/>
      <w:divBdr>
        <w:top w:val="none" w:sz="0" w:space="0" w:color="auto"/>
        <w:left w:val="none" w:sz="0" w:space="0" w:color="auto"/>
        <w:bottom w:val="none" w:sz="0" w:space="0" w:color="auto"/>
        <w:right w:val="none" w:sz="0" w:space="0" w:color="auto"/>
      </w:divBdr>
    </w:div>
    <w:div w:id="672344511">
      <w:bodyDiv w:val="1"/>
      <w:marLeft w:val="0"/>
      <w:marRight w:val="0"/>
      <w:marTop w:val="0"/>
      <w:marBottom w:val="0"/>
      <w:divBdr>
        <w:top w:val="none" w:sz="0" w:space="0" w:color="auto"/>
        <w:left w:val="none" w:sz="0" w:space="0" w:color="auto"/>
        <w:bottom w:val="none" w:sz="0" w:space="0" w:color="auto"/>
        <w:right w:val="none" w:sz="0" w:space="0" w:color="auto"/>
      </w:divBdr>
    </w:div>
    <w:div w:id="723795829">
      <w:bodyDiv w:val="1"/>
      <w:marLeft w:val="0"/>
      <w:marRight w:val="0"/>
      <w:marTop w:val="0"/>
      <w:marBottom w:val="0"/>
      <w:divBdr>
        <w:top w:val="none" w:sz="0" w:space="0" w:color="auto"/>
        <w:left w:val="none" w:sz="0" w:space="0" w:color="auto"/>
        <w:bottom w:val="none" w:sz="0" w:space="0" w:color="auto"/>
        <w:right w:val="none" w:sz="0" w:space="0" w:color="auto"/>
      </w:divBdr>
    </w:div>
    <w:div w:id="743842903">
      <w:bodyDiv w:val="1"/>
      <w:marLeft w:val="0"/>
      <w:marRight w:val="0"/>
      <w:marTop w:val="0"/>
      <w:marBottom w:val="0"/>
      <w:divBdr>
        <w:top w:val="none" w:sz="0" w:space="0" w:color="auto"/>
        <w:left w:val="none" w:sz="0" w:space="0" w:color="auto"/>
        <w:bottom w:val="none" w:sz="0" w:space="0" w:color="auto"/>
        <w:right w:val="none" w:sz="0" w:space="0" w:color="auto"/>
      </w:divBdr>
    </w:div>
    <w:div w:id="765926524">
      <w:bodyDiv w:val="1"/>
      <w:marLeft w:val="0"/>
      <w:marRight w:val="0"/>
      <w:marTop w:val="0"/>
      <w:marBottom w:val="0"/>
      <w:divBdr>
        <w:top w:val="none" w:sz="0" w:space="0" w:color="auto"/>
        <w:left w:val="none" w:sz="0" w:space="0" w:color="auto"/>
        <w:bottom w:val="none" w:sz="0" w:space="0" w:color="auto"/>
        <w:right w:val="none" w:sz="0" w:space="0" w:color="auto"/>
      </w:divBdr>
    </w:div>
    <w:div w:id="801926306">
      <w:bodyDiv w:val="1"/>
      <w:marLeft w:val="0"/>
      <w:marRight w:val="0"/>
      <w:marTop w:val="0"/>
      <w:marBottom w:val="0"/>
      <w:divBdr>
        <w:top w:val="none" w:sz="0" w:space="0" w:color="auto"/>
        <w:left w:val="none" w:sz="0" w:space="0" w:color="auto"/>
        <w:bottom w:val="none" w:sz="0" w:space="0" w:color="auto"/>
        <w:right w:val="none" w:sz="0" w:space="0" w:color="auto"/>
      </w:divBdr>
    </w:div>
    <w:div w:id="827212029">
      <w:bodyDiv w:val="1"/>
      <w:marLeft w:val="0"/>
      <w:marRight w:val="0"/>
      <w:marTop w:val="0"/>
      <w:marBottom w:val="0"/>
      <w:divBdr>
        <w:top w:val="none" w:sz="0" w:space="0" w:color="auto"/>
        <w:left w:val="none" w:sz="0" w:space="0" w:color="auto"/>
        <w:bottom w:val="none" w:sz="0" w:space="0" w:color="auto"/>
        <w:right w:val="none" w:sz="0" w:space="0" w:color="auto"/>
      </w:divBdr>
    </w:div>
    <w:div w:id="846216229">
      <w:bodyDiv w:val="1"/>
      <w:marLeft w:val="0"/>
      <w:marRight w:val="0"/>
      <w:marTop w:val="0"/>
      <w:marBottom w:val="0"/>
      <w:divBdr>
        <w:top w:val="none" w:sz="0" w:space="0" w:color="auto"/>
        <w:left w:val="none" w:sz="0" w:space="0" w:color="auto"/>
        <w:bottom w:val="none" w:sz="0" w:space="0" w:color="auto"/>
        <w:right w:val="none" w:sz="0" w:space="0" w:color="auto"/>
      </w:divBdr>
    </w:div>
    <w:div w:id="876235652">
      <w:bodyDiv w:val="1"/>
      <w:marLeft w:val="0"/>
      <w:marRight w:val="0"/>
      <w:marTop w:val="0"/>
      <w:marBottom w:val="0"/>
      <w:divBdr>
        <w:top w:val="none" w:sz="0" w:space="0" w:color="auto"/>
        <w:left w:val="none" w:sz="0" w:space="0" w:color="auto"/>
        <w:bottom w:val="none" w:sz="0" w:space="0" w:color="auto"/>
        <w:right w:val="none" w:sz="0" w:space="0" w:color="auto"/>
      </w:divBdr>
    </w:div>
    <w:div w:id="965502270">
      <w:bodyDiv w:val="1"/>
      <w:marLeft w:val="0"/>
      <w:marRight w:val="0"/>
      <w:marTop w:val="0"/>
      <w:marBottom w:val="0"/>
      <w:divBdr>
        <w:top w:val="none" w:sz="0" w:space="0" w:color="auto"/>
        <w:left w:val="none" w:sz="0" w:space="0" w:color="auto"/>
        <w:bottom w:val="none" w:sz="0" w:space="0" w:color="auto"/>
        <w:right w:val="none" w:sz="0" w:space="0" w:color="auto"/>
      </w:divBdr>
    </w:div>
    <w:div w:id="986517076">
      <w:bodyDiv w:val="1"/>
      <w:marLeft w:val="0"/>
      <w:marRight w:val="0"/>
      <w:marTop w:val="0"/>
      <w:marBottom w:val="0"/>
      <w:divBdr>
        <w:top w:val="none" w:sz="0" w:space="0" w:color="auto"/>
        <w:left w:val="none" w:sz="0" w:space="0" w:color="auto"/>
        <w:bottom w:val="none" w:sz="0" w:space="0" w:color="auto"/>
        <w:right w:val="none" w:sz="0" w:space="0" w:color="auto"/>
      </w:divBdr>
    </w:div>
    <w:div w:id="990404972">
      <w:bodyDiv w:val="1"/>
      <w:marLeft w:val="0"/>
      <w:marRight w:val="0"/>
      <w:marTop w:val="0"/>
      <w:marBottom w:val="0"/>
      <w:divBdr>
        <w:top w:val="none" w:sz="0" w:space="0" w:color="auto"/>
        <w:left w:val="none" w:sz="0" w:space="0" w:color="auto"/>
        <w:bottom w:val="none" w:sz="0" w:space="0" w:color="auto"/>
        <w:right w:val="none" w:sz="0" w:space="0" w:color="auto"/>
      </w:divBdr>
    </w:div>
    <w:div w:id="1036782868">
      <w:bodyDiv w:val="1"/>
      <w:marLeft w:val="0"/>
      <w:marRight w:val="0"/>
      <w:marTop w:val="0"/>
      <w:marBottom w:val="0"/>
      <w:divBdr>
        <w:top w:val="none" w:sz="0" w:space="0" w:color="auto"/>
        <w:left w:val="none" w:sz="0" w:space="0" w:color="auto"/>
        <w:bottom w:val="none" w:sz="0" w:space="0" w:color="auto"/>
        <w:right w:val="none" w:sz="0" w:space="0" w:color="auto"/>
      </w:divBdr>
    </w:div>
    <w:div w:id="1063334942">
      <w:bodyDiv w:val="1"/>
      <w:marLeft w:val="0"/>
      <w:marRight w:val="0"/>
      <w:marTop w:val="0"/>
      <w:marBottom w:val="0"/>
      <w:divBdr>
        <w:top w:val="none" w:sz="0" w:space="0" w:color="auto"/>
        <w:left w:val="none" w:sz="0" w:space="0" w:color="auto"/>
        <w:bottom w:val="none" w:sz="0" w:space="0" w:color="auto"/>
        <w:right w:val="none" w:sz="0" w:space="0" w:color="auto"/>
      </w:divBdr>
    </w:div>
    <w:div w:id="1079909693">
      <w:bodyDiv w:val="1"/>
      <w:marLeft w:val="0"/>
      <w:marRight w:val="0"/>
      <w:marTop w:val="0"/>
      <w:marBottom w:val="0"/>
      <w:divBdr>
        <w:top w:val="none" w:sz="0" w:space="0" w:color="auto"/>
        <w:left w:val="none" w:sz="0" w:space="0" w:color="auto"/>
        <w:bottom w:val="none" w:sz="0" w:space="0" w:color="auto"/>
        <w:right w:val="none" w:sz="0" w:space="0" w:color="auto"/>
      </w:divBdr>
    </w:div>
    <w:div w:id="1082340564">
      <w:bodyDiv w:val="1"/>
      <w:marLeft w:val="0"/>
      <w:marRight w:val="0"/>
      <w:marTop w:val="0"/>
      <w:marBottom w:val="0"/>
      <w:divBdr>
        <w:top w:val="none" w:sz="0" w:space="0" w:color="auto"/>
        <w:left w:val="none" w:sz="0" w:space="0" w:color="auto"/>
        <w:bottom w:val="none" w:sz="0" w:space="0" w:color="auto"/>
        <w:right w:val="none" w:sz="0" w:space="0" w:color="auto"/>
      </w:divBdr>
    </w:div>
    <w:div w:id="1106845795">
      <w:bodyDiv w:val="1"/>
      <w:marLeft w:val="0"/>
      <w:marRight w:val="0"/>
      <w:marTop w:val="0"/>
      <w:marBottom w:val="0"/>
      <w:divBdr>
        <w:top w:val="none" w:sz="0" w:space="0" w:color="auto"/>
        <w:left w:val="none" w:sz="0" w:space="0" w:color="auto"/>
        <w:bottom w:val="none" w:sz="0" w:space="0" w:color="auto"/>
        <w:right w:val="none" w:sz="0" w:space="0" w:color="auto"/>
      </w:divBdr>
    </w:div>
    <w:div w:id="1120369766">
      <w:bodyDiv w:val="1"/>
      <w:marLeft w:val="0"/>
      <w:marRight w:val="0"/>
      <w:marTop w:val="0"/>
      <w:marBottom w:val="0"/>
      <w:divBdr>
        <w:top w:val="none" w:sz="0" w:space="0" w:color="auto"/>
        <w:left w:val="none" w:sz="0" w:space="0" w:color="auto"/>
        <w:bottom w:val="none" w:sz="0" w:space="0" w:color="auto"/>
        <w:right w:val="none" w:sz="0" w:space="0" w:color="auto"/>
      </w:divBdr>
    </w:div>
    <w:div w:id="1143087004">
      <w:bodyDiv w:val="1"/>
      <w:marLeft w:val="0"/>
      <w:marRight w:val="0"/>
      <w:marTop w:val="0"/>
      <w:marBottom w:val="0"/>
      <w:divBdr>
        <w:top w:val="none" w:sz="0" w:space="0" w:color="auto"/>
        <w:left w:val="none" w:sz="0" w:space="0" w:color="auto"/>
        <w:bottom w:val="none" w:sz="0" w:space="0" w:color="auto"/>
        <w:right w:val="none" w:sz="0" w:space="0" w:color="auto"/>
      </w:divBdr>
    </w:div>
    <w:div w:id="1159807297">
      <w:bodyDiv w:val="1"/>
      <w:marLeft w:val="0"/>
      <w:marRight w:val="0"/>
      <w:marTop w:val="0"/>
      <w:marBottom w:val="0"/>
      <w:divBdr>
        <w:top w:val="none" w:sz="0" w:space="0" w:color="auto"/>
        <w:left w:val="none" w:sz="0" w:space="0" w:color="auto"/>
        <w:bottom w:val="none" w:sz="0" w:space="0" w:color="auto"/>
        <w:right w:val="none" w:sz="0" w:space="0" w:color="auto"/>
      </w:divBdr>
    </w:div>
    <w:div w:id="1171213891">
      <w:bodyDiv w:val="1"/>
      <w:marLeft w:val="0"/>
      <w:marRight w:val="0"/>
      <w:marTop w:val="0"/>
      <w:marBottom w:val="0"/>
      <w:divBdr>
        <w:top w:val="none" w:sz="0" w:space="0" w:color="auto"/>
        <w:left w:val="none" w:sz="0" w:space="0" w:color="auto"/>
        <w:bottom w:val="none" w:sz="0" w:space="0" w:color="auto"/>
        <w:right w:val="none" w:sz="0" w:space="0" w:color="auto"/>
      </w:divBdr>
    </w:div>
    <w:div w:id="1242908921">
      <w:bodyDiv w:val="1"/>
      <w:marLeft w:val="0"/>
      <w:marRight w:val="0"/>
      <w:marTop w:val="0"/>
      <w:marBottom w:val="0"/>
      <w:divBdr>
        <w:top w:val="none" w:sz="0" w:space="0" w:color="auto"/>
        <w:left w:val="none" w:sz="0" w:space="0" w:color="auto"/>
        <w:bottom w:val="none" w:sz="0" w:space="0" w:color="auto"/>
        <w:right w:val="none" w:sz="0" w:space="0" w:color="auto"/>
      </w:divBdr>
    </w:div>
    <w:div w:id="1257905982">
      <w:bodyDiv w:val="1"/>
      <w:marLeft w:val="0"/>
      <w:marRight w:val="0"/>
      <w:marTop w:val="0"/>
      <w:marBottom w:val="0"/>
      <w:divBdr>
        <w:top w:val="none" w:sz="0" w:space="0" w:color="auto"/>
        <w:left w:val="none" w:sz="0" w:space="0" w:color="auto"/>
        <w:bottom w:val="none" w:sz="0" w:space="0" w:color="auto"/>
        <w:right w:val="none" w:sz="0" w:space="0" w:color="auto"/>
      </w:divBdr>
    </w:div>
    <w:div w:id="1272277369">
      <w:bodyDiv w:val="1"/>
      <w:marLeft w:val="0"/>
      <w:marRight w:val="0"/>
      <w:marTop w:val="0"/>
      <w:marBottom w:val="0"/>
      <w:divBdr>
        <w:top w:val="none" w:sz="0" w:space="0" w:color="auto"/>
        <w:left w:val="none" w:sz="0" w:space="0" w:color="auto"/>
        <w:bottom w:val="none" w:sz="0" w:space="0" w:color="auto"/>
        <w:right w:val="none" w:sz="0" w:space="0" w:color="auto"/>
      </w:divBdr>
    </w:div>
    <w:div w:id="1275595461">
      <w:bodyDiv w:val="1"/>
      <w:marLeft w:val="0"/>
      <w:marRight w:val="0"/>
      <w:marTop w:val="0"/>
      <w:marBottom w:val="0"/>
      <w:divBdr>
        <w:top w:val="none" w:sz="0" w:space="0" w:color="auto"/>
        <w:left w:val="none" w:sz="0" w:space="0" w:color="auto"/>
        <w:bottom w:val="none" w:sz="0" w:space="0" w:color="auto"/>
        <w:right w:val="none" w:sz="0" w:space="0" w:color="auto"/>
      </w:divBdr>
    </w:div>
    <w:div w:id="1277375096">
      <w:bodyDiv w:val="1"/>
      <w:marLeft w:val="0"/>
      <w:marRight w:val="0"/>
      <w:marTop w:val="0"/>
      <w:marBottom w:val="0"/>
      <w:divBdr>
        <w:top w:val="none" w:sz="0" w:space="0" w:color="auto"/>
        <w:left w:val="none" w:sz="0" w:space="0" w:color="auto"/>
        <w:bottom w:val="none" w:sz="0" w:space="0" w:color="auto"/>
        <w:right w:val="none" w:sz="0" w:space="0" w:color="auto"/>
      </w:divBdr>
    </w:div>
    <w:div w:id="1282224705">
      <w:bodyDiv w:val="1"/>
      <w:marLeft w:val="0"/>
      <w:marRight w:val="0"/>
      <w:marTop w:val="0"/>
      <w:marBottom w:val="0"/>
      <w:divBdr>
        <w:top w:val="none" w:sz="0" w:space="0" w:color="auto"/>
        <w:left w:val="none" w:sz="0" w:space="0" w:color="auto"/>
        <w:bottom w:val="none" w:sz="0" w:space="0" w:color="auto"/>
        <w:right w:val="none" w:sz="0" w:space="0" w:color="auto"/>
      </w:divBdr>
    </w:div>
    <w:div w:id="1399861638">
      <w:bodyDiv w:val="1"/>
      <w:marLeft w:val="0"/>
      <w:marRight w:val="0"/>
      <w:marTop w:val="0"/>
      <w:marBottom w:val="0"/>
      <w:divBdr>
        <w:top w:val="none" w:sz="0" w:space="0" w:color="auto"/>
        <w:left w:val="none" w:sz="0" w:space="0" w:color="auto"/>
        <w:bottom w:val="none" w:sz="0" w:space="0" w:color="auto"/>
        <w:right w:val="none" w:sz="0" w:space="0" w:color="auto"/>
      </w:divBdr>
    </w:div>
    <w:div w:id="1405033261">
      <w:bodyDiv w:val="1"/>
      <w:marLeft w:val="0"/>
      <w:marRight w:val="0"/>
      <w:marTop w:val="0"/>
      <w:marBottom w:val="0"/>
      <w:divBdr>
        <w:top w:val="none" w:sz="0" w:space="0" w:color="auto"/>
        <w:left w:val="none" w:sz="0" w:space="0" w:color="auto"/>
        <w:bottom w:val="none" w:sz="0" w:space="0" w:color="auto"/>
        <w:right w:val="none" w:sz="0" w:space="0" w:color="auto"/>
      </w:divBdr>
    </w:div>
    <w:div w:id="1447191476">
      <w:bodyDiv w:val="1"/>
      <w:marLeft w:val="0"/>
      <w:marRight w:val="0"/>
      <w:marTop w:val="0"/>
      <w:marBottom w:val="0"/>
      <w:divBdr>
        <w:top w:val="none" w:sz="0" w:space="0" w:color="auto"/>
        <w:left w:val="none" w:sz="0" w:space="0" w:color="auto"/>
        <w:bottom w:val="none" w:sz="0" w:space="0" w:color="auto"/>
        <w:right w:val="none" w:sz="0" w:space="0" w:color="auto"/>
      </w:divBdr>
    </w:div>
    <w:div w:id="1457480609">
      <w:bodyDiv w:val="1"/>
      <w:marLeft w:val="0"/>
      <w:marRight w:val="0"/>
      <w:marTop w:val="0"/>
      <w:marBottom w:val="0"/>
      <w:divBdr>
        <w:top w:val="none" w:sz="0" w:space="0" w:color="auto"/>
        <w:left w:val="none" w:sz="0" w:space="0" w:color="auto"/>
        <w:bottom w:val="none" w:sz="0" w:space="0" w:color="auto"/>
        <w:right w:val="none" w:sz="0" w:space="0" w:color="auto"/>
      </w:divBdr>
    </w:div>
    <w:div w:id="1495292834">
      <w:bodyDiv w:val="1"/>
      <w:marLeft w:val="0"/>
      <w:marRight w:val="0"/>
      <w:marTop w:val="0"/>
      <w:marBottom w:val="0"/>
      <w:divBdr>
        <w:top w:val="none" w:sz="0" w:space="0" w:color="auto"/>
        <w:left w:val="none" w:sz="0" w:space="0" w:color="auto"/>
        <w:bottom w:val="none" w:sz="0" w:space="0" w:color="auto"/>
        <w:right w:val="none" w:sz="0" w:space="0" w:color="auto"/>
      </w:divBdr>
    </w:div>
    <w:div w:id="1495678304">
      <w:bodyDiv w:val="1"/>
      <w:marLeft w:val="0"/>
      <w:marRight w:val="0"/>
      <w:marTop w:val="0"/>
      <w:marBottom w:val="0"/>
      <w:divBdr>
        <w:top w:val="none" w:sz="0" w:space="0" w:color="auto"/>
        <w:left w:val="none" w:sz="0" w:space="0" w:color="auto"/>
        <w:bottom w:val="none" w:sz="0" w:space="0" w:color="auto"/>
        <w:right w:val="none" w:sz="0" w:space="0" w:color="auto"/>
      </w:divBdr>
    </w:div>
    <w:div w:id="1560172477">
      <w:bodyDiv w:val="1"/>
      <w:marLeft w:val="0"/>
      <w:marRight w:val="0"/>
      <w:marTop w:val="0"/>
      <w:marBottom w:val="0"/>
      <w:divBdr>
        <w:top w:val="none" w:sz="0" w:space="0" w:color="auto"/>
        <w:left w:val="none" w:sz="0" w:space="0" w:color="auto"/>
        <w:bottom w:val="none" w:sz="0" w:space="0" w:color="auto"/>
        <w:right w:val="none" w:sz="0" w:space="0" w:color="auto"/>
      </w:divBdr>
    </w:div>
    <w:div w:id="1576477802">
      <w:bodyDiv w:val="1"/>
      <w:marLeft w:val="0"/>
      <w:marRight w:val="0"/>
      <w:marTop w:val="0"/>
      <w:marBottom w:val="0"/>
      <w:divBdr>
        <w:top w:val="none" w:sz="0" w:space="0" w:color="auto"/>
        <w:left w:val="none" w:sz="0" w:space="0" w:color="auto"/>
        <w:bottom w:val="none" w:sz="0" w:space="0" w:color="auto"/>
        <w:right w:val="none" w:sz="0" w:space="0" w:color="auto"/>
      </w:divBdr>
    </w:div>
    <w:div w:id="1652253192">
      <w:bodyDiv w:val="1"/>
      <w:marLeft w:val="0"/>
      <w:marRight w:val="0"/>
      <w:marTop w:val="0"/>
      <w:marBottom w:val="0"/>
      <w:divBdr>
        <w:top w:val="none" w:sz="0" w:space="0" w:color="auto"/>
        <w:left w:val="none" w:sz="0" w:space="0" w:color="auto"/>
        <w:bottom w:val="none" w:sz="0" w:space="0" w:color="auto"/>
        <w:right w:val="none" w:sz="0" w:space="0" w:color="auto"/>
      </w:divBdr>
    </w:div>
    <w:div w:id="1654722466">
      <w:bodyDiv w:val="1"/>
      <w:marLeft w:val="0"/>
      <w:marRight w:val="0"/>
      <w:marTop w:val="0"/>
      <w:marBottom w:val="0"/>
      <w:divBdr>
        <w:top w:val="none" w:sz="0" w:space="0" w:color="auto"/>
        <w:left w:val="none" w:sz="0" w:space="0" w:color="auto"/>
        <w:bottom w:val="none" w:sz="0" w:space="0" w:color="auto"/>
        <w:right w:val="none" w:sz="0" w:space="0" w:color="auto"/>
      </w:divBdr>
    </w:div>
    <w:div w:id="1709794833">
      <w:bodyDiv w:val="1"/>
      <w:marLeft w:val="0"/>
      <w:marRight w:val="0"/>
      <w:marTop w:val="0"/>
      <w:marBottom w:val="0"/>
      <w:divBdr>
        <w:top w:val="none" w:sz="0" w:space="0" w:color="auto"/>
        <w:left w:val="none" w:sz="0" w:space="0" w:color="auto"/>
        <w:bottom w:val="none" w:sz="0" w:space="0" w:color="auto"/>
        <w:right w:val="none" w:sz="0" w:space="0" w:color="auto"/>
      </w:divBdr>
    </w:div>
    <w:div w:id="1731151982">
      <w:bodyDiv w:val="1"/>
      <w:marLeft w:val="0"/>
      <w:marRight w:val="0"/>
      <w:marTop w:val="0"/>
      <w:marBottom w:val="0"/>
      <w:divBdr>
        <w:top w:val="none" w:sz="0" w:space="0" w:color="auto"/>
        <w:left w:val="none" w:sz="0" w:space="0" w:color="auto"/>
        <w:bottom w:val="none" w:sz="0" w:space="0" w:color="auto"/>
        <w:right w:val="none" w:sz="0" w:space="0" w:color="auto"/>
      </w:divBdr>
    </w:div>
    <w:div w:id="1739088101">
      <w:bodyDiv w:val="1"/>
      <w:marLeft w:val="0"/>
      <w:marRight w:val="0"/>
      <w:marTop w:val="0"/>
      <w:marBottom w:val="0"/>
      <w:divBdr>
        <w:top w:val="none" w:sz="0" w:space="0" w:color="auto"/>
        <w:left w:val="none" w:sz="0" w:space="0" w:color="auto"/>
        <w:bottom w:val="none" w:sz="0" w:space="0" w:color="auto"/>
        <w:right w:val="none" w:sz="0" w:space="0" w:color="auto"/>
      </w:divBdr>
    </w:div>
    <w:div w:id="1801922369">
      <w:bodyDiv w:val="1"/>
      <w:marLeft w:val="0"/>
      <w:marRight w:val="0"/>
      <w:marTop w:val="0"/>
      <w:marBottom w:val="0"/>
      <w:divBdr>
        <w:top w:val="none" w:sz="0" w:space="0" w:color="auto"/>
        <w:left w:val="none" w:sz="0" w:space="0" w:color="auto"/>
        <w:bottom w:val="none" w:sz="0" w:space="0" w:color="auto"/>
        <w:right w:val="none" w:sz="0" w:space="0" w:color="auto"/>
      </w:divBdr>
    </w:div>
    <w:div w:id="1869877842">
      <w:bodyDiv w:val="1"/>
      <w:marLeft w:val="0"/>
      <w:marRight w:val="0"/>
      <w:marTop w:val="0"/>
      <w:marBottom w:val="0"/>
      <w:divBdr>
        <w:top w:val="none" w:sz="0" w:space="0" w:color="auto"/>
        <w:left w:val="none" w:sz="0" w:space="0" w:color="auto"/>
        <w:bottom w:val="none" w:sz="0" w:space="0" w:color="auto"/>
        <w:right w:val="none" w:sz="0" w:space="0" w:color="auto"/>
      </w:divBdr>
    </w:div>
    <w:div w:id="1932735760">
      <w:bodyDiv w:val="1"/>
      <w:marLeft w:val="0"/>
      <w:marRight w:val="0"/>
      <w:marTop w:val="0"/>
      <w:marBottom w:val="0"/>
      <w:divBdr>
        <w:top w:val="none" w:sz="0" w:space="0" w:color="auto"/>
        <w:left w:val="none" w:sz="0" w:space="0" w:color="auto"/>
        <w:bottom w:val="none" w:sz="0" w:space="0" w:color="auto"/>
        <w:right w:val="none" w:sz="0" w:space="0" w:color="auto"/>
      </w:divBdr>
    </w:div>
    <w:div w:id="1943142731">
      <w:bodyDiv w:val="1"/>
      <w:marLeft w:val="0"/>
      <w:marRight w:val="0"/>
      <w:marTop w:val="0"/>
      <w:marBottom w:val="0"/>
      <w:divBdr>
        <w:top w:val="none" w:sz="0" w:space="0" w:color="auto"/>
        <w:left w:val="none" w:sz="0" w:space="0" w:color="auto"/>
        <w:bottom w:val="none" w:sz="0" w:space="0" w:color="auto"/>
        <w:right w:val="none" w:sz="0" w:space="0" w:color="auto"/>
      </w:divBdr>
    </w:div>
    <w:div w:id="1957371574">
      <w:bodyDiv w:val="1"/>
      <w:marLeft w:val="0"/>
      <w:marRight w:val="0"/>
      <w:marTop w:val="0"/>
      <w:marBottom w:val="0"/>
      <w:divBdr>
        <w:top w:val="none" w:sz="0" w:space="0" w:color="auto"/>
        <w:left w:val="none" w:sz="0" w:space="0" w:color="auto"/>
        <w:bottom w:val="none" w:sz="0" w:space="0" w:color="auto"/>
        <w:right w:val="none" w:sz="0" w:space="0" w:color="auto"/>
      </w:divBdr>
    </w:div>
    <w:div w:id="1963993602">
      <w:bodyDiv w:val="1"/>
      <w:marLeft w:val="0"/>
      <w:marRight w:val="0"/>
      <w:marTop w:val="0"/>
      <w:marBottom w:val="0"/>
      <w:divBdr>
        <w:top w:val="none" w:sz="0" w:space="0" w:color="auto"/>
        <w:left w:val="none" w:sz="0" w:space="0" w:color="auto"/>
        <w:bottom w:val="none" w:sz="0" w:space="0" w:color="auto"/>
        <w:right w:val="none" w:sz="0" w:space="0" w:color="auto"/>
      </w:divBdr>
    </w:div>
    <w:div w:id="2013995464">
      <w:bodyDiv w:val="1"/>
      <w:marLeft w:val="0"/>
      <w:marRight w:val="0"/>
      <w:marTop w:val="0"/>
      <w:marBottom w:val="0"/>
      <w:divBdr>
        <w:top w:val="none" w:sz="0" w:space="0" w:color="auto"/>
        <w:left w:val="none" w:sz="0" w:space="0" w:color="auto"/>
        <w:bottom w:val="none" w:sz="0" w:space="0" w:color="auto"/>
        <w:right w:val="none" w:sz="0" w:space="0" w:color="auto"/>
      </w:divBdr>
    </w:div>
    <w:div w:id="2046755720">
      <w:bodyDiv w:val="1"/>
      <w:marLeft w:val="0"/>
      <w:marRight w:val="0"/>
      <w:marTop w:val="0"/>
      <w:marBottom w:val="0"/>
      <w:divBdr>
        <w:top w:val="none" w:sz="0" w:space="0" w:color="auto"/>
        <w:left w:val="none" w:sz="0" w:space="0" w:color="auto"/>
        <w:bottom w:val="none" w:sz="0" w:space="0" w:color="auto"/>
        <w:right w:val="none" w:sz="0" w:space="0" w:color="auto"/>
      </w:divBdr>
    </w:div>
    <w:div w:id="2048946879">
      <w:bodyDiv w:val="1"/>
      <w:marLeft w:val="0"/>
      <w:marRight w:val="0"/>
      <w:marTop w:val="0"/>
      <w:marBottom w:val="0"/>
      <w:divBdr>
        <w:top w:val="none" w:sz="0" w:space="0" w:color="auto"/>
        <w:left w:val="none" w:sz="0" w:space="0" w:color="auto"/>
        <w:bottom w:val="none" w:sz="0" w:space="0" w:color="auto"/>
        <w:right w:val="none" w:sz="0" w:space="0" w:color="auto"/>
      </w:divBdr>
    </w:div>
    <w:div w:id="2062634086">
      <w:bodyDiv w:val="1"/>
      <w:marLeft w:val="0"/>
      <w:marRight w:val="0"/>
      <w:marTop w:val="0"/>
      <w:marBottom w:val="0"/>
      <w:divBdr>
        <w:top w:val="none" w:sz="0" w:space="0" w:color="auto"/>
        <w:left w:val="none" w:sz="0" w:space="0" w:color="auto"/>
        <w:bottom w:val="none" w:sz="0" w:space="0" w:color="auto"/>
        <w:right w:val="none" w:sz="0" w:space="0" w:color="auto"/>
      </w:divBdr>
    </w:div>
    <w:div w:id="2102409241">
      <w:bodyDiv w:val="1"/>
      <w:marLeft w:val="0"/>
      <w:marRight w:val="0"/>
      <w:marTop w:val="0"/>
      <w:marBottom w:val="0"/>
      <w:divBdr>
        <w:top w:val="none" w:sz="0" w:space="0" w:color="auto"/>
        <w:left w:val="none" w:sz="0" w:space="0" w:color="auto"/>
        <w:bottom w:val="none" w:sz="0" w:space="0" w:color="auto"/>
        <w:right w:val="none" w:sz="0" w:space="0" w:color="auto"/>
      </w:divBdr>
    </w:div>
    <w:div w:id="21380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58FFCE2972E41B776DAC0D5086AE6" ma:contentTypeVersion="13" ma:contentTypeDescription="Create a new document." ma:contentTypeScope="" ma:versionID="aa4e7831326c77bdfcf0193ff66ae5de">
  <xsd:schema xmlns:xsd="http://www.w3.org/2001/XMLSchema" xmlns:xs="http://www.w3.org/2001/XMLSchema" xmlns:p="http://schemas.microsoft.com/office/2006/metadata/properties" xmlns:ns1="http://schemas.microsoft.com/sharepoint/v3" xmlns:ns2="8df87aae-e328-4986-a8c9-261637ff1b68" xmlns:ns3="153508d8-27db-4d8a-8db6-5a3262c06944" targetNamespace="http://schemas.microsoft.com/office/2006/metadata/properties" ma:root="true" ma:fieldsID="09d2acef67f60a0417222a8a07035922" ns1:_="" ns2:_="" ns3:_="">
    <xsd:import namespace="http://schemas.microsoft.com/sharepoint/v3"/>
    <xsd:import namespace="8df87aae-e328-4986-a8c9-261637ff1b68"/>
    <xsd:import namespace="153508d8-27db-4d8a-8db6-5a3262c06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7aae-e328-4986-a8c9-261637ff1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08d8-27db-4d8a-8db6-5a3262c069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AB84BD-E973-4601-AECA-95FA1582F21F}"/>
</file>

<file path=customXml/itemProps2.xml><?xml version="1.0" encoding="utf-8"?>
<ds:datastoreItem xmlns:ds="http://schemas.openxmlformats.org/officeDocument/2006/customXml" ds:itemID="{520B064F-D490-49FC-AF02-80E5B16522A9}">
  <ds:schemaRefs>
    <ds:schemaRef ds:uri="http://schemas.microsoft.com/office/2006/metadata/properties"/>
    <ds:schemaRef ds:uri="http://schemas.microsoft.com/office/infopath/2007/PartnerControls"/>
    <ds:schemaRef ds:uri="e8ef3d83-8fe3-47bf-812a-6fdf6731bf17"/>
  </ds:schemaRefs>
</ds:datastoreItem>
</file>

<file path=customXml/itemProps3.xml><?xml version="1.0" encoding="utf-8"?>
<ds:datastoreItem xmlns:ds="http://schemas.openxmlformats.org/officeDocument/2006/customXml" ds:itemID="{A88809EE-CA3F-4781-A707-934939E745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7999</Words>
  <Characters>45597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Revised</vt:lpstr>
    </vt:vector>
  </TitlesOfParts>
  <Company>Minnesota Department of Health</Company>
  <LinksUpToDate>false</LinksUpToDate>
  <CharactersWithSpaces>53490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dc:title>
  <dc:creator>Judy Marchetti</dc:creator>
  <cp:lastModifiedBy>Stoen, Shawn</cp:lastModifiedBy>
  <cp:revision>2</cp:revision>
  <cp:lastPrinted>2013-09-24T16:40:00Z</cp:lastPrinted>
  <dcterms:created xsi:type="dcterms:W3CDTF">2022-05-10T02:20:00Z</dcterms:created>
  <dcterms:modified xsi:type="dcterms:W3CDTF">2022-05-10T02:20:00Z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0x01010006658FFCE2972E41B776DAC0D5086AE6</vt:lpwstr>
  </property>
</Properties>
</file>