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4974843" w:displacedByCustomXml="next"/>
    <w:bookmarkEnd w:id="0" w:displacedByCustomXml="next"/>
    <w:sdt>
      <w:sdtPr>
        <w:id w:val="-1410150343"/>
        <w:docPartObj>
          <w:docPartGallery w:val="Cover Pages"/>
          <w:docPartUnique/>
        </w:docPartObj>
      </w:sdtPr>
      <w:sdtEndPr>
        <w:rPr>
          <w:noProof/>
          <w:color w:val="323232" w:themeColor="text2"/>
          <w:sz w:val="32"/>
          <w:szCs w:val="32"/>
        </w:rPr>
      </w:sdtEndPr>
      <w:sdtContent>
        <w:p w14:paraId="55E07CED" w14:textId="3CAECA38" w:rsidR="0027589B" w:rsidRDefault="00862137" w:rsidP="00862137">
          <w:pPr>
            <w:jc w:val="center"/>
            <w:rPr>
              <w:noProof/>
              <w:color w:val="323232" w:themeColor="text2"/>
              <w:sz w:val="32"/>
              <w:szCs w:val="40"/>
            </w:rPr>
          </w:pPr>
          <w:r>
            <w:rPr>
              <w:noProof/>
            </w:rPr>
            <w:drawing>
              <wp:inline distT="0" distB="0" distL="0" distR="0" wp14:anchorId="1890A1AF" wp14:editId="2C62F750">
                <wp:extent cx="3067050" cy="306705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inline>
            </w:drawing>
          </w:r>
          <w:r w:rsidR="008A68F6">
            <w:rPr>
              <w:noProof/>
            </w:rPr>
            <mc:AlternateContent>
              <mc:Choice Requires="wps">
                <w:drawing>
                  <wp:anchor distT="0" distB="0" distL="114300" distR="114300" simplePos="0" relativeHeight="251661312" behindDoc="0" locked="1" layoutInCell="1" allowOverlap="1" wp14:anchorId="3F7D1CB7" wp14:editId="161B7FEA">
                    <wp:simplePos x="0" y="0"/>
                    <wp:positionH relativeFrom="margin">
                      <wp:align>right</wp:align>
                    </wp:positionH>
                    <mc:AlternateContent>
                      <mc:Choice Requires="wp14">
                        <wp:positionV relativeFrom="page">
                          <wp14:pctPosVOffset>83700</wp14:pctPosVOffset>
                        </wp:positionV>
                      </mc:Choice>
                      <mc:Fallback>
                        <wp:positionV relativeFrom="page">
                          <wp:posOffset>8418830</wp:posOffset>
                        </wp:positionV>
                      </mc:Fallback>
                    </mc:AlternateContent>
                    <wp:extent cx="3658870" cy="73152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887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4D3C0" w14:textId="2734C7FC" w:rsidR="001A3978" w:rsidRDefault="001A3978" w:rsidP="00F60515">
                                <w:pPr>
                                  <w:pStyle w:val="Subtitle"/>
                                  <w:ind w:left="2160"/>
                                  <w:jc w:val="center"/>
                                </w:pPr>
                                <w:r>
                                  <w:t xml:space="preserve">Prepared by: </w:t>
                                </w:r>
                                <w:sdt>
                                  <w:sdtPr>
                                    <w:alias w:val="Your Name"/>
                                    <w:tag w:val=""/>
                                    <w:id w:val="1570297104"/>
                                    <w:dataBinding w:prefixMappings="xmlns:ns0='http://purl.org/dc/elements/1.1/' xmlns:ns1='http://schemas.openxmlformats.org/package/2006/metadata/core-properties' " w:xpath="/ns1:coreProperties[1]/ns0:creator[1]" w:storeItemID="{6C3C8BC8-F283-45AE-878A-BAB7291924A1}"/>
                                    <w:text/>
                                  </w:sdtPr>
                                  <w:sdtEndPr/>
                                  <w:sdtContent>
                                    <w:r>
                                      <w:t>Stoen, Shawn</w:t>
                                    </w:r>
                                  </w:sdtContent>
                                </w:sdt>
                              </w:p>
                              <w:p w14:paraId="15BA06D0" w14:textId="69745129" w:rsidR="001A3978" w:rsidRDefault="00117963" w:rsidP="00F60515">
                                <w:pPr>
                                  <w:pStyle w:val="Contactinfo"/>
                                  <w:ind w:left="0"/>
                                </w:pPr>
                                <w:r>
                                  <w:t>May</w:t>
                                </w:r>
                                <w:r w:rsidR="00DC55F4">
                                  <w:t xml:space="preserve"> 2022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47100</wp14:pctWidth>
                    </wp14:sizeRelH>
                    <wp14:sizeRelV relativeFrom="page">
                      <wp14:pctHeight>0</wp14:pctHeight>
                    </wp14:sizeRelV>
                  </wp:anchor>
                </w:drawing>
              </mc:Choice>
              <mc:Fallback>
                <w:pict>
                  <v:shapetype w14:anchorId="3F7D1CB7" id="_x0000_t202" coordsize="21600,21600" o:spt="202" path="m,l,21600r21600,l21600,xe">
                    <v:stroke joinstyle="miter"/>
                    <v:path gradientshapeok="t" o:connecttype="rect"/>
                  </v:shapetype>
                  <v:shape id="Text Box 21" o:spid="_x0000_s1026" type="#_x0000_t202" style="position:absolute;left:0;text-align:left;margin-left:236.9pt;margin-top:0;width:288.1pt;height:57.6pt;z-index:251661312;visibility:visible;mso-wrap-style:square;mso-width-percent:471;mso-height-percent:0;mso-top-percent:837;mso-wrap-distance-left:9pt;mso-wrap-distance-top:0;mso-wrap-distance-right:9pt;mso-wrap-distance-bottom:0;mso-position-horizontal:right;mso-position-horizontal-relative:margin;mso-position-vertical-relative:page;mso-width-percent:471;mso-height-percent: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" filled="f" stroked="f" strokeweight=".5pt">
                    <v:textbox inset="0,0,0,0">
                      <w:txbxContent>
                        <w:p w14:paraId="34A4D3C0" w14:textId="2734C7FC" w:rsidR="001A3978" w:rsidRDefault="001A3978" w:rsidP="00F60515">
                          <w:pPr>
                            <w:pStyle w:val="Subtitle"/>
                            <w:ind w:left="2160"/>
                            <w:jc w:val="center"/>
                          </w:pPr>
                          <w:r>
                            <w:t xml:space="preserve">Prepared by: </w:t>
                          </w:r>
                          <w:sdt>
                            <w:sdtPr>
                              <w:alias w:val="Your Name"/>
                              <w:tag w:val=""/>
                              <w:id w:val="1570297104"/>
                              <w:dataBinding w:prefixMappings="xmlns:ns0='http://purl.org/dc/elements/1.1/' xmlns:ns1='http://schemas.openxmlformats.org/package/2006/metadata/core-properties' " w:xpath="/ns1:coreProperties[1]/ns0:creator[1]" w:storeItemID="{6C3C8BC8-F283-45AE-878A-BAB7291924A1}"/>
                              <w:text/>
                            </w:sdtPr>
                            <w:sdtEndPr/>
                            <w:sdtContent>
                              <w:r>
                                <w:t>Stoen, Shawn</w:t>
                              </w:r>
                            </w:sdtContent>
                          </w:sdt>
                        </w:p>
                        <w:p w14:paraId="15BA06D0" w14:textId="69745129" w:rsidR="001A3978" w:rsidRDefault="00117963" w:rsidP="00F60515">
                          <w:pPr>
                            <w:pStyle w:val="Contactinfo"/>
                            <w:ind w:left="0"/>
                          </w:pPr>
                          <w:r>
                            <w:t>May</w:t>
                          </w:r>
                          <w:r w:rsidR="00DC55F4">
                            <w:t xml:space="preserve"> 2022</w:t>
                          </w:r>
                        </w:p>
                      </w:txbxContent>
                    </v:textbox>
                    <w10:wrap type="square" anchorx="margin" anchory="page"/>
                    <w10:anchorlock/>
                  </v:shape>
                </w:pict>
              </mc:Fallback>
            </mc:AlternateContent>
          </w:r>
          <w:r w:rsidR="008A68F6">
            <w:rPr>
              <w:noProof/>
            </w:rPr>
            <mc:AlternateContent>
              <mc:Choice Requires="wps">
                <w:drawing>
                  <wp:anchor distT="0" distB="0" distL="114300" distR="114300" simplePos="0" relativeHeight="251660288" behindDoc="0" locked="1" layoutInCell="1" allowOverlap="1" wp14:anchorId="13EBBBA4" wp14:editId="3A77518E">
                    <wp:simplePos x="0" y="0"/>
                    <wp:positionH relativeFrom="margin">
                      <wp:align>right</wp:align>
                    </wp:positionH>
                    <wp:positionV relativeFrom="page">
                      <wp:posOffset>6495415</wp:posOffset>
                    </wp:positionV>
                    <wp:extent cx="5523230" cy="1600200"/>
                    <wp:effectExtent l="0" t="0" r="127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23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8D887" w14:textId="3EB8F7A5" w:rsidR="001A3978" w:rsidRPr="00862137" w:rsidRDefault="001A3978">
                                <w:pPr>
                                  <w:pStyle w:val="Logo"/>
                                </w:pPr>
                              </w:p>
                              <w:sdt>
                                <w:sdtPr>
                                  <w:rPr>
                                    <w:sz w:val="36"/>
                                    <w:szCs w:val="36"/>
                                  </w:r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14:paraId="7A77ABC0" w14:textId="2A1FB1E9" w:rsidR="001A3978" w:rsidRPr="00862137" w:rsidRDefault="00DC55F4">
                                    <w:pPr>
                                      <w:pStyle w:val="Title"/>
                                    </w:pPr>
                                    <w:r w:rsidRPr="00862137">
                                      <w:rPr>
                                        <w:sz w:val="36"/>
                                        <w:szCs w:val="36"/>
                                      </w:rPr>
                                      <w:t>Infectious disease surge annex</w:t>
                                    </w:r>
                                  </w:p>
                                </w:sdtContent>
                              </w:sdt>
                              <w:sdt>
                                <w:sdt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sdtContent>
                                  <w:p w14:paraId="5C04D67D" w14:textId="17EC70E4" w:rsidR="001A3978" w:rsidRDefault="001A3978">
                                    <w:pPr>
                                      <w:pStyle w:val="Subtitle"/>
                                    </w:pPr>
                                    <w: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EBBBA4" id="Text Box 20" o:spid="_x0000_s1027" type="#_x0000_t202" style="position:absolute;left:0;text-align:left;margin-left:383.7pt;margin-top:511.45pt;width:434.9pt;height:12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" filled="f" stroked="f" strokeweight=".5pt">
                    <v:textbox inset="0,0,0,0">
                      <w:txbxContent>
                        <w:p w14:paraId="5B58D887" w14:textId="3EB8F7A5" w:rsidR="001A3978" w:rsidRPr="00862137" w:rsidRDefault="001A3978">
                          <w:pPr>
                            <w:pStyle w:val="Logo"/>
                          </w:pPr>
                        </w:p>
                        <w:sdt>
                          <w:sdtPr>
                            <w:rPr>
                              <w:sz w:val="36"/>
                              <w:szCs w:val="36"/>
                            </w:r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14:paraId="7A77ABC0" w14:textId="2A1FB1E9" w:rsidR="001A3978" w:rsidRPr="00862137" w:rsidRDefault="00DC55F4">
                              <w:pPr>
                                <w:pStyle w:val="Title"/>
                              </w:pPr>
                              <w:r w:rsidRPr="00862137">
                                <w:rPr>
                                  <w:sz w:val="36"/>
                                  <w:szCs w:val="36"/>
                                </w:rPr>
                                <w:t>Infectious disease surge annex</w:t>
                              </w:r>
                            </w:p>
                          </w:sdtContent>
                        </w:sdt>
                        <w:sdt>
                          <w:sdt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sdtContent>
                            <w:p w14:paraId="5C04D67D" w14:textId="17EC70E4" w:rsidR="001A3978" w:rsidRDefault="001A3978">
                              <w:pPr>
                                <w:pStyle w:val="Subtitle"/>
                              </w:pPr>
                              <w:r>
                                <w:t xml:space="preserve">     </w:t>
                              </w:r>
                            </w:p>
                          </w:sdtContent>
                        </w:sdt>
                      </w:txbxContent>
                    </v:textbox>
                    <w10:wrap type="square" anchorx="margin" anchory="page"/>
                    <w10:anchorlock/>
                  </v:shape>
                </w:pict>
              </mc:Fallback>
            </mc:AlternateContent>
          </w:r>
          <w:r w:rsidR="008A68F6">
            <w:rPr>
              <w:noProof/>
            </w:rPr>
            <mc:AlternateContent>
              <mc:Choice Requires="wpg">
                <w:drawing>
                  <wp:anchor distT="0" distB="0" distL="114300" distR="114300" simplePos="0" relativeHeight="251659264" behindDoc="0" locked="0" layoutInCell="1" allowOverlap="1" wp14:anchorId="2B2D6747" wp14:editId="007D585B">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5425" cy="914336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9143365"/>
                              <a:chOff x="0" y="0"/>
                              <a:chExt cx="228600"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B2C45F0" id="Group 19" o:spid="_x0000_s1026" style="position:absolute;margin-left:0;margin-top:0;width:17.75pt;height:719.95pt;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">
                    <v:rect id="Rectangle 39"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" fillcolor="#d55816 [3205]" stroked="f" strokeweight="1pt"/>
                    <v:rect id="Rectangle 40"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" fillcolor="#a5300f [3204]" stroked="f" strokeweight="1pt">
                      <o:lock v:ext="edit" aspectratio="t"/>
                    </v:rect>
                    <w10:wrap anchorx="page" anchory="page"/>
                  </v:group>
                </w:pict>
              </mc:Fallback>
            </mc:AlternateContent>
          </w:r>
          <w:r w:rsidR="00115477">
            <w:rPr>
              <w:noProof/>
              <w:color w:val="323232" w:themeColor="text2"/>
              <w:sz w:val="32"/>
              <w:szCs w:val="32"/>
            </w:rPr>
            <w:br w:type="page"/>
          </w:r>
        </w:p>
      </w:sdtContent>
    </w:sdt>
    <w:p w14:paraId="72AB457E" w14:textId="512FBCA7" w:rsidR="00F91A83" w:rsidRDefault="008A68F6">
      <w:pPr>
        <w:spacing w:after="240" w:line="252" w:lineRule="auto"/>
        <w:ind w:left="0" w:right="0"/>
      </w:pPr>
      <w:r>
        <w:rPr>
          <w:noProof/>
        </w:rPr>
        <w:lastRenderedPageBreak/>
        <mc:AlternateContent>
          <mc:Choice Requires="wps">
            <w:drawing>
              <wp:anchor distT="0" distB="0" distL="114300" distR="114300" simplePos="0" relativeHeight="251663360" behindDoc="0" locked="0" layoutInCell="1" allowOverlap="1" wp14:anchorId="1837091F" wp14:editId="264571E9">
                <wp:simplePos x="0" y="0"/>
                <wp:positionH relativeFrom="column">
                  <wp:posOffset>1390650</wp:posOffset>
                </wp:positionH>
                <wp:positionV relativeFrom="paragraph">
                  <wp:posOffset>1933575</wp:posOffset>
                </wp:positionV>
                <wp:extent cx="3438525" cy="8001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8525" cy="800100"/>
                        </a:xfrm>
                        <a:prstGeom prst="rect">
                          <a:avLst/>
                        </a:prstGeom>
                        <a:solidFill>
                          <a:schemeClr val="lt1"/>
                        </a:solidFill>
                        <a:ln w="6350">
                          <a:noFill/>
                        </a:ln>
                      </wps:spPr>
                      <wps:txbx>
                        <w:txbxContent>
                          <w:p w14:paraId="09057D8A" w14:textId="41EBBCD9" w:rsidR="001A3978" w:rsidRDefault="001A3978">
                            <w:pPr>
                              <w:ind w:left="0"/>
                            </w:pPr>
                            <w:r>
                              <w:t>THIS PAGE IS INTENTIONALY LEFT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37091F" id="Text Box 18" o:spid="_x0000_s1028" type="#_x0000_t202" style="position:absolute;margin-left:109.5pt;margin-top:152.25pt;width:270.7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" fillcolor="white [3201]" stroked="f" strokeweight=".5pt">
                <v:textbox>
                  <w:txbxContent>
                    <w:p w14:paraId="09057D8A" w14:textId="41EBBCD9" w:rsidR="001A3978" w:rsidRDefault="001A3978">
                      <w:pPr>
                        <w:ind w:left="0"/>
                      </w:pPr>
                      <w:r>
                        <w:t>THIS PAGE IS INTENTIONALY LEFT BLANK</w:t>
                      </w:r>
                    </w:p>
                  </w:txbxContent>
                </v:textbox>
              </v:shape>
            </w:pict>
          </mc:Fallback>
        </mc:AlternateContent>
      </w:r>
      <w:r w:rsidR="00F91A83">
        <w:br w:type="page"/>
      </w:r>
    </w:p>
    <w:p w14:paraId="6E7CDED0" w14:textId="77777777" w:rsidR="004D26CB" w:rsidRDefault="004D26CB" w:rsidP="00D5379F">
      <w:pPr>
        <w:ind w:left="720"/>
      </w:pPr>
    </w:p>
    <w:sdt>
      <w:sdtPr>
        <w:id w:val="-2100857111"/>
        <w:docPartObj>
          <w:docPartGallery w:val="Table of Contents"/>
          <w:docPartUnique/>
        </w:docPartObj>
      </w:sdtPr>
      <w:sdtEndPr>
        <w:rPr>
          <w:b w:val="0"/>
          <w:bCs/>
          <w:noProof/>
        </w:rPr>
      </w:sdtEndPr>
      <w:sdtContent>
        <w:p w14:paraId="2B137706" w14:textId="77777777" w:rsidR="00C53B7C" w:rsidRDefault="00636E8B">
          <w:pPr>
            <w:pStyle w:val="TOCHeading"/>
            <w:rPr>
              <w:noProof/>
            </w:rPr>
          </w:pPr>
          <w:r>
            <w:t>Contents</w:t>
          </w:r>
          <w:r w:rsidR="002C0097">
            <w:fldChar w:fldCharType="begin"/>
          </w:r>
          <w:r w:rsidR="002C0097">
            <w:instrText xml:space="preserve"> TOC \o "1-6" \f \h \z \u </w:instrText>
          </w:r>
          <w:r w:rsidR="002C0097">
            <w:fldChar w:fldCharType="separate"/>
          </w:r>
        </w:p>
        <w:p w14:paraId="705FC6A3" w14:textId="78C8FF47" w:rsidR="00C53B7C" w:rsidRDefault="00933032">
          <w:pPr>
            <w:pStyle w:val="TOC1"/>
            <w:tabs>
              <w:tab w:val="left" w:pos="440"/>
              <w:tab w:val="right" w:leader="dot" w:pos="9770"/>
            </w:tabs>
            <w:rPr>
              <w:noProof/>
              <w:kern w:val="0"/>
              <w:sz w:val="22"/>
              <w:lang w:eastAsia="en-US"/>
              <w14:ligatures w14:val="none"/>
            </w:rPr>
          </w:pPr>
          <w:hyperlink w:anchor="_Toc99011190" w:history="1">
            <w:r w:rsidR="00C53B7C" w:rsidRPr="007B69A7">
              <w:rPr>
                <w:rStyle w:val="Hyperlink"/>
                <w:rFonts w:eastAsia="Times New Roman"/>
                <w:noProof/>
                <w:lang w:eastAsia="en-US"/>
              </w:rPr>
              <w:t>1.</w:t>
            </w:r>
            <w:r w:rsidR="00C53B7C">
              <w:rPr>
                <w:noProof/>
                <w:kern w:val="0"/>
                <w:sz w:val="22"/>
                <w:lang w:eastAsia="en-US"/>
                <w14:ligatures w14:val="none"/>
              </w:rPr>
              <w:tab/>
            </w:r>
            <w:r w:rsidR="00C53B7C" w:rsidRPr="007B69A7">
              <w:rPr>
                <w:rStyle w:val="Hyperlink"/>
                <w:rFonts w:eastAsia="Times New Roman"/>
                <w:noProof/>
                <w:lang w:eastAsia="en-US"/>
              </w:rPr>
              <w:t>Introduction</w:t>
            </w:r>
            <w:r w:rsidR="00C53B7C">
              <w:rPr>
                <w:noProof/>
                <w:webHidden/>
              </w:rPr>
              <w:tab/>
            </w:r>
            <w:r w:rsidR="00C53B7C">
              <w:rPr>
                <w:noProof/>
                <w:webHidden/>
              </w:rPr>
              <w:fldChar w:fldCharType="begin"/>
            </w:r>
            <w:r w:rsidR="00C53B7C">
              <w:rPr>
                <w:noProof/>
                <w:webHidden/>
              </w:rPr>
              <w:instrText xml:space="preserve"> PAGEREF _Toc99011190 \h </w:instrText>
            </w:r>
            <w:r w:rsidR="00C53B7C">
              <w:rPr>
                <w:noProof/>
                <w:webHidden/>
              </w:rPr>
            </w:r>
            <w:r w:rsidR="00C53B7C">
              <w:rPr>
                <w:noProof/>
                <w:webHidden/>
              </w:rPr>
              <w:fldChar w:fldCharType="separate"/>
            </w:r>
            <w:r w:rsidR="00C53B7C">
              <w:rPr>
                <w:noProof/>
                <w:webHidden/>
              </w:rPr>
              <w:t>4</w:t>
            </w:r>
            <w:r w:rsidR="00C53B7C">
              <w:rPr>
                <w:noProof/>
                <w:webHidden/>
              </w:rPr>
              <w:fldChar w:fldCharType="end"/>
            </w:r>
          </w:hyperlink>
        </w:p>
        <w:p w14:paraId="25544F0E" w14:textId="5CB8278C" w:rsidR="00C53B7C" w:rsidRDefault="00933032">
          <w:pPr>
            <w:pStyle w:val="TOC2"/>
            <w:tabs>
              <w:tab w:val="left" w:pos="880"/>
              <w:tab w:val="right" w:leader="dot" w:pos="9770"/>
            </w:tabs>
            <w:rPr>
              <w:noProof/>
              <w:kern w:val="0"/>
              <w:lang w:eastAsia="en-US"/>
              <w14:ligatures w14:val="none"/>
            </w:rPr>
          </w:pPr>
          <w:hyperlink w:anchor="_Toc99011191" w:history="1">
            <w:r w:rsidR="00C53B7C" w:rsidRPr="007B69A7">
              <w:rPr>
                <w:rStyle w:val="Hyperlink"/>
                <w:noProof/>
              </w:rPr>
              <w:t>1.1</w:t>
            </w:r>
            <w:r w:rsidR="00C53B7C">
              <w:rPr>
                <w:noProof/>
                <w:kern w:val="0"/>
                <w:lang w:eastAsia="en-US"/>
                <w14:ligatures w14:val="none"/>
              </w:rPr>
              <w:tab/>
            </w:r>
            <w:r w:rsidR="00C53B7C" w:rsidRPr="007B69A7">
              <w:rPr>
                <w:rStyle w:val="Hyperlink"/>
                <w:noProof/>
              </w:rPr>
              <w:t>Purpose</w:t>
            </w:r>
            <w:r w:rsidR="00C53B7C">
              <w:rPr>
                <w:noProof/>
                <w:webHidden/>
              </w:rPr>
              <w:tab/>
            </w:r>
            <w:r w:rsidR="00C53B7C">
              <w:rPr>
                <w:noProof/>
                <w:webHidden/>
              </w:rPr>
              <w:fldChar w:fldCharType="begin"/>
            </w:r>
            <w:r w:rsidR="00C53B7C">
              <w:rPr>
                <w:noProof/>
                <w:webHidden/>
              </w:rPr>
              <w:instrText xml:space="preserve"> PAGEREF _Toc99011191 \h </w:instrText>
            </w:r>
            <w:r w:rsidR="00C53B7C">
              <w:rPr>
                <w:noProof/>
                <w:webHidden/>
              </w:rPr>
            </w:r>
            <w:r w:rsidR="00C53B7C">
              <w:rPr>
                <w:noProof/>
                <w:webHidden/>
              </w:rPr>
              <w:fldChar w:fldCharType="separate"/>
            </w:r>
            <w:r w:rsidR="00C53B7C">
              <w:rPr>
                <w:noProof/>
                <w:webHidden/>
              </w:rPr>
              <w:t>4</w:t>
            </w:r>
            <w:r w:rsidR="00C53B7C">
              <w:rPr>
                <w:noProof/>
                <w:webHidden/>
              </w:rPr>
              <w:fldChar w:fldCharType="end"/>
            </w:r>
          </w:hyperlink>
        </w:p>
        <w:p w14:paraId="2E699F08" w14:textId="2E7710D9" w:rsidR="00C53B7C" w:rsidRDefault="00933032">
          <w:pPr>
            <w:pStyle w:val="TOC2"/>
            <w:tabs>
              <w:tab w:val="left" w:pos="880"/>
              <w:tab w:val="right" w:leader="dot" w:pos="9770"/>
            </w:tabs>
            <w:rPr>
              <w:noProof/>
              <w:kern w:val="0"/>
              <w:lang w:eastAsia="en-US"/>
              <w14:ligatures w14:val="none"/>
            </w:rPr>
          </w:pPr>
          <w:hyperlink w:anchor="_Toc99011192" w:history="1">
            <w:r w:rsidR="00C53B7C" w:rsidRPr="007B69A7">
              <w:rPr>
                <w:rStyle w:val="Hyperlink"/>
                <w:noProof/>
              </w:rPr>
              <w:t>1.2</w:t>
            </w:r>
            <w:r w:rsidR="00C53B7C">
              <w:rPr>
                <w:noProof/>
                <w:kern w:val="0"/>
                <w:lang w:eastAsia="en-US"/>
                <w14:ligatures w14:val="none"/>
              </w:rPr>
              <w:tab/>
            </w:r>
            <w:r w:rsidR="00C53B7C" w:rsidRPr="007B69A7">
              <w:rPr>
                <w:rStyle w:val="Hyperlink"/>
                <w:noProof/>
              </w:rPr>
              <w:t>Scope</w:t>
            </w:r>
            <w:r w:rsidR="00C53B7C">
              <w:rPr>
                <w:noProof/>
                <w:webHidden/>
              </w:rPr>
              <w:tab/>
            </w:r>
            <w:r w:rsidR="00C53B7C">
              <w:rPr>
                <w:noProof/>
                <w:webHidden/>
              </w:rPr>
              <w:fldChar w:fldCharType="begin"/>
            </w:r>
            <w:r w:rsidR="00C53B7C">
              <w:rPr>
                <w:noProof/>
                <w:webHidden/>
              </w:rPr>
              <w:instrText xml:space="preserve"> PAGEREF _Toc99011192 \h </w:instrText>
            </w:r>
            <w:r w:rsidR="00C53B7C">
              <w:rPr>
                <w:noProof/>
                <w:webHidden/>
              </w:rPr>
            </w:r>
            <w:r w:rsidR="00C53B7C">
              <w:rPr>
                <w:noProof/>
                <w:webHidden/>
              </w:rPr>
              <w:fldChar w:fldCharType="separate"/>
            </w:r>
            <w:r w:rsidR="00C53B7C">
              <w:rPr>
                <w:noProof/>
                <w:webHidden/>
              </w:rPr>
              <w:t>4</w:t>
            </w:r>
            <w:r w:rsidR="00C53B7C">
              <w:rPr>
                <w:noProof/>
                <w:webHidden/>
              </w:rPr>
              <w:fldChar w:fldCharType="end"/>
            </w:r>
          </w:hyperlink>
        </w:p>
        <w:p w14:paraId="2506D2AB" w14:textId="2EBBA41D" w:rsidR="00C53B7C" w:rsidRDefault="00933032">
          <w:pPr>
            <w:pStyle w:val="TOC2"/>
            <w:tabs>
              <w:tab w:val="left" w:pos="880"/>
              <w:tab w:val="right" w:leader="dot" w:pos="9770"/>
            </w:tabs>
            <w:rPr>
              <w:noProof/>
              <w:kern w:val="0"/>
              <w:lang w:eastAsia="en-US"/>
              <w14:ligatures w14:val="none"/>
            </w:rPr>
          </w:pPr>
          <w:hyperlink w:anchor="_Toc99011193" w:history="1">
            <w:r w:rsidR="00C53B7C" w:rsidRPr="007B69A7">
              <w:rPr>
                <w:rStyle w:val="Hyperlink"/>
                <w:noProof/>
              </w:rPr>
              <w:t>1.3</w:t>
            </w:r>
            <w:r w:rsidR="00C53B7C">
              <w:rPr>
                <w:noProof/>
                <w:kern w:val="0"/>
                <w:lang w:eastAsia="en-US"/>
                <w14:ligatures w14:val="none"/>
              </w:rPr>
              <w:tab/>
            </w:r>
            <w:r w:rsidR="00C53B7C" w:rsidRPr="007B69A7">
              <w:rPr>
                <w:rStyle w:val="Hyperlink"/>
                <w:noProof/>
              </w:rPr>
              <w:t>Overview</w:t>
            </w:r>
            <w:r w:rsidR="00C53B7C" w:rsidRPr="007B69A7">
              <w:rPr>
                <w:rStyle w:val="Hyperlink"/>
                <w:noProof/>
                <w:spacing w:val="-4"/>
              </w:rPr>
              <w:t xml:space="preserve"> </w:t>
            </w:r>
            <w:r w:rsidR="00C53B7C" w:rsidRPr="007B69A7">
              <w:rPr>
                <w:rStyle w:val="Hyperlink"/>
                <w:noProof/>
              </w:rPr>
              <w:t>of</w:t>
            </w:r>
            <w:r w:rsidR="00C53B7C" w:rsidRPr="007B69A7">
              <w:rPr>
                <w:rStyle w:val="Hyperlink"/>
                <w:noProof/>
                <w:spacing w:val="-3"/>
              </w:rPr>
              <w:t xml:space="preserve"> </w:t>
            </w:r>
            <w:r w:rsidR="00C53B7C" w:rsidRPr="007B69A7">
              <w:rPr>
                <w:rStyle w:val="Hyperlink"/>
                <w:noProof/>
              </w:rPr>
              <w:t>Healthcare</w:t>
            </w:r>
            <w:r w:rsidR="00C53B7C" w:rsidRPr="007B69A7">
              <w:rPr>
                <w:rStyle w:val="Hyperlink"/>
                <w:noProof/>
                <w:spacing w:val="-5"/>
              </w:rPr>
              <w:t xml:space="preserve"> </w:t>
            </w:r>
            <w:r w:rsidR="00C53B7C" w:rsidRPr="007B69A7">
              <w:rPr>
                <w:rStyle w:val="Hyperlink"/>
                <w:noProof/>
              </w:rPr>
              <w:t>Coalition</w:t>
            </w:r>
            <w:r w:rsidR="00C53B7C" w:rsidRPr="007B69A7">
              <w:rPr>
                <w:rStyle w:val="Hyperlink"/>
                <w:noProof/>
                <w:spacing w:val="-3"/>
              </w:rPr>
              <w:t xml:space="preserve"> </w:t>
            </w:r>
            <w:r w:rsidR="00C53B7C" w:rsidRPr="007B69A7">
              <w:rPr>
                <w:rStyle w:val="Hyperlink"/>
                <w:noProof/>
              </w:rPr>
              <w:t>and</w:t>
            </w:r>
            <w:r w:rsidR="00C53B7C" w:rsidRPr="007B69A7">
              <w:rPr>
                <w:rStyle w:val="Hyperlink"/>
                <w:noProof/>
                <w:spacing w:val="-2"/>
              </w:rPr>
              <w:t xml:space="preserve"> </w:t>
            </w:r>
            <w:r w:rsidR="00C53B7C" w:rsidRPr="007B69A7">
              <w:rPr>
                <w:rStyle w:val="Hyperlink"/>
                <w:noProof/>
              </w:rPr>
              <w:t>Situation</w:t>
            </w:r>
            <w:r w:rsidR="00C53B7C">
              <w:rPr>
                <w:noProof/>
                <w:webHidden/>
              </w:rPr>
              <w:tab/>
            </w:r>
            <w:r w:rsidR="00C53B7C">
              <w:rPr>
                <w:noProof/>
                <w:webHidden/>
              </w:rPr>
              <w:fldChar w:fldCharType="begin"/>
            </w:r>
            <w:r w:rsidR="00C53B7C">
              <w:rPr>
                <w:noProof/>
                <w:webHidden/>
              </w:rPr>
              <w:instrText xml:space="preserve"> PAGEREF _Toc99011193 \h </w:instrText>
            </w:r>
            <w:r w:rsidR="00C53B7C">
              <w:rPr>
                <w:noProof/>
                <w:webHidden/>
              </w:rPr>
            </w:r>
            <w:r w:rsidR="00C53B7C">
              <w:rPr>
                <w:noProof/>
                <w:webHidden/>
              </w:rPr>
              <w:fldChar w:fldCharType="separate"/>
            </w:r>
            <w:r w:rsidR="00C53B7C">
              <w:rPr>
                <w:noProof/>
                <w:webHidden/>
              </w:rPr>
              <w:t>6</w:t>
            </w:r>
            <w:r w:rsidR="00C53B7C">
              <w:rPr>
                <w:noProof/>
                <w:webHidden/>
              </w:rPr>
              <w:fldChar w:fldCharType="end"/>
            </w:r>
          </w:hyperlink>
        </w:p>
        <w:p w14:paraId="11CCBF05" w14:textId="06F89ED3" w:rsidR="00C53B7C" w:rsidRDefault="00933032">
          <w:pPr>
            <w:pStyle w:val="TOC6"/>
            <w:tabs>
              <w:tab w:val="right" w:leader="dot" w:pos="9770"/>
            </w:tabs>
            <w:rPr>
              <w:noProof/>
              <w:kern w:val="0"/>
              <w:lang w:eastAsia="en-US"/>
              <w14:ligatures w14:val="none"/>
            </w:rPr>
          </w:pPr>
          <w:hyperlink w:anchor="_Toc99011194" w:history="1">
            <w:r w:rsidR="00C53B7C" w:rsidRPr="007B69A7">
              <w:rPr>
                <w:rStyle w:val="Hyperlink"/>
                <w:rFonts w:eastAsia="Times New Roman"/>
                <w:noProof/>
                <w:lang w:eastAsia="en-US"/>
              </w:rPr>
              <w:t>Description of Disease</w:t>
            </w:r>
            <w:r w:rsidR="00C53B7C">
              <w:rPr>
                <w:noProof/>
                <w:webHidden/>
              </w:rPr>
              <w:tab/>
            </w:r>
            <w:r w:rsidR="00C53B7C">
              <w:rPr>
                <w:noProof/>
                <w:webHidden/>
              </w:rPr>
              <w:fldChar w:fldCharType="begin"/>
            </w:r>
            <w:r w:rsidR="00C53B7C">
              <w:rPr>
                <w:noProof/>
                <w:webHidden/>
              </w:rPr>
              <w:instrText xml:space="preserve"> PAGEREF _Toc99011194 \h </w:instrText>
            </w:r>
            <w:r w:rsidR="00C53B7C">
              <w:rPr>
                <w:noProof/>
                <w:webHidden/>
              </w:rPr>
            </w:r>
            <w:r w:rsidR="00C53B7C">
              <w:rPr>
                <w:noProof/>
                <w:webHidden/>
              </w:rPr>
              <w:fldChar w:fldCharType="separate"/>
            </w:r>
            <w:r w:rsidR="00C53B7C">
              <w:rPr>
                <w:noProof/>
                <w:webHidden/>
              </w:rPr>
              <w:t>6</w:t>
            </w:r>
            <w:r w:rsidR="00C53B7C">
              <w:rPr>
                <w:noProof/>
                <w:webHidden/>
              </w:rPr>
              <w:fldChar w:fldCharType="end"/>
            </w:r>
          </w:hyperlink>
        </w:p>
        <w:p w14:paraId="76C8CE92" w14:textId="6225A91E" w:rsidR="00C53B7C" w:rsidRDefault="00933032">
          <w:pPr>
            <w:pStyle w:val="TOC6"/>
            <w:tabs>
              <w:tab w:val="right" w:leader="dot" w:pos="9770"/>
            </w:tabs>
            <w:rPr>
              <w:noProof/>
              <w:kern w:val="0"/>
              <w:lang w:eastAsia="en-US"/>
              <w14:ligatures w14:val="none"/>
            </w:rPr>
          </w:pPr>
          <w:hyperlink w:anchor="_Toc99011195" w:history="1">
            <w:r w:rsidR="00C53B7C" w:rsidRPr="007B69A7">
              <w:rPr>
                <w:rStyle w:val="Hyperlink"/>
                <w:noProof/>
              </w:rPr>
              <w:t>Coalition Infectious disease resources</w:t>
            </w:r>
            <w:r w:rsidR="00C53B7C">
              <w:rPr>
                <w:noProof/>
                <w:webHidden/>
              </w:rPr>
              <w:tab/>
            </w:r>
            <w:r w:rsidR="00C53B7C">
              <w:rPr>
                <w:noProof/>
                <w:webHidden/>
              </w:rPr>
              <w:fldChar w:fldCharType="begin"/>
            </w:r>
            <w:r w:rsidR="00C53B7C">
              <w:rPr>
                <w:noProof/>
                <w:webHidden/>
              </w:rPr>
              <w:instrText xml:space="preserve"> PAGEREF _Toc99011195 \h </w:instrText>
            </w:r>
            <w:r w:rsidR="00C53B7C">
              <w:rPr>
                <w:noProof/>
                <w:webHidden/>
              </w:rPr>
            </w:r>
            <w:r w:rsidR="00C53B7C">
              <w:rPr>
                <w:noProof/>
                <w:webHidden/>
              </w:rPr>
              <w:fldChar w:fldCharType="separate"/>
            </w:r>
            <w:r w:rsidR="00C53B7C">
              <w:rPr>
                <w:noProof/>
                <w:webHidden/>
              </w:rPr>
              <w:t>7</w:t>
            </w:r>
            <w:r w:rsidR="00C53B7C">
              <w:rPr>
                <w:noProof/>
                <w:webHidden/>
              </w:rPr>
              <w:fldChar w:fldCharType="end"/>
            </w:r>
          </w:hyperlink>
        </w:p>
        <w:p w14:paraId="10A9BA3E" w14:textId="56162AD2" w:rsidR="00C53B7C" w:rsidRDefault="00933032">
          <w:pPr>
            <w:pStyle w:val="TOC2"/>
            <w:tabs>
              <w:tab w:val="left" w:pos="880"/>
              <w:tab w:val="right" w:leader="dot" w:pos="9770"/>
            </w:tabs>
            <w:rPr>
              <w:noProof/>
              <w:kern w:val="0"/>
              <w:lang w:eastAsia="en-US"/>
              <w14:ligatures w14:val="none"/>
            </w:rPr>
          </w:pPr>
          <w:hyperlink w:anchor="_Toc99011196" w:history="1">
            <w:r w:rsidR="00C53B7C" w:rsidRPr="007B69A7">
              <w:rPr>
                <w:rStyle w:val="Hyperlink"/>
                <w:noProof/>
              </w:rPr>
              <w:t>1.4</w:t>
            </w:r>
            <w:r w:rsidR="00C53B7C">
              <w:rPr>
                <w:noProof/>
                <w:kern w:val="0"/>
                <w:lang w:eastAsia="en-US"/>
                <w14:ligatures w14:val="none"/>
              </w:rPr>
              <w:tab/>
            </w:r>
            <w:r w:rsidR="00C53B7C" w:rsidRPr="007B69A7">
              <w:rPr>
                <w:rStyle w:val="Hyperlink"/>
                <w:noProof/>
              </w:rPr>
              <w:t>Planning</w:t>
            </w:r>
            <w:r w:rsidR="00C53B7C" w:rsidRPr="007B69A7">
              <w:rPr>
                <w:rStyle w:val="Hyperlink"/>
                <w:noProof/>
                <w:spacing w:val="-8"/>
              </w:rPr>
              <w:t xml:space="preserve"> </w:t>
            </w:r>
            <w:r w:rsidR="00C53B7C" w:rsidRPr="007B69A7">
              <w:rPr>
                <w:rStyle w:val="Hyperlink"/>
                <w:noProof/>
              </w:rPr>
              <w:t>Assumptions</w:t>
            </w:r>
            <w:r w:rsidR="00C53B7C">
              <w:rPr>
                <w:noProof/>
                <w:webHidden/>
              </w:rPr>
              <w:tab/>
            </w:r>
            <w:r w:rsidR="00C53B7C">
              <w:rPr>
                <w:noProof/>
                <w:webHidden/>
              </w:rPr>
              <w:fldChar w:fldCharType="begin"/>
            </w:r>
            <w:r w:rsidR="00C53B7C">
              <w:rPr>
                <w:noProof/>
                <w:webHidden/>
              </w:rPr>
              <w:instrText xml:space="preserve"> PAGEREF _Toc99011196 \h </w:instrText>
            </w:r>
            <w:r w:rsidR="00C53B7C">
              <w:rPr>
                <w:noProof/>
                <w:webHidden/>
              </w:rPr>
            </w:r>
            <w:r w:rsidR="00C53B7C">
              <w:rPr>
                <w:noProof/>
                <w:webHidden/>
              </w:rPr>
              <w:fldChar w:fldCharType="separate"/>
            </w:r>
            <w:r w:rsidR="00C53B7C">
              <w:rPr>
                <w:noProof/>
                <w:webHidden/>
              </w:rPr>
              <w:t>9</w:t>
            </w:r>
            <w:r w:rsidR="00C53B7C">
              <w:rPr>
                <w:noProof/>
                <w:webHidden/>
              </w:rPr>
              <w:fldChar w:fldCharType="end"/>
            </w:r>
          </w:hyperlink>
        </w:p>
        <w:p w14:paraId="5A5A9219" w14:textId="3F3227CF" w:rsidR="00C53B7C" w:rsidRDefault="00933032">
          <w:pPr>
            <w:pStyle w:val="TOC1"/>
            <w:tabs>
              <w:tab w:val="left" w:pos="440"/>
              <w:tab w:val="right" w:leader="dot" w:pos="9770"/>
            </w:tabs>
            <w:rPr>
              <w:noProof/>
              <w:kern w:val="0"/>
              <w:sz w:val="22"/>
              <w:lang w:eastAsia="en-US"/>
              <w14:ligatures w14:val="none"/>
            </w:rPr>
          </w:pPr>
          <w:hyperlink w:anchor="_Toc99011197" w:history="1">
            <w:r w:rsidR="00C53B7C" w:rsidRPr="007B69A7">
              <w:rPr>
                <w:rStyle w:val="Hyperlink"/>
                <w:rFonts w:eastAsia="Times New Roman"/>
                <w:noProof/>
                <w:lang w:eastAsia="en-US"/>
              </w:rPr>
              <w:t>2.</w:t>
            </w:r>
            <w:r w:rsidR="00C53B7C">
              <w:rPr>
                <w:noProof/>
                <w:kern w:val="0"/>
                <w:sz w:val="22"/>
                <w:lang w:eastAsia="en-US"/>
                <w14:ligatures w14:val="none"/>
              </w:rPr>
              <w:tab/>
            </w:r>
            <w:r w:rsidR="00C53B7C" w:rsidRPr="007B69A7">
              <w:rPr>
                <w:rStyle w:val="Hyperlink"/>
                <w:rFonts w:eastAsia="Times New Roman"/>
                <w:noProof/>
                <w:lang w:eastAsia="en-US"/>
              </w:rPr>
              <w:t>Concept</w:t>
            </w:r>
            <w:r w:rsidR="00C53B7C" w:rsidRPr="007B69A7">
              <w:rPr>
                <w:rStyle w:val="Hyperlink"/>
                <w:rFonts w:eastAsia="Times New Roman"/>
                <w:noProof/>
                <w:spacing w:val="-6"/>
                <w:lang w:eastAsia="en-US"/>
              </w:rPr>
              <w:t xml:space="preserve"> </w:t>
            </w:r>
            <w:r w:rsidR="00C53B7C" w:rsidRPr="007B69A7">
              <w:rPr>
                <w:rStyle w:val="Hyperlink"/>
                <w:rFonts w:eastAsia="Times New Roman"/>
                <w:noProof/>
                <w:lang w:eastAsia="en-US"/>
              </w:rPr>
              <w:t>of</w:t>
            </w:r>
            <w:r w:rsidR="00C53B7C" w:rsidRPr="007B69A7">
              <w:rPr>
                <w:rStyle w:val="Hyperlink"/>
                <w:rFonts w:eastAsia="Times New Roman"/>
                <w:noProof/>
                <w:spacing w:val="-1"/>
                <w:lang w:eastAsia="en-US"/>
              </w:rPr>
              <w:t xml:space="preserve"> </w:t>
            </w:r>
            <w:r w:rsidR="00C53B7C" w:rsidRPr="007B69A7">
              <w:rPr>
                <w:rStyle w:val="Hyperlink"/>
                <w:rFonts w:eastAsia="Times New Roman"/>
                <w:noProof/>
                <w:lang w:eastAsia="en-US"/>
              </w:rPr>
              <w:t>Operations</w:t>
            </w:r>
            <w:r w:rsidR="00C53B7C">
              <w:rPr>
                <w:noProof/>
                <w:webHidden/>
              </w:rPr>
              <w:tab/>
            </w:r>
            <w:r w:rsidR="00C53B7C">
              <w:rPr>
                <w:noProof/>
                <w:webHidden/>
              </w:rPr>
              <w:fldChar w:fldCharType="begin"/>
            </w:r>
            <w:r w:rsidR="00C53B7C">
              <w:rPr>
                <w:noProof/>
                <w:webHidden/>
              </w:rPr>
              <w:instrText xml:space="preserve"> PAGEREF _Toc99011197 \h </w:instrText>
            </w:r>
            <w:r w:rsidR="00C53B7C">
              <w:rPr>
                <w:noProof/>
                <w:webHidden/>
              </w:rPr>
            </w:r>
            <w:r w:rsidR="00C53B7C">
              <w:rPr>
                <w:noProof/>
                <w:webHidden/>
              </w:rPr>
              <w:fldChar w:fldCharType="separate"/>
            </w:r>
            <w:r w:rsidR="00C53B7C">
              <w:rPr>
                <w:noProof/>
                <w:webHidden/>
              </w:rPr>
              <w:t>10</w:t>
            </w:r>
            <w:r w:rsidR="00C53B7C">
              <w:rPr>
                <w:noProof/>
                <w:webHidden/>
              </w:rPr>
              <w:fldChar w:fldCharType="end"/>
            </w:r>
          </w:hyperlink>
        </w:p>
        <w:p w14:paraId="5FA39E0D" w14:textId="30A4B0E6" w:rsidR="00C53B7C" w:rsidRDefault="00933032">
          <w:pPr>
            <w:pStyle w:val="TOC2"/>
            <w:tabs>
              <w:tab w:val="left" w:pos="880"/>
              <w:tab w:val="right" w:leader="dot" w:pos="9770"/>
            </w:tabs>
            <w:rPr>
              <w:noProof/>
              <w:kern w:val="0"/>
              <w:lang w:eastAsia="en-US"/>
              <w14:ligatures w14:val="none"/>
            </w:rPr>
          </w:pPr>
          <w:hyperlink w:anchor="_Toc99011198" w:history="1">
            <w:r w:rsidR="00C53B7C" w:rsidRPr="007B69A7">
              <w:rPr>
                <w:rStyle w:val="Hyperlink"/>
                <w:noProof/>
              </w:rPr>
              <w:t>2.1</w:t>
            </w:r>
            <w:r w:rsidR="00C53B7C">
              <w:rPr>
                <w:noProof/>
                <w:kern w:val="0"/>
                <w:lang w:eastAsia="en-US"/>
                <w14:ligatures w14:val="none"/>
              </w:rPr>
              <w:tab/>
            </w:r>
            <w:r w:rsidR="00C53B7C" w:rsidRPr="007B69A7">
              <w:rPr>
                <w:rStyle w:val="Hyperlink"/>
                <w:noProof/>
              </w:rPr>
              <w:t>Activation</w:t>
            </w:r>
            <w:r w:rsidR="00C53B7C">
              <w:rPr>
                <w:noProof/>
                <w:webHidden/>
              </w:rPr>
              <w:tab/>
            </w:r>
            <w:r w:rsidR="00C53B7C">
              <w:rPr>
                <w:noProof/>
                <w:webHidden/>
              </w:rPr>
              <w:fldChar w:fldCharType="begin"/>
            </w:r>
            <w:r w:rsidR="00C53B7C">
              <w:rPr>
                <w:noProof/>
                <w:webHidden/>
              </w:rPr>
              <w:instrText xml:space="preserve"> PAGEREF _Toc99011198 \h </w:instrText>
            </w:r>
            <w:r w:rsidR="00C53B7C">
              <w:rPr>
                <w:noProof/>
                <w:webHidden/>
              </w:rPr>
            </w:r>
            <w:r w:rsidR="00C53B7C">
              <w:rPr>
                <w:noProof/>
                <w:webHidden/>
              </w:rPr>
              <w:fldChar w:fldCharType="separate"/>
            </w:r>
            <w:r w:rsidR="00C53B7C">
              <w:rPr>
                <w:noProof/>
                <w:webHidden/>
              </w:rPr>
              <w:t>10</w:t>
            </w:r>
            <w:r w:rsidR="00C53B7C">
              <w:rPr>
                <w:noProof/>
                <w:webHidden/>
              </w:rPr>
              <w:fldChar w:fldCharType="end"/>
            </w:r>
          </w:hyperlink>
        </w:p>
        <w:p w14:paraId="22F331D1" w14:textId="3069BF2B" w:rsidR="00C53B7C" w:rsidRDefault="00933032">
          <w:pPr>
            <w:pStyle w:val="TOC2"/>
            <w:tabs>
              <w:tab w:val="left" w:pos="880"/>
              <w:tab w:val="right" w:leader="dot" w:pos="9770"/>
            </w:tabs>
            <w:rPr>
              <w:noProof/>
              <w:kern w:val="0"/>
              <w:lang w:eastAsia="en-US"/>
              <w14:ligatures w14:val="none"/>
            </w:rPr>
          </w:pPr>
          <w:hyperlink w:anchor="_Toc99011199" w:history="1">
            <w:r w:rsidR="00C53B7C" w:rsidRPr="007B69A7">
              <w:rPr>
                <w:rStyle w:val="Hyperlink"/>
                <w:noProof/>
              </w:rPr>
              <w:t>2.2</w:t>
            </w:r>
            <w:r w:rsidR="00C53B7C">
              <w:rPr>
                <w:noProof/>
                <w:kern w:val="0"/>
                <w:lang w:eastAsia="en-US"/>
                <w14:ligatures w14:val="none"/>
              </w:rPr>
              <w:tab/>
            </w:r>
            <w:r w:rsidR="00C53B7C" w:rsidRPr="007B69A7">
              <w:rPr>
                <w:rStyle w:val="Hyperlink"/>
                <w:noProof/>
              </w:rPr>
              <w:t>Activation</w:t>
            </w:r>
            <w:r w:rsidR="00C53B7C" w:rsidRPr="007B69A7">
              <w:rPr>
                <w:rStyle w:val="Hyperlink"/>
                <w:noProof/>
                <w:spacing w:val="-6"/>
              </w:rPr>
              <w:t xml:space="preserve"> </w:t>
            </w:r>
            <w:r w:rsidR="00C53B7C" w:rsidRPr="007B69A7">
              <w:rPr>
                <w:rStyle w:val="Hyperlink"/>
                <w:noProof/>
              </w:rPr>
              <w:t>and</w:t>
            </w:r>
            <w:r w:rsidR="00C53B7C" w:rsidRPr="007B69A7">
              <w:rPr>
                <w:rStyle w:val="Hyperlink"/>
                <w:noProof/>
                <w:spacing w:val="-6"/>
              </w:rPr>
              <w:t xml:space="preserve"> </w:t>
            </w:r>
            <w:r w:rsidR="00C53B7C" w:rsidRPr="007B69A7">
              <w:rPr>
                <w:rStyle w:val="Hyperlink"/>
                <w:noProof/>
              </w:rPr>
              <w:t>Notification</w:t>
            </w:r>
            <w:r w:rsidR="00C53B7C" w:rsidRPr="007B69A7">
              <w:rPr>
                <w:rStyle w:val="Hyperlink"/>
                <w:noProof/>
                <w:spacing w:val="-5"/>
              </w:rPr>
              <w:t xml:space="preserve"> </w:t>
            </w:r>
            <w:r w:rsidR="00C53B7C" w:rsidRPr="007B69A7">
              <w:rPr>
                <w:rStyle w:val="Hyperlink"/>
                <w:noProof/>
              </w:rPr>
              <w:t>Flow</w:t>
            </w:r>
            <w:r w:rsidR="00C53B7C">
              <w:rPr>
                <w:noProof/>
                <w:webHidden/>
              </w:rPr>
              <w:tab/>
            </w:r>
            <w:r w:rsidR="00C53B7C">
              <w:rPr>
                <w:noProof/>
                <w:webHidden/>
              </w:rPr>
              <w:fldChar w:fldCharType="begin"/>
            </w:r>
            <w:r w:rsidR="00C53B7C">
              <w:rPr>
                <w:noProof/>
                <w:webHidden/>
              </w:rPr>
              <w:instrText xml:space="preserve"> PAGEREF _Toc99011199 \h </w:instrText>
            </w:r>
            <w:r w:rsidR="00C53B7C">
              <w:rPr>
                <w:noProof/>
                <w:webHidden/>
              </w:rPr>
            </w:r>
            <w:r w:rsidR="00C53B7C">
              <w:rPr>
                <w:noProof/>
                <w:webHidden/>
              </w:rPr>
              <w:fldChar w:fldCharType="separate"/>
            </w:r>
            <w:r w:rsidR="00C53B7C">
              <w:rPr>
                <w:noProof/>
                <w:webHidden/>
              </w:rPr>
              <w:t>13</w:t>
            </w:r>
            <w:r w:rsidR="00C53B7C">
              <w:rPr>
                <w:noProof/>
                <w:webHidden/>
              </w:rPr>
              <w:fldChar w:fldCharType="end"/>
            </w:r>
          </w:hyperlink>
        </w:p>
        <w:p w14:paraId="66CAD147" w14:textId="5D53CC9A" w:rsidR="00C53B7C" w:rsidRDefault="00933032">
          <w:pPr>
            <w:pStyle w:val="TOC2"/>
            <w:tabs>
              <w:tab w:val="left" w:pos="880"/>
              <w:tab w:val="right" w:leader="dot" w:pos="9770"/>
            </w:tabs>
            <w:rPr>
              <w:noProof/>
              <w:kern w:val="0"/>
              <w:lang w:eastAsia="en-US"/>
              <w14:ligatures w14:val="none"/>
            </w:rPr>
          </w:pPr>
          <w:hyperlink w:anchor="_Toc99011200" w:history="1">
            <w:r w:rsidR="00C53B7C" w:rsidRPr="007B69A7">
              <w:rPr>
                <w:rStyle w:val="Hyperlink"/>
                <w:noProof/>
              </w:rPr>
              <w:t>2.3</w:t>
            </w:r>
            <w:r w:rsidR="00C53B7C">
              <w:rPr>
                <w:noProof/>
                <w:kern w:val="0"/>
                <w:lang w:eastAsia="en-US"/>
                <w14:ligatures w14:val="none"/>
              </w:rPr>
              <w:tab/>
            </w:r>
            <w:r w:rsidR="00C53B7C" w:rsidRPr="007B69A7">
              <w:rPr>
                <w:rStyle w:val="Hyperlink"/>
                <w:noProof/>
              </w:rPr>
              <w:t>Roles</w:t>
            </w:r>
            <w:r w:rsidR="00C53B7C" w:rsidRPr="007B69A7">
              <w:rPr>
                <w:rStyle w:val="Hyperlink"/>
                <w:noProof/>
                <w:spacing w:val="-3"/>
              </w:rPr>
              <w:t xml:space="preserve"> </w:t>
            </w:r>
            <w:r w:rsidR="00C53B7C" w:rsidRPr="007B69A7">
              <w:rPr>
                <w:rStyle w:val="Hyperlink"/>
                <w:noProof/>
              </w:rPr>
              <w:t>and</w:t>
            </w:r>
            <w:r w:rsidR="00C53B7C" w:rsidRPr="007B69A7">
              <w:rPr>
                <w:rStyle w:val="Hyperlink"/>
                <w:noProof/>
                <w:spacing w:val="-6"/>
              </w:rPr>
              <w:t xml:space="preserve"> </w:t>
            </w:r>
            <w:r w:rsidR="00C53B7C" w:rsidRPr="007B69A7">
              <w:rPr>
                <w:rStyle w:val="Hyperlink"/>
                <w:noProof/>
              </w:rPr>
              <w:t>Responsibilities</w:t>
            </w:r>
            <w:r w:rsidR="00C53B7C">
              <w:rPr>
                <w:noProof/>
                <w:webHidden/>
              </w:rPr>
              <w:tab/>
            </w:r>
            <w:r w:rsidR="00C53B7C">
              <w:rPr>
                <w:noProof/>
                <w:webHidden/>
              </w:rPr>
              <w:fldChar w:fldCharType="begin"/>
            </w:r>
            <w:r w:rsidR="00C53B7C">
              <w:rPr>
                <w:noProof/>
                <w:webHidden/>
              </w:rPr>
              <w:instrText xml:space="preserve"> PAGEREF _Toc99011200 \h </w:instrText>
            </w:r>
            <w:r w:rsidR="00C53B7C">
              <w:rPr>
                <w:noProof/>
                <w:webHidden/>
              </w:rPr>
            </w:r>
            <w:r w:rsidR="00C53B7C">
              <w:rPr>
                <w:noProof/>
                <w:webHidden/>
              </w:rPr>
              <w:fldChar w:fldCharType="separate"/>
            </w:r>
            <w:r w:rsidR="00C53B7C">
              <w:rPr>
                <w:noProof/>
                <w:webHidden/>
              </w:rPr>
              <w:t>13</w:t>
            </w:r>
            <w:r w:rsidR="00C53B7C">
              <w:rPr>
                <w:noProof/>
                <w:webHidden/>
              </w:rPr>
              <w:fldChar w:fldCharType="end"/>
            </w:r>
          </w:hyperlink>
        </w:p>
        <w:p w14:paraId="0DCB6D08" w14:textId="18477578" w:rsidR="00C53B7C" w:rsidRDefault="00933032">
          <w:pPr>
            <w:pStyle w:val="TOC6"/>
            <w:tabs>
              <w:tab w:val="right" w:leader="dot" w:pos="9770"/>
            </w:tabs>
            <w:rPr>
              <w:noProof/>
              <w:kern w:val="0"/>
              <w:lang w:eastAsia="en-US"/>
              <w14:ligatures w14:val="none"/>
            </w:rPr>
          </w:pPr>
          <w:hyperlink w:anchor="_Toc99011201" w:history="1">
            <w:r w:rsidR="00C53B7C" w:rsidRPr="007B69A7">
              <w:rPr>
                <w:rStyle w:val="Hyperlink"/>
                <w:rFonts w:eastAsia="Times New Roman"/>
                <w:noProof/>
                <w:lang w:eastAsia="en-US"/>
              </w:rPr>
              <w:t>County</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Emergency</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Management</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Agency</w:t>
            </w:r>
            <w:r w:rsidR="00C53B7C">
              <w:rPr>
                <w:noProof/>
                <w:webHidden/>
              </w:rPr>
              <w:tab/>
            </w:r>
            <w:r w:rsidR="00C53B7C">
              <w:rPr>
                <w:noProof/>
                <w:webHidden/>
              </w:rPr>
              <w:fldChar w:fldCharType="begin"/>
            </w:r>
            <w:r w:rsidR="00C53B7C">
              <w:rPr>
                <w:noProof/>
                <w:webHidden/>
              </w:rPr>
              <w:instrText xml:space="preserve"> PAGEREF _Toc99011201 \h </w:instrText>
            </w:r>
            <w:r w:rsidR="00C53B7C">
              <w:rPr>
                <w:noProof/>
                <w:webHidden/>
              </w:rPr>
            </w:r>
            <w:r w:rsidR="00C53B7C">
              <w:rPr>
                <w:noProof/>
                <w:webHidden/>
              </w:rPr>
              <w:fldChar w:fldCharType="separate"/>
            </w:r>
            <w:r w:rsidR="00C53B7C">
              <w:rPr>
                <w:noProof/>
                <w:webHidden/>
              </w:rPr>
              <w:t>13</w:t>
            </w:r>
            <w:r w:rsidR="00C53B7C">
              <w:rPr>
                <w:noProof/>
                <w:webHidden/>
              </w:rPr>
              <w:fldChar w:fldCharType="end"/>
            </w:r>
          </w:hyperlink>
        </w:p>
        <w:p w14:paraId="50229662" w14:textId="2577DD14" w:rsidR="00C53B7C" w:rsidRDefault="00933032">
          <w:pPr>
            <w:pStyle w:val="TOC6"/>
            <w:tabs>
              <w:tab w:val="right" w:leader="dot" w:pos="9770"/>
            </w:tabs>
            <w:rPr>
              <w:noProof/>
              <w:kern w:val="0"/>
              <w:lang w:eastAsia="en-US"/>
              <w14:ligatures w14:val="none"/>
            </w:rPr>
          </w:pPr>
          <w:hyperlink w:anchor="_Toc99011202" w:history="1">
            <w:r w:rsidR="00C53B7C" w:rsidRPr="007B69A7">
              <w:rPr>
                <w:rStyle w:val="Hyperlink"/>
                <w:rFonts w:eastAsia="Times New Roman"/>
                <w:noProof/>
                <w:lang w:eastAsia="en-US"/>
              </w:rPr>
              <w:t>EMS</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Services</w:t>
            </w:r>
            <w:r w:rsidR="00C53B7C" w:rsidRPr="007B69A7">
              <w:rPr>
                <w:rStyle w:val="Hyperlink"/>
                <w:rFonts w:eastAsia="Times New Roman"/>
                <w:noProof/>
                <w:spacing w:val="-1"/>
                <w:lang w:eastAsia="en-US"/>
              </w:rPr>
              <w:t xml:space="preserve"> </w:t>
            </w:r>
            <w:r w:rsidR="00C53B7C" w:rsidRPr="007B69A7">
              <w:rPr>
                <w:rStyle w:val="Hyperlink"/>
                <w:rFonts w:eastAsia="Times New Roman"/>
                <w:noProof/>
                <w:lang w:eastAsia="en-US"/>
              </w:rPr>
              <w:t>/</w:t>
            </w:r>
            <w:r w:rsidR="00C53B7C" w:rsidRPr="007B69A7">
              <w:rPr>
                <w:rStyle w:val="Hyperlink"/>
                <w:rFonts w:eastAsia="Times New Roman"/>
                <w:noProof/>
                <w:spacing w:val="-1"/>
                <w:lang w:eastAsia="en-US"/>
              </w:rPr>
              <w:t xml:space="preserve"> </w:t>
            </w:r>
            <w:r w:rsidR="00C53B7C" w:rsidRPr="007B69A7">
              <w:rPr>
                <w:rStyle w:val="Hyperlink"/>
                <w:rFonts w:eastAsia="Times New Roman"/>
                <w:noProof/>
                <w:lang w:eastAsia="en-US"/>
              </w:rPr>
              <w:t>Pre-Hospital</w:t>
            </w:r>
            <w:r w:rsidR="00C53B7C" w:rsidRPr="007B69A7">
              <w:rPr>
                <w:rStyle w:val="Hyperlink"/>
                <w:rFonts w:eastAsia="Times New Roman"/>
                <w:noProof/>
                <w:spacing w:val="-1"/>
                <w:lang w:eastAsia="en-US"/>
              </w:rPr>
              <w:t xml:space="preserve"> </w:t>
            </w:r>
            <w:r w:rsidR="00C53B7C" w:rsidRPr="007B69A7">
              <w:rPr>
                <w:rStyle w:val="Hyperlink"/>
                <w:rFonts w:eastAsia="Times New Roman"/>
                <w:noProof/>
                <w:lang w:eastAsia="en-US"/>
              </w:rPr>
              <w:t>Providers</w:t>
            </w:r>
            <w:r w:rsidR="00C53B7C">
              <w:rPr>
                <w:noProof/>
                <w:webHidden/>
              </w:rPr>
              <w:tab/>
            </w:r>
            <w:r w:rsidR="00C53B7C">
              <w:rPr>
                <w:noProof/>
                <w:webHidden/>
              </w:rPr>
              <w:fldChar w:fldCharType="begin"/>
            </w:r>
            <w:r w:rsidR="00C53B7C">
              <w:rPr>
                <w:noProof/>
                <w:webHidden/>
              </w:rPr>
              <w:instrText xml:space="preserve"> PAGEREF _Toc99011202 \h </w:instrText>
            </w:r>
            <w:r w:rsidR="00C53B7C">
              <w:rPr>
                <w:noProof/>
                <w:webHidden/>
              </w:rPr>
            </w:r>
            <w:r w:rsidR="00C53B7C">
              <w:rPr>
                <w:noProof/>
                <w:webHidden/>
              </w:rPr>
              <w:fldChar w:fldCharType="separate"/>
            </w:r>
            <w:r w:rsidR="00C53B7C">
              <w:rPr>
                <w:noProof/>
                <w:webHidden/>
              </w:rPr>
              <w:t>13</w:t>
            </w:r>
            <w:r w:rsidR="00C53B7C">
              <w:rPr>
                <w:noProof/>
                <w:webHidden/>
              </w:rPr>
              <w:fldChar w:fldCharType="end"/>
            </w:r>
          </w:hyperlink>
        </w:p>
        <w:p w14:paraId="59F01C92" w14:textId="5E857F49" w:rsidR="00C53B7C" w:rsidRDefault="00933032">
          <w:pPr>
            <w:pStyle w:val="TOC6"/>
            <w:tabs>
              <w:tab w:val="right" w:leader="dot" w:pos="9770"/>
            </w:tabs>
            <w:rPr>
              <w:noProof/>
              <w:kern w:val="0"/>
              <w:lang w:eastAsia="en-US"/>
              <w14:ligatures w14:val="none"/>
            </w:rPr>
          </w:pPr>
          <w:hyperlink w:anchor="_Toc99011203" w:history="1">
            <w:r w:rsidR="00C53B7C" w:rsidRPr="007B69A7">
              <w:rPr>
                <w:rStyle w:val="Hyperlink"/>
                <w:rFonts w:eastAsia="Times New Roman"/>
                <w:noProof/>
                <w:lang w:eastAsia="en-US"/>
              </w:rPr>
              <w:t>Frontline</w:t>
            </w:r>
            <w:r w:rsidR="00C53B7C" w:rsidRPr="007B69A7">
              <w:rPr>
                <w:rStyle w:val="Hyperlink"/>
                <w:rFonts w:eastAsia="Times New Roman"/>
                <w:noProof/>
                <w:spacing w:val="-3"/>
                <w:lang w:eastAsia="en-US"/>
              </w:rPr>
              <w:t xml:space="preserve"> </w:t>
            </w:r>
            <w:r w:rsidR="00C53B7C" w:rsidRPr="007B69A7">
              <w:rPr>
                <w:rStyle w:val="Hyperlink"/>
                <w:rFonts w:eastAsia="Times New Roman"/>
                <w:noProof/>
                <w:lang w:eastAsia="en-US"/>
              </w:rPr>
              <w:t>Healthcare</w:t>
            </w:r>
            <w:r w:rsidR="00C53B7C" w:rsidRPr="007B69A7">
              <w:rPr>
                <w:rStyle w:val="Hyperlink"/>
                <w:rFonts w:eastAsia="Times New Roman"/>
                <w:noProof/>
                <w:spacing w:val="-3"/>
                <w:lang w:eastAsia="en-US"/>
              </w:rPr>
              <w:t xml:space="preserve"> </w:t>
            </w:r>
            <w:r w:rsidR="00C53B7C" w:rsidRPr="007B69A7">
              <w:rPr>
                <w:rStyle w:val="Hyperlink"/>
                <w:rFonts w:eastAsia="Times New Roman"/>
                <w:noProof/>
                <w:lang w:eastAsia="en-US"/>
              </w:rPr>
              <w:t>Facilities</w:t>
            </w:r>
            <w:r w:rsidR="00C53B7C">
              <w:rPr>
                <w:noProof/>
                <w:webHidden/>
              </w:rPr>
              <w:tab/>
            </w:r>
            <w:r w:rsidR="00C53B7C">
              <w:rPr>
                <w:noProof/>
                <w:webHidden/>
              </w:rPr>
              <w:fldChar w:fldCharType="begin"/>
            </w:r>
            <w:r w:rsidR="00C53B7C">
              <w:rPr>
                <w:noProof/>
                <w:webHidden/>
              </w:rPr>
              <w:instrText xml:space="preserve"> PAGEREF _Toc99011203 \h </w:instrText>
            </w:r>
            <w:r w:rsidR="00C53B7C">
              <w:rPr>
                <w:noProof/>
                <w:webHidden/>
              </w:rPr>
            </w:r>
            <w:r w:rsidR="00C53B7C">
              <w:rPr>
                <w:noProof/>
                <w:webHidden/>
              </w:rPr>
              <w:fldChar w:fldCharType="separate"/>
            </w:r>
            <w:r w:rsidR="00C53B7C">
              <w:rPr>
                <w:noProof/>
                <w:webHidden/>
              </w:rPr>
              <w:t>14</w:t>
            </w:r>
            <w:r w:rsidR="00C53B7C">
              <w:rPr>
                <w:noProof/>
                <w:webHidden/>
              </w:rPr>
              <w:fldChar w:fldCharType="end"/>
            </w:r>
          </w:hyperlink>
        </w:p>
        <w:p w14:paraId="6B84E740" w14:textId="4D695064" w:rsidR="00C53B7C" w:rsidRDefault="00933032">
          <w:pPr>
            <w:pStyle w:val="TOC6"/>
            <w:tabs>
              <w:tab w:val="right" w:leader="dot" w:pos="9770"/>
            </w:tabs>
            <w:rPr>
              <w:noProof/>
              <w:kern w:val="0"/>
              <w:lang w:eastAsia="en-US"/>
              <w14:ligatures w14:val="none"/>
            </w:rPr>
          </w:pPr>
          <w:hyperlink w:anchor="_Toc99011204" w:history="1">
            <w:r w:rsidR="00C53B7C" w:rsidRPr="007B69A7">
              <w:rPr>
                <w:rStyle w:val="Hyperlink"/>
                <w:rFonts w:eastAsia="Times New Roman"/>
                <w:noProof/>
                <w:lang w:eastAsia="en-US"/>
              </w:rPr>
              <w:t>Local</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Public</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Health Department</w:t>
            </w:r>
            <w:r w:rsidR="00C53B7C">
              <w:rPr>
                <w:noProof/>
                <w:webHidden/>
              </w:rPr>
              <w:tab/>
            </w:r>
            <w:r w:rsidR="00C53B7C">
              <w:rPr>
                <w:noProof/>
                <w:webHidden/>
              </w:rPr>
              <w:fldChar w:fldCharType="begin"/>
            </w:r>
            <w:r w:rsidR="00C53B7C">
              <w:rPr>
                <w:noProof/>
                <w:webHidden/>
              </w:rPr>
              <w:instrText xml:space="preserve"> PAGEREF _Toc99011204 \h </w:instrText>
            </w:r>
            <w:r w:rsidR="00C53B7C">
              <w:rPr>
                <w:noProof/>
                <w:webHidden/>
              </w:rPr>
            </w:r>
            <w:r w:rsidR="00C53B7C">
              <w:rPr>
                <w:noProof/>
                <w:webHidden/>
              </w:rPr>
              <w:fldChar w:fldCharType="separate"/>
            </w:r>
            <w:r w:rsidR="00C53B7C">
              <w:rPr>
                <w:noProof/>
                <w:webHidden/>
              </w:rPr>
              <w:t>14</w:t>
            </w:r>
            <w:r w:rsidR="00C53B7C">
              <w:rPr>
                <w:noProof/>
                <w:webHidden/>
              </w:rPr>
              <w:fldChar w:fldCharType="end"/>
            </w:r>
          </w:hyperlink>
        </w:p>
        <w:p w14:paraId="64A876C3" w14:textId="0CB5CEE8" w:rsidR="00C53B7C" w:rsidRDefault="00933032">
          <w:pPr>
            <w:pStyle w:val="TOC6"/>
            <w:tabs>
              <w:tab w:val="right" w:leader="dot" w:pos="9770"/>
            </w:tabs>
            <w:rPr>
              <w:noProof/>
              <w:kern w:val="0"/>
              <w:lang w:eastAsia="en-US"/>
              <w14:ligatures w14:val="none"/>
            </w:rPr>
          </w:pPr>
          <w:hyperlink w:anchor="_Toc99011205" w:history="1">
            <w:r w:rsidR="00C53B7C" w:rsidRPr="007B69A7">
              <w:rPr>
                <w:rStyle w:val="Hyperlink"/>
                <w:rFonts w:eastAsia="Times New Roman"/>
                <w:noProof/>
                <w:lang w:eastAsia="en-US"/>
              </w:rPr>
              <w:t>Central MN</w:t>
            </w:r>
            <w:r w:rsidR="00C53B7C" w:rsidRPr="007B69A7">
              <w:rPr>
                <w:rStyle w:val="Hyperlink"/>
                <w:rFonts w:eastAsia="Times New Roman"/>
                <w:noProof/>
                <w:spacing w:val="-1"/>
                <w:lang w:eastAsia="en-US"/>
              </w:rPr>
              <w:t xml:space="preserve"> </w:t>
            </w:r>
            <w:r w:rsidR="00C53B7C" w:rsidRPr="007B69A7">
              <w:rPr>
                <w:rStyle w:val="Hyperlink"/>
                <w:rFonts w:eastAsia="Times New Roman"/>
                <w:noProof/>
                <w:lang w:eastAsia="en-US"/>
              </w:rPr>
              <w:t>Healthcare</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Coalition</w:t>
            </w:r>
            <w:r w:rsidR="00C53B7C">
              <w:rPr>
                <w:noProof/>
                <w:webHidden/>
              </w:rPr>
              <w:tab/>
            </w:r>
            <w:r w:rsidR="00C53B7C">
              <w:rPr>
                <w:noProof/>
                <w:webHidden/>
              </w:rPr>
              <w:fldChar w:fldCharType="begin"/>
            </w:r>
            <w:r w:rsidR="00C53B7C">
              <w:rPr>
                <w:noProof/>
                <w:webHidden/>
              </w:rPr>
              <w:instrText xml:space="preserve"> PAGEREF _Toc99011205 \h </w:instrText>
            </w:r>
            <w:r w:rsidR="00C53B7C">
              <w:rPr>
                <w:noProof/>
                <w:webHidden/>
              </w:rPr>
            </w:r>
            <w:r w:rsidR="00C53B7C">
              <w:rPr>
                <w:noProof/>
                <w:webHidden/>
              </w:rPr>
              <w:fldChar w:fldCharType="separate"/>
            </w:r>
            <w:r w:rsidR="00C53B7C">
              <w:rPr>
                <w:noProof/>
                <w:webHidden/>
              </w:rPr>
              <w:t>15</w:t>
            </w:r>
            <w:r w:rsidR="00C53B7C">
              <w:rPr>
                <w:noProof/>
                <w:webHidden/>
              </w:rPr>
              <w:fldChar w:fldCharType="end"/>
            </w:r>
          </w:hyperlink>
        </w:p>
        <w:p w14:paraId="2DE10210" w14:textId="5CB4F95C" w:rsidR="00C53B7C" w:rsidRDefault="00933032">
          <w:pPr>
            <w:pStyle w:val="TOC6"/>
            <w:tabs>
              <w:tab w:val="right" w:leader="dot" w:pos="9770"/>
            </w:tabs>
            <w:rPr>
              <w:noProof/>
              <w:kern w:val="0"/>
              <w:lang w:eastAsia="en-US"/>
              <w14:ligatures w14:val="none"/>
            </w:rPr>
          </w:pPr>
          <w:hyperlink w:anchor="_Toc99011206" w:history="1">
            <w:r w:rsidR="00C53B7C" w:rsidRPr="007B69A7">
              <w:rPr>
                <w:rStyle w:val="Hyperlink"/>
                <w:rFonts w:eastAsia="Times New Roman"/>
                <w:noProof/>
                <w:lang w:eastAsia="en-US"/>
              </w:rPr>
              <w:t>Central MN HMAC</w:t>
            </w:r>
            <w:r w:rsidR="00C53B7C">
              <w:rPr>
                <w:noProof/>
                <w:webHidden/>
              </w:rPr>
              <w:tab/>
            </w:r>
            <w:r w:rsidR="00C53B7C">
              <w:rPr>
                <w:noProof/>
                <w:webHidden/>
              </w:rPr>
              <w:fldChar w:fldCharType="begin"/>
            </w:r>
            <w:r w:rsidR="00C53B7C">
              <w:rPr>
                <w:noProof/>
                <w:webHidden/>
              </w:rPr>
              <w:instrText xml:space="preserve"> PAGEREF _Toc99011206 \h </w:instrText>
            </w:r>
            <w:r w:rsidR="00C53B7C">
              <w:rPr>
                <w:noProof/>
                <w:webHidden/>
              </w:rPr>
            </w:r>
            <w:r w:rsidR="00C53B7C">
              <w:rPr>
                <w:noProof/>
                <w:webHidden/>
              </w:rPr>
              <w:fldChar w:fldCharType="separate"/>
            </w:r>
            <w:r w:rsidR="00C53B7C">
              <w:rPr>
                <w:noProof/>
                <w:webHidden/>
              </w:rPr>
              <w:t>15</w:t>
            </w:r>
            <w:r w:rsidR="00C53B7C">
              <w:rPr>
                <w:noProof/>
                <w:webHidden/>
              </w:rPr>
              <w:fldChar w:fldCharType="end"/>
            </w:r>
          </w:hyperlink>
        </w:p>
        <w:p w14:paraId="2C18F6E1" w14:textId="0A07447D" w:rsidR="00C53B7C" w:rsidRDefault="00933032">
          <w:pPr>
            <w:pStyle w:val="TOC6"/>
            <w:tabs>
              <w:tab w:val="right" w:leader="dot" w:pos="9770"/>
            </w:tabs>
            <w:rPr>
              <w:noProof/>
              <w:kern w:val="0"/>
              <w:lang w:eastAsia="en-US"/>
              <w14:ligatures w14:val="none"/>
            </w:rPr>
          </w:pPr>
          <w:hyperlink w:anchor="_Toc99011207" w:history="1">
            <w:r w:rsidR="00C53B7C" w:rsidRPr="007B69A7">
              <w:rPr>
                <w:rStyle w:val="Hyperlink"/>
                <w:rFonts w:eastAsia="Times New Roman"/>
                <w:noProof/>
                <w:lang w:eastAsia="en-US"/>
              </w:rPr>
              <w:t>Minnesota</w:t>
            </w:r>
            <w:r w:rsidR="00C53B7C" w:rsidRPr="007B69A7">
              <w:rPr>
                <w:rStyle w:val="Hyperlink"/>
                <w:rFonts w:eastAsia="Times New Roman"/>
                <w:noProof/>
                <w:spacing w:val="-1"/>
                <w:lang w:eastAsia="en-US"/>
              </w:rPr>
              <w:t xml:space="preserve"> </w:t>
            </w:r>
            <w:r w:rsidR="00C53B7C" w:rsidRPr="007B69A7">
              <w:rPr>
                <w:rStyle w:val="Hyperlink"/>
                <w:rFonts w:eastAsia="Times New Roman"/>
                <w:noProof/>
                <w:lang w:eastAsia="en-US"/>
              </w:rPr>
              <w:t>Department of</w:t>
            </w:r>
            <w:r w:rsidR="00C53B7C" w:rsidRPr="007B69A7">
              <w:rPr>
                <w:rStyle w:val="Hyperlink"/>
                <w:rFonts w:eastAsia="Times New Roman"/>
                <w:noProof/>
                <w:spacing w:val="-1"/>
                <w:lang w:eastAsia="en-US"/>
              </w:rPr>
              <w:t xml:space="preserve"> </w:t>
            </w:r>
            <w:r w:rsidR="00C53B7C" w:rsidRPr="007B69A7">
              <w:rPr>
                <w:rStyle w:val="Hyperlink"/>
                <w:rFonts w:eastAsia="Times New Roman"/>
                <w:noProof/>
                <w:lang w:eastAsia="en-US"/>
              </w:rPr>
              <w:t>Health (MDH)</w:t>
            </w:r>
            <w:r w:rsidR="00C53B7C">
              <w:rPr>
                <w:noProof/>
                <w:webHidden/>
              </w:rPr>
              <w:tab/>
            </w:r>
            <w:r w:rsidR="00C53B7C">
              <w:rPr>
                <w:noProof/>
                <w:webHidden/>
              </w:rPr>
              <w:fldChar w:fldCharType="begin"/>
            </w:r>
            <w:r w:rsidR="00C53B7C">
              <w:rPr>
                <w:noProof/>
                <w:webHidden/>
              </w:rPr>
              <w:instrText xml:space="preserve"> PAGEREF _Toc99011207 \h </w:instrText>
            </w:r>
            <w:r w:rsidR="00C53B7C">
              <w:rPr>
                <w:noProof/>
                <w:webHidden/>
              </w:rPr>
            </w:r>
            <w:r w:rsidR="00C53B7C">
              <w:rPr>
                <w:noProof/>
                <w:webHidden/>
              </w:rPr>
              <w:fldChar w:fldCharType="separate"/>
            </w:r>
            <w:r w:rsidR="00C53B7C">
              <w:rPr>
                <w:noProof/>
                <w:webHidden/>
              </w:rPr>
              <w:t>16</w:t>
            </w:r>
            <w:r w:rsidR="00C53B7C">
              <w:rPr>
                <w:noProof/>
                <w:webHidden/>
              </w:rPr>
              <w:fldChar w:fldCharType="end"/>
            </w:r>
          </w:hyperlink>
        </w:p>
        <w:p w14:paraId="54C3F220" w14:textId="3ED5BA8E" w:rsidR="00C53B7C" w:rsidRDefault="00933032">
          <w:pPr>
            <w:pStyle w:val="TOC6"/>
            <w:tabs>
              <w:tab w:val="right" w:leader="dot" w:pos="9770"/>
            </w:tabs>
            <w:rPr>
              <w:noProof/>
              <w:kern w:val="0"/>
              <w:lang w:eastAsia="en-US"/>
              <w14:ligatures w14:val="none"/>
            </w:rPr>
          </w:pPr>
          <w:hyperlink w:anchor="_Toc99011208" w:history="1">
            <w:r w:rsidR="00C53B7C" w:rsidRPr="007B69A7">
              <w:rPr>
                <w:rStyle w:val="Hyperlink"/>
                <w:rFonts w:eastAsia="Times New Roman"/>
                <w:noProof/>
                <w:lang w:eastAsia="en-US"/>
              </w:rPr>
              <w:t>Minnesota</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Homeland</w:t>
            </w:r>
            <w:r w:rsidR="00C53B7C" w:rsidRPr="007B69A7">
              <w:rPr>
                <w:rStyle w:val="Hyperlink"/>
                <w:rFonts w:eastAsia="Times New Roman"/>
                <w:noProof/>
                <w:spacing w:val="-3"/>
                <w:lang w:eastAsia="en-US"/>
              </w:rPr>
              <w:t xml:space="preserve"> </w:t>
            </w:r>
            <w:r w:rsidR="00C53B7C" w:rsidRPr="007B69A7">
              <w:rPr>
                <w:rStyle w:val="Hyperlink"/>
                <w:rFonts w:eastAsia="Times New Roman"/>
                <w:noProof/>
                <w:lang w:eastAsia="en-US"/>
              </w:rPr>
              <w:t>Security</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and</w:t>
            </w:r>
            <w:r w:rsidR="00C53B7C" w:rsidRPr="007B69A7">
              <w:rPr>
                <w:rStyle w:val="Hyperlink"/>
                <w:rFonts w:eastAsia="Times New Roman"/>
                <w:noProof/>
                <w:spacing w:val="-1"/>
                <w:lang w:eastAsia="en-US"/>
              </w:rPr>
              <w:t xml:space="preserve"> </w:t>
            </w:r>
            <w:r w:rsidR="00C53B7C" w:rsidRPr="007B69A7">
              <w:rPr>
                <w:rStyle w:val="Hyperlink"/>
                <w:rFonts w:eastAsia="Times New Roman"/>
                <w:noProof/>
                <w:lang w:eastAsia="en-US"/>
              </w:rPr>
              <w:t>Emergency</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Management</w:t>
            </w:r>
            <w:r w:rsidR="00C53B7C">
              <w:rPr>
                <w:noProof/>
                <w:webHidden/>
              </w:rPr>
              <w:tab/>
            </w:r>
            <w:r w:rsidR="00C53B7C">
              <w:rPr>
                <w:noProof/>
                <w:webHidden/>
              </w:rPr>
              <w:fldChar w:fldCharType="begin"/>
            </w:r>
            <w:r w:rsidR="00C53B7C">
              <w:rPr>
                <w:noProof/>
                <w:webHidden/>
              </w:rPr>
              <w:instrText xml:space="preserve"> PAGEREF _Toc99011208 \h </w:instrText>
            </w:r>
            <w:r w:rsidR="00C53B7C">
              <w:rPr>
                <w:noProof/>
                <w:webHidden/>
              </w:rPr>
            </w:r>
            <w:r w:rsidR="00C53B7C">
              <w:rPr>
                <w:noProof/>
                <w:webHidden/>
              </w:rPr>
              <w:fldChar w:fldCharType="separate"/>
            </w:r>
            <w:r w:rsidR="00C53B7C">
              <w:rPr>
                <w:noProof/>
                <w:webHidden/>
              </w:rPr>
              <w:t>16</w:t>
            </w:r>
            <w:r w:rsidR="00C53B7C">
              <w:rPr>
                <w:noProof/>
                <w:webHidden/>
              </w:rPr>
              <w:fldChar w:fldCharType="end"/>
            </w:r>
          </w:hyperlink>
        </w:p>
        <w:p w14:paraId="7C2C8E09" w14:textId="016A553B" w:rsidR="00C53B7C" w:rsidRDefault="00933032">
          <w:pPr>
            <w:pStyle w:val="TOC2"/>
            <w:tabs>
              <w:tab w:val="left" w:pos="880"/>
              <w:tab w:val="right" w:leader="dot" w:pos="9770"/>
            </w:tabs>
            <w:rPr>
              <w:noProof/>
              <w:kern w:val="0"/>
              <w:lang w:eastAsia="en-US"/>
              <w14:ligatures w14:val="none"/>
            </w:rPr>
          </w:pPr>
          <w:hyperlink w:anchor="_Toc99011209" w:history="1">
            <w:r w:rsidR="00C53B7C" w:rsidRPr="007B69A7">
              <w:rPr>
                <w:rStyle w:val="Hyperlink"/>
                <w:noProof/>
              </w:rPr>
              <w:t>2.4</w:t>
            </w:r>
            <w:r w:rsidR="00C53B7C">
              <w:rPr>
                <w:noProof/>
                <w:kern w:val="0"/>
                <w:lang w:eastAsia="en-US"/>
                <w14:ligatures w14:val="none"/>
              </w:rPr>
              <w:tab/>
            </w:r>
            <w:r w:rsidR="00C53B7C" w:rsidRPr="007B69A7">
              <w:rPr>
                <w:rStyle w:val="Hyperlink"/>
                <w:noProof/>
              </w:rPr>
              <w:t>Operational</w:t>
            </w:r>
            <w:r w:rsidR="00C53B7C" w:rsidRPr="007B69A7">
              <w:rPr>
                <w:rStyle w:val="Hyperlink"/>
                <w:noProof/>
                <w:spacing w:val="-3"/>
              </w:rPr>
              <w:t xml:space="preserve"> </w:t>
            </w:r>
            <w:r w:rsidR="00C53B7C" w:rsidRPr="007B69A7">
              <w:rPr>
                <w:rStyle w:val="Hyperlink"/>
                <w:noProof/>
              </w:rPr>
              <w:t>Mission</w:t>
            </w:r>
            <w:r w:rsidR="00C53B7C" w:rsidRPr="007B69A7">
              <w:rPr>
                <w:rStyle w:val="Hyperlink"/>
                <w:noProof/>
                <w:spacing w:val="-3"/>
              </w:rPr>
              <w:t xml:space="preserve"> </w:t>
            </w:r>
            <w:r w:rsidR="00C53B7C" w:rsidRPr="007B69A7">
              <w:rPr>
                <w:rStyle w:val="Hyperlink"/>
                <w:noProof/>
              </w:rPr>
              <w:t>Areas</w:t>
            </w:r>
            <w:r w:rsidR="00C53B7C">
              <w:rPr>
                <w:noProof/>
                <w:webHidden/>
              </w:rPr>
              <w:tab/>
            </w:r>
            <w:r w:rsidR="00C53B7C">
              <w:rPr>
                <w:noProof/>
                <w:webHidden/>
              </w:rPr>
              <w:fldChar w:fldCharType="begin"/>
            </w:r>
            <w:r w:rsidR="00C53B7C">
              <w:rPr>
                <w:noProof/>
                <w:webHidden/>
              </w:rPr>
              <w:instrText xml:space="preserve"> PAGEREF _Toc99011209 \h </w:instrText>
            </w:r>
            <w:r w:rsidR="00C53B7C">
              <w:rPr>
                <w:noProof/>
                <w:webHidden/>
              </w:rPr>
            </w:r>
            <w:r w:rsidR="00C53B7C">
              <w:rPr>
                <w:noProof/>
                <w:webHidden/>
              </w:rPr>
              <w:fldChar w:fldCharType="separate"/>
            </w:r>
            <w:r w:rsidR="00C53B7C">
              <w:rPr>
                <w:noProof/>
                <w:webHidden/>
              </w:rPr>
              <w:t>16</w:t>
            </w:r>
            <w:r w:rsidR="00C53B7C">
              <w:rPr>
                <w:noProof/>
                <w:webHidden/>
              </w:rPr>
              <w:fldChar w:fldCharType="end"/>
            </w:r>
          </w:hyperlink>
        </w:p>
        <w:p w14:paraId="5451FC5C" w14:textId="30921AF1" w:rsidR="00C53B7C" w:rsidRDefault="00933032">
          <w:pPr>
            <w:pStyle w:val="TOC3"/>
            <w:tabs>
              <w:tab w:val="left" w:pos="1320"/>
              <w:tab w:val="right" w:leader="dot" w:pos="9770"/>
            </w:tabs>
            <w:rPr>
              <w:noProof/>
              <w:kern w:val="0"/>
              <w:lang w:eastAsia="en-US"/>
              <w14:ligatures w14:val="none"/>
            </w:rPr>
          </w:pPr>
          <w:hyperlink w:anchor="_Toc99011210" w:history="1">
            <w:r w:rsidR="00C53B7C" w:rsidRPr="007B69A7">
              <w:rPr>
                <w:rStyle w:val="Hyperlink"/>
                <w:rFonts w:eastAsia="Times New Roman"/>
                <w:noProof/>
                <w:lang w:eastAsia="en-US"/>
              </w:rPr>
              <w:t>2.4.1</w:t>
            </w:r>
            <w:r w:rsidR="00C53B7C">
              <w:rPr>
                <w:noProof/>
                <w:kern w:val="0"/>
                <w:lang w:eastAsia="en-US"/>
                <w14:ligatures w14:val="none"/>
              </w:rPr>
              <w:tab/>
            </w:r>
            <w:r w:rsidR="00C53B7C" w:rsidRPr="007B69A7">
              <w:rPr>
                <w:rStyle w:val="Hyperlink"/>
                <w:rFonts w:eastAsia="Times New Roman"/>
                <w:noProof/>
                <w:lang w:eastAsia="en-US"/>
              </w:rPr>
              <w:t>Surveillance</w:t>
            </w:r>
            <w:r w:rsidR="00C53B7C">
              <w:rPr>
                <w:noProof/>
                <w:webHidden/>
              </w:rPr>
              <w:tab/>
            </w:r>
            <w:r w:rsidR="00C53B7C">
              <w:rPr>
                <w:noProof/>
                <w:webHidden/>
              </w:rPr>
              <w:fldChar w:fldCharType="begin"/>
            </w:r>
            <w:r w:rsidR="00C53B7C">
              <w:rPr>
                <w:noProof/>
                <w:webHidden/>
              </w:rPr>
              <w:instrText xml:space="preserve"> PAGEREF _Toc99011210 \h </w:instrText>
            </w:r>
            <w:r w:rsidR="00C53B7C">
              <w:rPr>
                <w:noProof/>
                <w:webHidden/>
              </w:rPr>
            </w:r>
            <w:r w:rsidR="00C53B7C">
              <w:rPr>
                <w:noProof/>
                <w:webHidden/>
              </w:rPr>
              <w:fldChar w:fldCharType="separate"/>
            </w:r>
            <w:r w:rsidR="00C53B7C">
              <w:rPr>
                <w:noProof/>
                <w:webHidden/>
              </w:rPr>
              <w:t>16</w:t>
            </w:r>
            <w:r w:rsidR="00C53B7C">
              <w:rPr>
                <w:noProof/>
                <w:webHidden/>
              </w:rPr>
              <w:fldChar w:fldCharType="end"/>
            </w:r>
          </w:hyperlink>
        </w:p>
        <w:p w14:paraId="684B3075" w14:textId="0933540A" w:rsidR="00C53B7C" w:rsidRDefault="00933032">
          <w:pPr>
            <w:pStyle w:val="TOC3"/>
            <w:tabs>
              <w:tab w:val="left" w:pos="1320"/>
              <w:tab w:val="right" w:leader="dot" w:pos="9770"/>
            </w:tabs>
            <w:rPr>
              <w:noProof/>
              <w:kern w:val="0"/>
              <w:lang w:eastAsia="en-US"/>
              <w14:ligatures w14:val="none"/>
            </w:rPr>
          </w:pPr>
          <w:hyperlink w:anchor="_Toc99011211" w:history="1">
            <w:r w:rsidR="00C53B7C" w:rsidRPr="007B69A7">
              <w:rPr>
                <w:rStyle w:val="Hyperlink"/>
                <w:rFonts w:eastAsia="Times New Roman"/>
                <w:noProof/>
                <w:lang w:eastAsia="en-US"/>
              </w:rPr>
              <w:t>2.4.2</w:t>
            </w:r>
            <w:r w:rsidR="00C53B7C">
              <w:rPr>
                <w:noProof/>
                <w:kern w:val="0"/>
                <w:lang w:eastAsia="en-US"/>
                <w14:ligatures w14:val="none"/>
              </w:rPr>
              <w:tab/>
            </w:r>
            <w:r w:rsidR="00C53B7C" w:rsidRPr="007B69A7">
              <w:rPr>
                <w:rStyle w:val="Hyperlink"/>
                <w:rFonts w:eastAsia="Times New Roman"/>
                <w:noProof/>
                <w:lang w:eastAsia="en-US"/>
              </w:rPr>
              <w:t>Safety</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and</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Infectious</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Control</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and</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Prevention</w:t>
            </w:r>
            <w:r w:rsidR="00C53B7C">
              <w:rPr>
                <w:noProof/>
                <w:webHidden/>
              </w:rPr>
              <w:tab/>
            </w:r>
            <w:r w:rsidR="00C53B7C">
              <w:rPr>
                <w:noProof/>
                <w:webHidden/>
              </w:rPr>
              <w:fldChar w:fldCharType="begin"/>
            </w:r>
            <w:r w:rsidR="00C53B7C">
              <w:rPr>
                <w:noProof/>
                <w:webHidden/>
              </w:rPr>
              <w:instrText xml:space="preserve"> PAGEREF _Toc99011211 \h </w:instrText>
            </w:r>
            <w:r w:rsidR="00C53B7C">
              <w:rPr>
                <w:noProof/>
                <w:webHidden/>
              </w:rPr>
            </w:r>
            <w:r w:rsidR="00C53B7C">
              <w:rPr>
                <w:noProof/>
                <w:webHidden/>
              </w:rPr>
              <w:fldChar w:fldCharType="separate"/>
            </w:r>
            <w:r w:rsidR="00C53B7C">
              <w:rPr>
                <w:noProof/>
                <w:webHidden/>
              </w:rPr>
              <w:t>17</w:t>
            </w:r>
            <w:r w:rsidR="00C53B7C">
              <w:rPr>
                <w:noProof/>
                <w:webHidden/>
              </w:rPr>
              <w:fldChar w:fldCharType="end"/>
            </w:r>
          </w:hyperlink>
        </w:p>
        <w:p w14:paraId="278EECF2" w14:textId="182A559C" w:rsidR="00C53B7C" w:rsidRDefault="00933032">
          <w:pPr>
            <w:pStyle w:val="TOC3"/>
            <w:tabs>
              <w:tab w:val="left" w:pos="1320"/>
              <w:tab w:val="right" w:leader="dot" w:pos="9770"/>
            </w:tabs>
            <w:rPr>
              <w:noProof/>
              <w:kern w:val="0"/>
              <w:lang w:eastAsia="en-US"/>
              <w14:ligatures w14:val="none"/>
            </w:rPr>
          </w:pPr>
          <w:hyperlink w:anchor="_Toc99011212" w:history="1">
            <w:r w:rsidR="00C53B7C" w:rsidRPr="007B69A7">
              <w:rPr>
                <w:rStyle w:val="Hyperlink"/>
                <w:rFonts w:eastAsia="Times New Roman"/>
                <w:noProof/>
                <w:lang w:eastAsia="en-US"/>
              </w:rPr>
              <w:t>2.4.3</w:t>
            </w:r>
            <w:r w:rsidR="00C53B7C">
              <w:rPr>
                <w:noProof/>
                <w:kern w:val="0"/>
                <w:lang w:eastAsia="en-US"/>
                <w14:ligatures w14:val="none"/>
              </w:rPr>
              <w:tab/>
            </w:r>
            <w:r w:rsidR="00C53B7C" w:rsidRPr="007B69A7">
              <w:rPr>
                <w:rStyle w:val="Hyperlink"/>
                <w:rFonts w:eastAsia="Times New Roman"/>
                <w:noProof/>
                <w:lang w:eastAsia="en-US"/>
              </w:rPr>
              <w:t>Non-Pharmaceutical</w:t>
            </w:r>
            <w:r w:rsidR="00C53B7C" w:rsidRPr="007B69A7">
              <w:rPr>
                <w:rStyle w:val="Hyperlink"/>
                <w:rFonts w:eastAsia="Times New Roman"/>
                <w:noProof/>
                <w:spacing w:val="-9"/>
                <w:lang w:eastAsia="en-US"/>
              </w:rPr>
              <w:t xml:space="preserve"> </w:t>
            </w:r>
            <w:r w:rsidR="00C53B7C" w:rsidRPr="007B69A7">
              <w:rPr>
                <w:rStyle w:val="Hyperlink"/>
                <w:rFonts w:eastAsia="Times New Roman"/>
                <w:noProof/>
                <w:lang w:eastAsia="en-US"/>
              </w:rPr>
              <w:t>Interventions</w:t>
            </w:r>
            <w:r w:rsidR="00C53B7C">
              <w:rPr>
                <w:noProof/>
                <w:webHidden/>
              </w:rPr>
              <w:tab/>
            </w:r>
            <w:r w:rsidR="00C53B7C">
              <w:rPr>
                <w:noProof/>
                <w:webHidden/>
              </w:rPr>
              <w:fldChar w:fldCharType="begin"/>
            </w:r>
            <w:r w:rsidR="00C53B7C">
              <w:rPr>
                <w:noProof/>
                <w:webHidden/>
              </w:rPr>
              <w:instrText xml:space="preserve"> PAGEREF _Toc99011212 \h </w:instrText>
            </w:r>
            <w:r w:rsidR="00C53B7C">
              <w:rPr>
                <w:noProof/>
                <w:webHidden/>
              </w:rPr>
            </w:r>
            <w:r w:rsidR="00C53B7C">
              <w:rPr>
                <w:noProof/>
                <w:webHidden/>
              </w:rPr>
              <w:fldChar w:fldCharType="separate"/>
            </w:r>
            <w:r w:rsidR="00C53B7C">
              <w:rPr>
                <w:noProof/>
                <w:webHidden/>
              </w:rPr>
              <w:t>18</w:t>
            </w:r>
            <w:r w:rsidR="00C53B7C">
              <w:rPr>
                <w:noProof/>
                <w:webHidden/>
              </w:rPr>
              <w:fldChar w:fldCharType="end"/>
            </w:r>
          </w:hyperlink>
        </w:p>
        <w:p w14:paraId="3124BDBB" w14:textId="5C28B0C8" w:rsidR="00C53B7C" w:rsidRDefault="00933032">
          <w:pPr>
            <w:pStyle w:val="TOC3"/>
            <w:tabs>
              <w:tab w:val="left" w:pos="1320"/>
              <w:tab w:val="right" w:leader="dot" w:pos="9770"/>
            </w:tabs>
            <w:rPr>
              <w:noProof/>
              <w:kern w:val="0"/>
              <w:lang w:eastAsia="en-US"/>
              <w14:ligatures w14:val="none"/>
            </w:rPr>
          </w:pPr>
          <w:hyperlink w:anchor="_Toc99011213" w:history="1">
            <w:r w:rsidR="00C53B7C" w:rsidRPr="007B69A7">
              <w:rPr>
                <w:rStyle w:val="Hyperlink"/>
                <w:rFonts w:eastAsia="Times New Roman"/>
                <w:noProof/>
                <w:lang w:eastAsia="en-US"/>
              </w:rPr>
              <w:t>2.4.4</w:t>
            </w:r>
            <w:r w:rsidR="00C53B7C">
              <w:rPr>
                <w:noProof/>
                <w:kern w:val="0"/>
                <w:lang w:eastAsia="en-US"/>
                <w14:ligatures w14:val="none"/>
              </w:rPr>
              <w:tab/>
            </w:r>
            <w:r w:rsidR="00C53B7C" w:rsidRPr="007B69A7">
              <w:rPr>
                <w:rStyle w:val="Hyperlink"/>
                <w:rFonts w:eastAsia="Times New Roman"/>
                <w:noProof/>
                <w:lang w:eastAsia="en-US"/>
              </w:rPr>
              <w:t>Surge</w:t>
            </w:r>
            <w:r w:rsidR="00C53B7C" w:rsidRPr="007B69A7">
              <w:rPr>
                <w:rStyle w:val="Hyperlink"/>
                <w:rFonts w:eastAsia="Times New Roman"/>
                <w:noProof/>
                <w:spacing w:val="-5"/>
                <w:lang w:eastAsia="en-US"/>
              </w:rPr>
              <w:t xml:space="preserve"> </w:t>
            </w:r>
            <w:r w:rsidR="00C53B7C" w:rsidRPr="007B69A7">
              <w:rPr>
                <w:rStyle w:val="Hyperlink"/>
                <w:rFonts w:eastAsia="Times New Roman"/>
                <w:noProof/>
                <w:lang w:eastAsia="en-US"/>
              </w:rPr>
              <w:t>Staffing</w:t>
            </w:r>
            <w:r w:rsidR="00C53B7C">
              <w:rPr>
                <w:noProof/>
                <w:webHidden/>
              </w:rPr>
              <w:tab/>
            </w:r>
            <w:r w:rsidR="00C53B7C">
              <w:rPr>
                <w:noProof/>
                <w:webHidden/>
              </w:rPr>
              <w:fldChar w:fldCharType="begin"/>
            </w:r>
            <w:r w:rsidR="00C53B7C">
              <w:rPr>
                <w:noProof/>
                <w:webHidden/>
              </w:rPr>
              <w:instrText xml:space="preserve"> PAGEREF _Toc99011213 \h </w:instrText>
            </w:r>
            <w:r w:rsidR="00C53B7C">
              <w:rPr>
                <w:noProof/>
                <w:webHidden/>
              </w:rPr>
            </w:r>
            <w:r w:rsidR="00C53B7C">
              <w:rPr>
                <w:noProof/>
                <w:webHidden/>
              </w:rPr>
              <w:fldChar w:fldCharType="separate"/>
            </w:r>
            <w:r w:rsidR="00C53B7C">
              <w:rPr>
                <w:noProof/>
                <w:webHidden/>
              </w:rPr>
              <w:t>19</w:t>
            </w:r>
            <w:r w:rsidR="00C53B7C">
              <w:rPr>
                <w:noProof/>
                <w:webHidden/>
              </w:rPr>
              <w:fldChar w:fldCharType="end"/>
            </w:r>
          </w:hyperlink>
        </w:p>
        <w:p w14:paraId="698F8327" w14:textId="5A7BC92C" w:rsidR="00C53B7C" w:rsidRDefault="00933032">
          <w:pPr>
            <w:pStyle w:val="TOC3"/>
            <w:tabs>
              <w:tab w:val="left" w:pos="1320"/>
              <w:tab w:val="right" w:leader="dot" w:pos="9770"/>
            </w:tabs>
            <w:rPr>
              <w:noProof/>
              <w:kern w:val="0"/>
              <w:lang w:eastAsia="en-US"/>
              <w14:ligatures w14:val="none"/>
            </w:rPr>
          </w:pPr>
          <w:hyperlink w:anchor="_Toc99011214" w:history="1">
            <w:r w:rsidR="00C53B7C" w:rsidRPr="007B69A7">
              <w:rPr>
                <w:rStyle w:val="Hyperlink"/>
                <w:rFonts w:eastAsia="Times New Roman"/>
                <w:noProof/>
                <w:lang w:eastAsia="en-US"/>
              </w:rPr>
              <w:t>2.4.5</w:t>
            </w:r>
            <w:r w:rsidR="00C53B7C">
              <w:rPr>
                <w:noProof/>
                <w:kern w:val="0"/>
                <w:lang w:eastAsia="en-US"/>
                <w14:ligatures w14:val="none"/>
              </w:rPr>
              <w:tab/>
            </w:r>
            <w:r w:rsidR="00C53B7C" w:rsidRPr="007B69A7">
              <w:rPr>
                <w:rStyle w:val="Hyperlink"/>
                <w:rFonts w:eastAsia="Times New Roman"/>
                <w:noProof/>
                <w:lang w:eastAsia="en-US"/>
              </w:rPr>
              <w:t>Supply</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Chain,</w:t>
            </w:r>
            <w:r w:rsidR="00C53B7C" w:rsidRPr="007B69A7">
              <w:rPr>
                <w:rStyle w:val="Hyperlink"/>
                <w:rFonts w:eastAsia="Times New Roman"/>
                <w:noProof/>
                <w:spacing w:val="-5"/>
                <w:lang w:eastAsia="en-US"/>
              </w:rPr>
              <w:t xml:space="preserve"> </w:t>
            </w:r>
            <w:r w:rsidR="00C53B7C" w:rsidRPr="007B69A7">
              <w:rPr>
                <w:rStyle w:val="Hyperlink"/>
                <w:rFonts w:eastAsia="Times New Roman"/>
                <w:noProof/>
                <w:lang w:eastAsia="en-US"/>
              </w:rPr>
              <w:t>Supplies,</w:t>
            </w:r>
            <w:r w:rsidR="00C53B7C" w:rsidRPr="007B69A7">
              <w:rPr>
                <w:rStyle w:val="Hyperlink"/>
                <w:rFonts w:eastAsia="Times New Roman"/>
                <w:noProof/>
                <w:spacing w:val="-4"/>
                <w:lang w:eastAsia="en-US"/>
              </w:rPr>
              <w:t xml:space="preserve"> </w:t>
            </w:r>
            <w:r w:rsidR="00C53B7C" w:rsidRPr="007B69A7">
              <w:rPr>
                <w:rStyle w:val="Hyperlink"/>
                <w:rFonts w:eastAsia="Times New Roman"/>
                <w:noProof/>
                <w:lang w:eastAsia="en-US"/>
              </w:rPr>
              <w:t>Personal</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Protective</w:t>
            </w:r>
            <w:r w:rsidR="00C53B7C" w:rsidRPr="007B69A7">
              <w:rPr>
                <w:rStyle w:val="Hyperlink"/>
                <w:rFonts w:eastAsia="Times New Roman"/>
                <w:noProof/>
                <w:spacing w:val="-4"/>
                <w:lang w:eastAsia="en-US"/>
              </w:rPr>
              <w:t xml:space="preserve"> </w:t>
            </w:r>
            <w:r w:rsidR="00C53B7C" w:rsidRPr="007B69A7">
              <w:rPr>
                <w:rStyle w:val="Hyperlink"/>
                <w:rFonts w:eastAsia="Times New Roman"/>
                <w:noProof/>
                <w:lang w:eastAsia="en-US"/>
              </w:rPr>
              <w:t>Equipment</w:t>
            </w:r>
            <w:r w:rsidR="00C53B7C" w:rsidRPr="007B69A7">
              <w:rPr>
                <w:rStyle w:val="Hyperlink"/>
                <w:rFonts w:eastAsia="Times New Roman"/>
                <w:noProof/>
                <w:spacing w:val="-1"/>
                <w:lang w:eastAsia="en-US"/>
              </w:rPr>
              <w:t xml:space="preserve"> </w:t>
            </w:r>
            <w:r w:rsidR="00C53B7C" w:rsidRPr="007B69A7">
              <w:rPr>
                <w:rStyle w:val="Hyperlink"/>
                <w:rFonts w:eastAsia="Times New Roman"/>
                <w:noProof/>
                <w:lang w:eastAsia="en-US"/>
              </w:rPr>
              <w:t>(PPE)</w:t>
            </w:r>
            <w:r w:rsidR="00C53B7C">
              <w:rPr>
                <w:noProof/>
                <w:webHidden/>
              </w:rPr>
              <w:tab/>
            </w:r>
            <w:r w:rsidR="00C53B7C">
              <w:rPr>
                <w:noProof/>
                <w:webHidden/>
              </w:rPr>
              <w:fldChar w:fldCharType="begin"/>
            </w:r>
            <w:r w:rsidR="00C53B7C">
              <w:rPr>
                <w:noProof/>
                <w:webHidden/>
              </w:rPr>
              <w:instrText xml:space="preserve"> PAGEREF _Toc99011214 \h </w:instrText>
            </w:r>
            <w:r w:rsidR="00C53B7C">
              <w:rPr>
                <w:noProof/>
                <w:webHidden/>
              </w:rPr>
            </w:r>
            <w:r w:rsidR="00C53B7C">
              <w:rPr>
                <w:noProof/>
                <w:webHidden/>
              </w:rPr>
              <w:fldChar w:fldCharType="separate"/>
            </w:r>
            <w:r w:rsidR="00C53B7C">
              <w:rPr>
                <w:noProof/>
                <w:webHidden/>
              </w:rPr>
              <w:t>20</w:t>
            </w:r>
            <w:r w:rsidR="00C53B7C">
              <w:rPr>
                <w:noProof/>
                <w:webHidden/>
              </w:rPr>
              <w:fldChar w:fldCharType="end"/>
            </w:r>
          </w:hyperlink>
        </w:p>
        <w:p w14:paraId="41A74F4D" w14:textId="086DA3A4" w:rsidR="00C53B7C" w:rsidRDefault="00933032">
          <w:pPr>
            <w:pStyle w:val="TOC3"/>
            <w:tabs>
              <w:tab w:val="left" w:pos="1320"/>
              <w:tab w:val="right" w:leader="dot" w:pos="9770"/>
            </w:tabs>
            <w:rPr>
              <w:noProof/>
              <w:kern w:val="0"/>
              <w:lang w:eastAsia="en-US"/>
              <w14:ligatures w14:val="none"/>
            </w:rPr>
          </w:pPr>
          <w:hyperlink w:anchor="_Toc99011215" w:history="1">
            <w:r w:rsidR="00C53B7C" w:rsidRPr="007B69A7">
              <w:rPr>
                <w:rStyle w:val="Hyperlink"/>
                <w:rFonts w:eastAsia="Times New Roman"/>
                <w:noProof/>
                <w:lang w:eastAsia="en-US"/>
              </w:rPr>
              <w:t>2.4.6</w:t>
            </w:r>
            <w:r w:rsidR="00C53B7C">
              <w:rPr>
                <w:noProof/>
                <w:kern w:val="0"/>
                <w:lang w:eastAsia="en-US"/>
                <w14:ligatures w14:val="none"/>
              </w:rPr>
              <w:tab/>
            </w:r>
            <w:r w:rsidR="00C53B7C" w:rsidRPr="007B69A7">
              <w:rPr>
                <w:rStyle w:val="Hyperlink"/>
                <w:rFonts w:eastAsia="Times New Roman"/>
                <w:noProof/>
                <w:lang w:eastAsia="en-US"/>
              </w:rPr>
              <w:t>Support</w:t>
            </w:r>
            <w:r w:rsidR="00C53B7C" w:rsidRPr="007B69A7">
              <w:rPr>
                <w:rStyle w:val="Hyperlink"/>
                <w:rFonts w:eastAsia="Times New Roman"/>
                <w:noProof/>
                <w:spacing w:val="-8"/>
                <w:lang w:eastAsia="en-US"/>
              </w:rPr>
              <w:t xml:space="preserve"> </w:t>
            </w:r>
            <w:r w:rsidR="00C53B7C" w:rsidRPr="007B69A7">
              <w:rPr>
                <w:rStyle w:val="Hyperlink"/>
                <w:rFonts w:eastAsia="Times New Roman"/>
                <w:noProof/>
                <w:lang w:eastAsia="en-US"/>
              </w:rPr>
              <w:t>Services</w:t>
            </w:r>
            <w:r w:rsidR="00C53B7C">
              <w:rPr>
                <w:noProof/>
                <w:webHidden/>
              </w:rPr>
              <w:tab/>
            </w:r>
            <w:r w:rsidR="00C53B7C">
              <w:rPr>
                <w:noProof/>
                <w:webHidden/>
              </w:rPr>
              <w:fldChar w:fldCharType="begin"/>
            </w:r>
            <w:r w:rsidR="00C53B7C">
              <w:rPr>
                <w:noProof/>
                <w:webHidden/>
              </w:rPr>
              <w:instrText xml:space="preserve"> PAGEREF _Toc99011215 \h </w:instrText>
            </w:r>
            <w:r w:rsidR="00C53B7C">
              <w:rPr>
                <w:noProof/>
                <w:webHidden/>
              </w:rPr>
            </w:r>
            <w:r w:rsidR="00C53B7C">
              <w:rPr>
                <w:noProof/>
                <w:webHidden/>
              </w:rPr>
              <w:fldChar w:fldCharType="separate"/>
            </w:r>
            <w:r w:rsidR="00C53B7C">
              <w:rPr>
                <w:noProof/>
                <w:webHidden/>
              </w:rPr>
              <w:t>20</w:t>
            </w:r>
            <w:r w:rsidR="00C53B7C">
              <w:rPr>
                <w:noProof/>
                <w:webHidden/>
              </w:rPr>
              <w:fldChar w:fldCharType="end"/>
            </w:r>
          </w:hyperlink>
        </w:p>
        <w:p w14:paraId="4A9A1889" w14:textId="4B27F3F2" w:rsidR="00C53B7C" w:rsidRDefault="00933032">
          <w:pPr>
            <w:pStyle w:val="TOC6"/>
            <w:tabs>
              <w:tab w:val="left" w:pos="1933"/>
              <w:tab w:val="right" w:leader="dot" w:pos="9770"/>
            </w:tabs>
            <w:rPr>
              <w:noProof/>
              <w:kern w:val="0"/>
              <w:lang w:eastAsia="en-US"/>
              <w14:ligatures w14:val="none"/>
            </w:rPr>
          </w:pPr>
          <w:hyperlink w:anchor="_Toc99011216" w:history="1">
            <w:r w:rsidR="00C53B7C" w:rsidRPr="007B69A7">
              <w:rPr>
                <w:rStyle w:val="Hyperlink"/>
                <w:rFonts w:eastAsia="Times New Roman"/>
                <w:noProof/>
                <w:lang w:eastAsia="en-US"/>
              </w:rPr>
              <w:t>2.4.6.1</w:t>
            </w:r>
            <w:r w:rsidR="00C53B7C">
              <w:rPr>
                <w:noProof/>
                <w:kern w:val="0"/>
                <w:lang w:eastAsia="en-US"/>
                <w14:ligatures w14:val="none"/>
              </w:rPr>
              <w:tab/>
            </w:r>
            <w:r w:rsidR="00C53B7C" w:rsidRPr="007B69A7">
              <w:rPr>
                <w:rStyle w:val="Hyperlink"/>
                <w:rFonts w:eastAsia="Times New Roman"/>
                <w:noProof/>
                <w:lang w:eastAsia="en-US"/>
              </w:rPr>
              <w:t>Laboratory</w:t>
            </w:r>
            <w:r w:rsidR="00C53B7C">
              <w:rPr>
                <w:noProof/>
                <w:webHidden/>
              </w:rPr>
              <w:tab/>
            </w:r>
            <w:r w:rsidR="00C53B7C">
              <w:rPr>
                <w:noProof/>
                <w:webHidden/>
              </w:rPr>
              <w:fldChar w:fldCharType="begin"/>
            </w:r>
            <w:r w:rsidR="00C53B7C">
              <w:rPr>
                <w:noProof/>
                <w:webHidden/>
              </w:rPr>
              <w:instrText xml:space="preserve"> PAGEREF _Toc99011216 \h </w:instrText>
            </w:r>
            <w:r w:rsidR="00C53B7C">
              <w:rPr>
                <w:noProof/>
                <w:webHidden/>
              </w:rPr>
            </w:r>
            <w:r w:rsidR="00C53B7C">
              <w:rPr>
                <w:noProof/>
                <w:webHidden/>
              </w:rPr>
              <w:fldChar w:fldCharType="separate"/>
            </w:r>
            <w:r w:rsidR="00C53B7C">
              <w:rPr>
                <w:noProof/>
                <w:webHidden/>
              </w:rPr>
              <w:t>20</w:t>
            </w:r>
            <w:r w:rsidR="00C53B7C">
              <w:rPr>
                <w:noProof/>
                <w:webHidden/>
              </w:rPr>
              <w:fldChar w:fldCharType="end"/>
            </w:r>
          </w:hyperlink>
        </w:p>
        <w:p w14:paraId="14AC1843" w14:textId="19EB6F70" w:rsidR="00C53B7C" w:rsidRDefault="00933032">
          <w:pPr>
            <w:pStyle w:val="TOC6"/>
            <w:tabs>
              <w:tab w:val="left" w:pos="1933"/>
              <w:tab w:val="right" w:leader="dot" w:pos="9770"/>
            </w:tabs>
            <w:rPr>
              <w:noProof/>
              <w:kern w:val="0"/>
              <w:lang w:eastAsia="en-US"/>
              <w14:ligatures w14:val="none"/>
            </w:rPr>
          </w:pPr>
          <w:hyperlink w:anchor="_Toc99011217" w:history="1">
            <w:r w:rsidR="00C53B7C" w:rsidRPr="007B69A7">
              <w:rPr>
                <w:rStyle w:val="Hyperlink"/>
                <w:rFonts w:eastAsia="Times New Roman"/>
                <w:noProof/>
                <w:lang w:eastAsia="en-US"/>
              </w:rPr>
              <w:t>2.4.6.2</w:t>
            </w:r>
            <w:r w:rsidR="00C53B7C">
              <w:rPr>
                <w:noProof/>
                <w:kern w:val="0"/>
                <w:lang w:eastAsia="en-US"/>
                <w14:ligatures w14:val="none"/>
              </w:rPr>
              <w:tab/>
            </w:r>
            <w:r w:rsidR="00C53B7C" w:rsidRPr="007B69A7">
              <w:rPr>
                <w:rStyle w:val="Hyperlink"/>
                <w:rFonts w:eastAsia="Times New Roman"/>
                <w:noProof/>
                <w:lang w:eastAsia="en-US"/>
              </w:rPr>
              <w:t>Waste</w:t>
            </w:r>
            <w:r w:rsidR="00C53B7C" w:rsidRPr="007B69A7">
              <w:rPr>
                <w:rStyle w:val="Hyperlink"/>
                <w:rFonts w:eastAsia="Times New Roman"/>
                <w:noProof/>
                <w:spacing w:val="-4"/>
                <w:lang w:eastAsia="en-US"/>
              </w:rPr>
              <w:t xml:space="preserve"> </w:t>
            </w:r>
            <w:r w:rsidR="00C53B7C" w:rsidRPr="007B69A7">
              <w:rPr>
                <w:rStyle w:val="Hyperlink"/>
                <w:rFonts w:eastAsia="Times New Roman"/>
                <w:noProof/>
                <w:lang w:eastAsia="en-US"/>
              </w:rPr>
              <w:t>Management</w:t>
            </w:r>
            <w:r w:rsidR="00C53B7C" w:rsidRPr="007B69A7">
              <w:rPr>
                <w:rStyle w:val="Hyperlink"/>
                <w:rFonts w:eastAsia="Times New Roman"/>
                <w:noProof/>
                <w:spacing w:val="-1"/>
                <w:lang w:eastAsia="en-US"/>
              </w:rPr>
              <w:t xml:space="preserve"> </w:t>
            </w:r>
            <w:r w:rsidR="00C53B7C" w:rsidRPr="007B69A7">
              <w:rPr>
                <w:rStyle w:val="Hyperlink"/>
                <w:rFonts w:eastAsia="Times New Roman"/>
                <w:noProof/>
                <w:lang w:eastAsia="en-US"/>
              </w:rPr>
              <w:t>and</w:t>
            </w:r>
            <w:r w:rsidR="00C53B7C" w:rsidRPr="007B69A7">
              <w:rPr>
                <w:rStyle w:val="Hyperlink"/>
                <w:rFonts w:eastAsia="Times New Roman"/>
                <w:noProof/>
                <w:spacing w:val="-1"/>
                <w:lang w:eastAsia="en-US"/>
              </w:rPr>
              <w:t xml:space="preserve"> </w:t>
            </w:r>
            <w:r w:rsidR="00C53B7C" w:rsidRPr="007B69A7">
              <w:rPr>
                <w:rStyle w:val="Hyperlink"/>
                <w:rFonts w:eastAsia="Times New Roman"/>
                <w:noProof/>
                <w:lang w:eastAsia="en-US"/>
              </w:rPr>
              <w:t>Decontamination</w:t>
            </w:r>
            <w:r w:rsidR="00C53B7C">
              <w:rPr>
                <w:noProof/>
                <w:webHidden/>
              </w:rPr>
              <w:tab/>
            </w:r>
            <w:r w:rsidR="00C53B7C">
              <w:rPr>
                <w:noProof/>
                <w:webHidden/>
              </w:rPr>
              <w:fldChar w:fldCharType="begin"/>
            </w:r>
            <w:r w:rsidR="00C53B7C">
              <w:rPr>
                <w:noProof/>
                <w:webHidden/>
              </w:rPr>
              <w:instrText xml:space="preserve"> PAGEREF _Toc99011217 \h </w:instrText>
            </w:r>
            <w:r w:rsidR="00C53B7C">
              <w:rPr>
                <w:noProof/>
                <w:webHidden/>
              </w:rPr>
            </w:r>
            <w:r w:rsidR="00C53B7C">
              <w:rPr>
                <w:noProof/>
                <w:webHidden/>
              </w:rPr>
              <w:fldChar w:fldCharType="separate"/>
            </w:r>
            <w:r w:rsidR="00C53B7C">
              <w:rPr>
                <w:noProof/>
                <w:webHidden/>
              </w:rPr>
              <w:t>21</w:t>
            </w:r>
            <w:r w:rsidR="00C53B7C">
              <w:rPr>
                <w:noProof/>
                <w:webHidden/>
              </w:rPr>
              <w:fldChar w:fldCharType="end"/>
            </w:r>
          </w:hyperlink>
        </w:p>
        <w:p w14:paraId="292B89AC" w14:textId="03F0EAD2" w:rsidR="00C53B7C" w:rsidRDefault="00933032">
          <w:pPr>
            <w:pStyle w:val="TOC3"/>
            <w:tabs>
              <w:tab w:val="left" w:pos="1320"/>
              <w:tab w:val="right" w:leader="dot" w:pos="9770"/>
            </w:tabs>
            <w:rPr>
              <w:noProof/>
              <w:kern w:val="0"/>
              <w:lang w:eastAsia="en-US"/>
              <w14:ligatures w14:val="none"/>
            </w:rPr>
          </w:pPr>
          <w:hyperlink w:anchor="_Toc99011218" w:history="1">
            <w:r w:rsidR="00C53B7C" w:rsidRPr="007B69A7">
              <w:rPr>
                <w:rStyle w:val="Hyperlink"/>
                <w:rFonts w:eastAsia="Times New Roman"/>
                <w:noProof/>
                <w:lang w:eastAsia="en-US"/>
              </w:rPr>
              <w:t>2.4.7</w:t>
            </w:r>
            <w:r w:rsidR="00C53B7C">
              <w:rPr>
                <w:noProof/>
                <w:kern w:val="0"/>
                <w:lang w:eastAsia="en-US"/>
                <w14:ligatures w14:val="none"/>
              </w:rPr>
              <w:tab/>
            </w:r>
            <w:r w:rsidR="00C53B7C" w:rsidRPr="007B69A7">
              <w:rPr>
                <w:rStyle w:val="Hyperlink"/>
                <w:rFonts w:eastAsia="Times New Roman"/>
                <w:noProof/>
                <w:lang w:eastAsia="en-US"/>
              </w:rPr>
              <w:t>Patient</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Care</w:t>
            </w:r>
            <w:r w:rsidR="00C53B7C" w:rsidRPr="007B69A7">
              <w:rPr>
                <w:rStyle w:val="Hyperlink"/>
                <w:rFonts w:eastAsia="Times New Roman"/>
                <w:noProof/>
                <w:spacing w:val="-1"/>
                <w:lang w:eastAsia="en-US"/>
              </w:rPr>
              <w:t xml:space="preserve"> </w:t>
            </w:r>
            <w:r w:rsidR="00C53B7C" w:rsidRPr="007B69A7">
              <w:rPr>
                <w:rStyle w:val="Hyperlink"/>
                <w:rFonts w:eastAsia="Times New Roman"/>
                <w:noProof/>
                <w:lang w:eastAsia="en-US"/>
              </w:rPr>
              <w:t>and</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Management</w:t>
            </w:r>
            <w:r w:rsidR="00C53B7C">
              <w:rPr>
                <w:noProof/>
                <w:webHidden/>
              </w:rPr>
              <w:tab/>
            </w:r>
            <w:r w:rsidR="00C53B7C">
              <w:rPr>
                <w:noProof/>
                <w:webHidden/>
              </w:rPr>
              <w:fldChar w:fldCharType="begin"/>
            </w:r>
            <w:r w:rsidR="00C53B7C">
              <w:rPr>
                <w:noProof/>
                <w:webHidden/>
              </w:rPr>
              <w:instrText xml:space="preserve"> PAGEREF _Toc99011218 \h </w:instrText>
            </w:r>
            <w:r w:rsidR="00C53B7C">
              <w:rPr>
                <w:noProof/>
                <w:webHidden/>
              </w:rPr>
            </w:r>
            <w:r w:rsidR="00C53B7C">
              <w:rPr>
                <w:noProof/>
                <w:webHidden/>
              </w:rPr>
              <w:fldChar w:fldCharType="separate"/>
            </w:r>
            <w:r w:rsidR="00C53B7C">
              <w:rPr>
                <w:noProof/>
                <w:webHidden/>
              </w:rPr>
              <w:t>22</w:t>
            </w:r>
            <w:r w:rsidR="00C53B7C">
              <w:rPr>
                <w:noProof/>
                <w:webHidden/>
              </w:rPr>
              <w:fldChar w:fldCharType="end"/>
            </w:r>
          </w:hyperlink>
        </w:p>
        <w:p w14:paraId="064D6255" w14:textId="4239154E" w:rsidR="00C53B7C" w:rsidRDefault="00933032">
          <w:pPr>
            <w:pStyle w:val="TOC3"/>
            <w:tabs>
              <w:tab w:val="left" w:pos="1320"/>
              <w:tab w:val="right" w:leader="dot" w:pos="9770"/>
            </w:tabs>
            <w:rPr>
              <w:noProof/>
              <w:kern w:val="0"/>
              <w:lang w:eastAsia="en-US"/>
              <w14:ligatures w14:val="none"/>
            </w:rPr>
          </w:pPr>
          <w:hyperlink w:anchor="_Toc99011219" w:history="1">
            <w:r w:rsidR="00C53B7C" w:rsidRPr="007B69A7">
              <w:rPr>
                <w:rStyle w:val="Hyperlink"/>
                <w:rFonts w:eastAsia="Times New Roman"/>
                <w:noProof/>
                <w:lang w:eastAsia="en-US"/>
              </w:rPr>
              <w:t>2.4.8</w:t>
            </w:r>
            <w:r w:rsidR="00C53B7C">
              <w:rPr>
                <w:noProof/>
                <w:kern w:val="0"/>
                <w:lang w:eastAsia="en-US"/>
                <w14:ligatures w14:val="none"/>
              </w:rPr>
              <w:tab/>
            </w:r>
            <w:r w:rsidR="00C53B7C" w:rsidRPr="007B69A7">
              <w:rPr>
                <w:rStyle w:val="Hyperlink"/>
                <w:rFonts w:eastAsia="Times New Roman"/>
                <w:noProof/>
                <w:lang w:eastAsia="en-US"/>
              </w:rPr>
              <w:t>Medical</w:t>
            </w:r>
            <w:r w:rsidR="00C53B7C" w:rsidRPr="007B69A7">
              <w:rPr>
                <w:rStyle w:val="Hyperlink"/>
                <w:rFonts w:eastAsia="Times New Roman"/>
                <w:noProof/>
                <w:spacing w:val="-7"/>
                <w:lang w:eastAsia="en-US"/>
              </w:rPr>
              <w:t xml:space="preserve"> </w:t>
            </w:r>
            <w:r w:rsidR="00C53B7C" w:rsidRPr="007B69A7">
              <w:rPr>
                <w:rStyle w:val="Hyperlink"/>
                <w:rFonts w:eastAsia="Times New Roman"/>
                <w:noProof/>
                <w:lang w:eastAsia="en-US"/>
              </w:rPr>
              <w:t>Countermeasures</w:t>
            </w:r>
            <w:r w:rsidR="00C53B7C">
              <w:rPr>
                <w:noProof/>
                <w:webHidden/>
              </w:rPr>
              <w:tab/>
            </w:r>
            <w:r w:rsidR="00C53B7C">
              <w:rPr>
                <w:noProof/>
                <w:webHidden/>
              </w:rPr>
              <w:fldChar w:fldCharType="begin"/>
            </w:r>
            <w:r w:rsidR="00C53B7C">
              <w:rPr>
                <w:noProof/>
                <w:webHidden/>
              </w:rPr>
              <w:instrText xml:space="preserve"> PAGEREF _Toc99011219 \h </w:instrText>
            </w:r>
            <w:r w:rsidR="00C53B7C">
              <w:rPr>
                <w:noProof/>
                <w:webHidden/>
              </w:rPr>
            </w:r>
            <w:r w:rsidR="00C53B7C">
              <w:rPr>
                <w:noProof/>
                <w:webHidden/>
              </w:rPr>
              <w:fldChar w:fldCharType="separate"/>
            </w:r>
            <w:r w:rsidR="00C53B7C">
              <w:rPr>
                <w:noProof/>
                <w:webHidden/>
              </w:rPr>
              <w:t>23</w:t>
            </w:r>
            <w:r w:rsidR="00C53B7C">
              <w:rPr>
                <w:noProof/>
                <w:webHidden/>
              </w:rPr>
              <w:fldChar w:fldCharType="end"/>
            </w:r>
          </w:hyperlink>
        </w:p>
        <w:p w14:paraId="61C1F7FF" w14:textId="410C2393" w:rsidR="00C53B7C" w:rsidRDefault="00933032">
          <w:pPr>
            <w:pStyle w:val="TOC3"/>
            <w:tabs>
              <w:tab w:val="left" w:pos="1320"/>
              <w:tab w:val="right" w:leader="dot" w:pos="9770"/>
            </w:tabs>
            <w:rPr>
              <w:noProof/>
              <w:kern w:val="0"/>
              <w:lang w:eastAsia="en-US"/>
              <w14:ligatures w14:val="none"/>
            </w:rPr>
          </w:pPr>
          <w:hyperlink w:anchor="_Toc99011220" w:history="1">
            <w:r w:rsidR="00C53B7C" w:rsidRPr="007B69A7">
              <w:rPr>
                <w:rStyle w:val="Hyperlink"/>
                <w:rFonts w:eastAsia="Times New Roman"/>
                <w:noProof/>
                <w:lang w:eastAsia="en-US"/>
              </w:rPr>
              <w:t>2.4.9</w:t>
            </w:r>
            <w:r w:rsidR="00C53B7C">
              <w:rPr>
                <w:noProof/>
                <w:kern w:val="0"/>
                <w:lang w:eastAsia="en-US"/>
                <w14:ligatures w14:val="none"/>
              </w:rPr>
              <w:tab/>
            </w:r>
            <w:r w:rsidR="00C53B7C" w:rsidRPr="007B69A7">
              <w:rPr>
                <w:rStyle w:val="Hyperlink"/>
                <w:rFonts w:eastAsia="Times New Roman"/>
                <w:noProof/>
                <w:lang w:eastAsia="en-US"/>
              </w:rPr>
              <w:t>Community-based Testing</w:t>
            </w:r>
            <w:r w:rsidR="00C53B7C">
              <w:rPr>
                <w:noProof/>
                <w:webHidden/>
              </w:rPr>
              <w:tab/>
            </w:r>
            <w:r w:rsidR="00C53B7C">
              <w:rPr>
                <w:noProof/>
                <w:webHidden/>
              </w:rPr>
              <w:fldChar w:fldCharType="begin"/>
            </w:r>
            <w:r w:rsidR="00C53B7C">
              <w:rPr>
                <w:noProof/>
                <w:webHidden/>
              </w:rPr>
              <w:instrText xml:space="preserve"> PAGEREF _Toc99011220 \h </w:instrText>
            </w:r>
            <w:r w:rsidR="00C53B7C">
              <w:rPr>
                <w:noProof/>
                <w:webHidden/>
              </w:rPr>
            </w:r>
            <w:r w:rsidR="00C53B7C">
              <w:rPr>
                <w:noProof/>
                <w:webHidden/>
              </w:rPr>
              <w:fldChar w:fldCharType="separate"/>
            </w:r>
            <w:r w:rsidR="00C53B7C">
              <w:rPr>
                <w:noProof/>
                <w:webHidden/>
              </w:rPr>
              <w:t>23</w:t>
            </w:r>
            <w:r w:rsidR="00C53B7C">
              <w:rPr>
                <w:noProof/>
                <w:webHidden/>
              </w:rPr>
              <w:fldChar w:fldCharType="end"/>
            </w:r>
          </w:hyperlink>
        </w:p>
        <w:p w14:paraId="6953D66A" w14:textId="5050E58B" w:rsidR="00C53B7C" w:rsidRDefault="00933032">
          <w:pPr>
            <w:pStyle w:val="TOC3"/>
            <w:tabs>
              <w:tab w:val="left" w:pos="1320"/>
              <w:tab w:val="right" w:leader="dot" w:pos="9770"/>
            </w:tabs>
            <w:rPr>
              <w:noProof/>
              <w:kern w:val="0"/>
              <w:lang w:eastAsia="en-US"/>
              <w14:ligatures w14:val="none"/>
            </w:rPr>
          </w:pPr>
          <w:hyperlink w:anchor="_Toc99011221" w:history="1">
            <w:r w:rsidR="00C53B7C" w:rsidRPr="007B69A7">
              <w:rPr>
                <w:rStyle w:val="Hyperlink"/>
                <w:rFonts w:eastAsia="Times New Roman"/>
                <w:noProof/>
                <w:lang w:eastAsia="en-US"/>
              </w:rPr>
              <w:t>2.4.10</w:t>
            </w:r>
            <w:r w:rsidR="00C53B7C">
              <w:rPr>
                <w:noProof/>
                <w:kern w:val="0"/>
                <w:lang w:eastAsia="en-US"/>
                <w14:ligatures w14:val="none"/>
              </w:rPr>
              <w:tab/>
            </w:r>
            <w:r w:rsidR="00C53B7C" w:rsidRPr="007B69A7">
              <w:rPr>
                <w:rStyle w:val="Hyperlink"/>
                <w:rFonts w:eastAsia="Times New Roman"/>
                <w:noProof/>
                <w:lang w:eastAsia="en-US"/>
              </w:rPr>
              <w:t>Patient</w:t>
            </w:r>
            <w:r w:rsidR="00C53B7C" w:rsidRPr="007B69A7">
              <w:rPr>
                <w:rStyle w:val="Hyperlink"/>
                <w:rFonts w:eastAsia="Times New Roman"/>
                <w:noProof/>
                <w:spacing w:val="-5"/>
                <w:lang w:eastAsia="en-US"/>
              </w:rPr>
              <w:t xml:space="preserve"> </w:t>
            </w:r>
            <w:r w:rsidR="00C53B7C" w:rsidRPr="007B69A7">
              <w:rPr>
                <w:rStyle w:val="Hyperlink"/>
                <w:rFonts w:eastAsia="Times New Roman"/>
                <w:noProof/>
                <w:lang w:eastAsia="en-US"/>
              </w:rPr>
              <w:t>Transport</w:t>
            </w:r>
            <w:r w:rsidR="00C53B7C">
              <w:rPr>
                <w:noProof/>
                <w:webHidden/>
              </w:rPr>
              <w:tab/>
            </w:r>
            <w:r w:rsidR="00C53B7C">
              <w:rPr>
                <w:noProof/>
                <w:webHidden/>
              </w:rPr>
              <w:fldChar w:fldCharType="begin"/>
            </w:r>
            <w:r w:rsidR="00C53B7C">
              <w:rPr>
                <w:noProof/>
                <w:webHidden/>
              </w:rPr>
              <w:instrText xml:space="preserve"> PAGEREF _Toc99011221 \h </w:instrText>
            </w:r>
            <w:r w:rsidR="00C53B7C">
              <w:rPr>
                <w:noProof/>
                <w:webHidden/>
              </w:rPr>
            </w:r>
            <w:r w:rsidR="00C53B7C">
              <w:rPr>
                <w:noProof/>
                <w:webHidden/>
              </w:rPr>
              <w:fldChar w:fldCharType="separate"/>
            </w:r>
            <w:r w:rsidR="00C53B7C">
              <w:rPr>
                <w:noProof/>
                <w:webHidden/>
              </w:rPr>
              <w:t>24</w:t>
            </w:r>
            <w:r w:rsidR="00C53B7C">
              <w:rPr>
                <w:noProof/>
                <w:webHidden/>
              </w:rPr>
              <w:fldChar w:fldCharType="end"/>
            </w:r>
          </w:hyperlink>
        </w:p>
        <w:p w14:paraId="5055861C" w14:textId="3B45CFBD" w:rsidR="00C53B7C" w:rsidRDefault="00933032">
          <w:pPr>
            <w:pStyle w:val="TOC4"/>
            <w:tabs>
              <w:tab w:val="right" w:leader="dot" w:pos="9770"/>
            </w:tabs>
            <w:rPr>
              <w:noProof/>
              <w:kern w:val="0"/>
              <w:lang w:eastAsia="en-US"/>
              <w14:ligatures w14:val="none"/>
            </w:rPr>
          </w:pPr>
          <w:hyperlink w:anchor="_Toc99011222" w:history="1">
            <w:r w:rsidR="00C53B7C" w:rsidRPr="007B69A7">
              <w:rPr>
                <w:rStyle w:val="Hyperlink"/>
                <w:rFonts w:eastAsia="Times New Roman"/>
                <w:noProof/>
                <w:lang w:eastAsia="en-US"/>
              </w:rPr>
              <w:t>2.4.10.1 PATIENT Surge</w:t>
            </w:r>
            <w:r w:rsidR="00C53B7C">
              <w:rPr>
                <w:noProof/>
                <w:webHidden/>
              </w:rPr>
              <w:tab/>
            </w:r>
            <w:r w:rsidR="00C53B7C">
              <w:rPr>
                <w:noProof/>
                <w:webHidden/>
              </w:rPr>
              <w:fldChar w:fldCharType="begin"/>
            </w:r>
            <w:r w:rsidR="00C53B7C">
              <w:rPr>
                <w:noProof/>
                <w:webHidden/>
              </w:rPr>
              <w:instrText xml:space="preserve"> PAGEREF _Toc99011222 \h </w:instrText>
            </w:r>
            <w:r w:rsidR="00C53B7C">
              <w:rPr>
                <w:noProof/>
                <w:webHidden/>
              </w:rPr>
            </w:r>
            <w:r w:rsidR="00C53B7C">
              <w:rPr>
                <w:noProof/>
                <w:webHidden/>
              </w:rPr>
              <w:fldChar w:fldCharType="separate"/>
            </w:r>
            <w:r w:rsidR="00C53B7C">
              <w:rPr>
                <w:noProof/>
                <w:webHidden/>
              </w:rPr>
              <w:t>25</w:t>
            </w:r>
            <w:r w:rsidR="00C53B7C">
              <w:rPr>
                <w:noProof/>
                <w:webHidden/>
              </w:rPr>
              <w:fldChar w:fldCharType="end"/>
            </w:r>
          </w:hyperlink>
        </w:p>
        <w:p w14:paraId="7C06C5B2" w14:textId="22852D58" w:rsidR="00C53B7C" w:rsidRDefault="00933032">
          <w:pPr>
            <w:pStyle w:val="TOC4"/>
            <w:tabs>
              <w:tab w:val="right" w:leader="dot" w:pos="9770"/>
            </w:tabs>
            <w:rPr>
              <w:noProof/>
              <w:kern w:val="0"/>
              <w:lang w:eastAsia="en-US"/>
              <w14:ligatures w14:val="none"/>
            </w:rPr>
          </w:pPr>
          <w:hyperlink w:anchor="_Toc99011223" w:history="1">
            <w:r w:rsidR="00C53B7C" w:rsidRPr="007B69A7">
              <w:rPr>
                <w:rStyle w:val="Hyperlink"/>
                <w:rFonts w:eastAsia="Times New Roman"/>
                <w:noProof/>
                <w:lang w:eastAsia="en-US"/>
              </w:rPr>
              <w:t>2.4.10.2 Patient Tracking</w:t>
            </w:r>
            <w:r w:rsidR="00C53B7C">
              <w:rPr>
                <w:noProof/>
                <w:webHidden/>
              </w:rPr>
              <w:tab/>
            </w:r>
            <w:r w:rsidR="00C53B7C">
              <w:rPr>
                <w:noProof/>
                <w:webHidden/>
              </w:rPr>
              <w:fldChar w:fldCharType="begin"/>
            </w:r>
            <w:r w:rsidR="00C53B7C">
              <w:rPr>
                <w:noProof/>
                <w:webHidden/>
              </w:rPr>
              <w:instrText xml:space="preserve"> PAGEREF _Toc99011223 \h </w:instrText>
            </w:r>
            <w:r w:rsidR="00C53B7C">
              <w:rPr>
                <w:noProof/>
                <w:webHidden/>
              </w:rPr>
            </w:r>
            <w:r w:rsidR="00C53B7C">
              <w:rPr>
                <w:noProof/>
                <w:webHidden/>
              </w:rPr>
              <w:fldChar w:fldCharType="separate"/>
            </w:r>
            <w:r w:rsidR="00C53B7C">
              <w:rPr>
                <w:noProof/>
                <w:webHidden/>
              </w:rPr>
              <w:t>25</w:t>
            </w:r>
            <w:r w:rsidR="00C53B7C">
              <w:rPr>
                <w:noProof/>
                <w:webHidden/>
              </w:rPr>
              <w:fldChar w:fldCharType="end"/>
            </w:r>
          </w:hyperlink>
        </w:p>
        <w:p w14:paraId="2ADB4297" w14:textId="312C40F8" w:rsidR="00C53B7C" w:rsidRDefault="00933032">
          <w:pPr>
            <w:pStyle w:val="TOC4"/>
            <w:tabs>
              <w:tab w:val="right" w:leader="dot" w:pos="9770"/>
            </w:tabs>
            <w:rPr>
              <w:noProof/>
              <w:kern w:val="0"/>
              <w:lang w:eastAsia="en-US"/>
              <w14:ligatures w14:val="none"/>
            </w:rPr>
          </w:pPr>
          <w:hyperlink w:anchor="_Toc99011224" w:history="1">
            <w:r w:rsidR="00C53B7C" w:rsidRPr="007B69A7">
              <w:rPr>
                <w:rStyle w:val="Hyperlink"/>
                <w:noProof/>
                <w:lang w:eastAsia="en-US"/>
              </w:rPr>
              <w:t>2.4.10.3 Patient Transport</w:t>
            </w:r>
            <w:r w:rsidR="00C53B7C">
              <w:rPr>
                <w:noProof/>
                <w:webHidden/>
              </w:rPr>
              <w:tab/>
            </w:r>
            <w:r w:rsidR="00C53B7C">
              <w:rPr>
                <w:noProof/>
                <w:webHidden/>
              </w:rPr>
              <w:fldChar w:fldCharType="begin"/>
            </w:r>
            <w:r w:rsidR="00C53B7C">
              <w:rPr>
                <w:noProof/>
                <w:webHidden/>
              </w:rPr>
              <w:instrText xml:space="preserve"> PAGEREF _Toc99011224 \h </w:instrText>
            </w:r>
            <w:r w:rsidR="00C53B7C">
              <w:rPr>
                <w:noProof/>
                <w:webHidden/>
              </w:rPr>
            </w:r>
            <w:r w:rsidR="00C53B7C">
              <w:rPr>
                <w:noProof/>
                <w:webHidden/>
              </w:rPr>
              <w:fldChar w:fldCharType="separate"/>
            </w:r>
            <w:r w:rsidR="00C53B7C">
              <w:rPr>
                <w:noProof/>
                <w:webHidden/>
              </w:rPr>
              <w:t>26</w:t>
            </w:r>
            <w:r w:rsidR="00C53B7C">
              <w:rPr>
                <w:noProof/>
                <w:webHidden/>
              </w:rPr>
              <w:fldChar w:fldCharType="end"/>
            </w:r>
          </w:hyperlink>
        </w:p>
        <w:p w14:paraId="38965753" w14:textId="42831DF7" w:rsidR="00C53B7C" w:rsidRDefault="00933032">
          <w:pPr>
            <w:pStyle w:val="TOC3"/>
            <w:tabs>
              <w:tab w:val="left" w:pos="1320"/>
              <w:tab w:val="right" w:leader="dot" w:pos="9770"/>
            </w:tabs>
            <w:rPr>
              <w:noProof/>
              <w:kern w:val="0"/>
              <w:lang w:eastAsia="en-US"/>
              <w14:ligatures w14:val="none"/>
            </w:rPr>
          </w:pPr>
          <w:hyperlink w:anchor="_Toc99011225" w:history="1">
            <w:r w:rsidR="00C53B7C" w:rsidRPr="007B69A7">
              <w:rPr>
                <w:rStyle w:val="Hyperlink"/>
                <w:rFonts w:eastAsia="Times New Roman"/>
                <w:noProof/>
                <w:lang w:eastAsia="en-US"/>
              </w:rPr>
              <w:t>2.4.11</w:t>
            </w:r>
            <w:r w:rsidR="00C53B7C">
              <w:rPr>
                <w:noProof/>
                <w:kern w:val="0"/>
                <w:lang w:eastAsia="en-US"/>
                <w14:ligatures w14:val="none"/>
              </w:rPr>
              <w:tab/>
            </w:r>
            <w:r w:rsidR="00C53B7C" w:rsidRPr="007B69A7">
              <w:rPr>
                <w:rStyle w:val="Hyperlink"/>
                <w:rFonts w:eastAsia="Times New Roman"/>
                <w:noProof/>
                <w:lang w:eastAsia="en-US"/>
              </w:rPr>
              <w:t>Mass</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Fatality</w:t>
            </w:r>
            <w:r w:rsidR="00C53B7C">
              <w:rPr>
                <w:noProof/>
                <w:webHidden/>
              </w:rPr>
              <w:tab/>
            </w:r>
            <w:r w:rsidR="00C53B7C">
              <w:rPr>
                <w:noProof/>
                <w:webHidden/>
              </w:rPr>
              <w:fldChar w:fldCharType="begin"/>
            </w:r>
            <w:r w:rsidR="00C53B7C">
              <w:rPr>
                <w:noProof/>
                <w:webHidden/>
              </w:rPr>
              <w:instrText xml:space="preserve"> PAGEREF _Toc99011225 \h </w:instrText>
            </w:r>
            <w:r w:rsidR="00C53B7C">
              <w:rPr>
                <w:noProof/>
                <w:webHidden/>
              </w:rPr>
            </w:r>
            <w:r w:rsidR="00C53B7C">
              <w:rPr>
                <w:noProof/>
                <w:webHidden/>
              </w:rPr>
              <w:fldChar w:fldCharType="separate"/>
            </w:r>
            <w:r w:rsidR="00C53B7C">
              <w:rPr>
                <w:noProof/>
                <w:webHidden/>
              </w:rPr>
              <w:t>26</w:t>
            </w:r>
            <w:r w:rsidR="00C53B7C">
              <w:rPr>
                <w:noProof/>
                <w:webHidden/>
              </w:rPr>
              <w:fldChar w:fldCharType="end"/>
            </w:r>
          </w:hyperlink>
        </w:p>
        <w:p w14:paraId="7AA0D507" w14:textId="104B47C7" w:rsidR="00C53B7C" w:rsidRDefault="00933032">
          <w:pPr>
            <w:pStyle w:val="TOC2"/>
            <w:tabs>
              <w:tab w:val="right" w:leader="dot" w:pos="9770"/>
            </w:tabs>
            <w:rPr>
              <w:noProof/>
              <w:kern w:val="0"/>
              <w:lang w:eastAsia="en-US"/>
              <w14:ligatures w14:val="none"/>
            </w:rPr>
          </w:pPr>
          <w:hyperlink w:anchor="_Toc99011226" w:history="1">
            <w:r w:rsidR="00C53B7C" w:rsidRPr="007B69A7">
              <w:rPr>
                <w:rStyle w:val="Hyperlink"/>
                <w:noProof/>
              </w:rPr>
              <w:t>2.5 Special Considerations</w:t>
            </w:r>
            <w:r w:rsidR="00C53B7C">
              <w:rPr>
                <w:noProof/>
                <w:webHidden/>
              </w:rPr>
              <w:tab/>
            </w:r>
            <w:r w:rsidR="00C53B7C">
              <w:rPr>
                <w:noProof/>
                <w:webHidden/>
              </w:rPr>
              <w:fldChar w:fldCharType="begin"/>
            </w:r>
            <w:r w:rsidR="00C53B7C">
              <w:rPr>
                <w:noProof/>
                <w:webHidden/>
              </w:rPr>
              <w:instrText xml:space="preserve"> PAGEREF _Toc99011226 \h </w:instrText>
            </w:r>
            <w:r w:rsidR="00C53B7C">
              <w:rPr>
                <w:noProof/>
                <w:webHidden/>
              </w:rPr>
            </w:r>
            <w:r w:rsidR="00C53B7C">
              <w:rPr>
                <w:noProof/>
                <w:webHidden/>
              </w:rPr>
              <w:fldChar w:fldCharType="separate"/>
            </w:r>
            <w:r w:rsidR="00C53B7C">
              <w:rPr>
                <w:noProof/>
                <w:webHidden/>
              </w:rPr>
              <w:t>27</w:t>
            </w:r>
            <w:r w:rsidR="00C53B7C">
              <w:rPr>
                <w:noProof/>
                <w:webHidden/>
              </w:rPr>
              <w:fldChar w:fldCharType="end"/>
            </w:r>
          </w:hyperlink>
        </w:p>
        <w:p w14:paraId="0719717F" w14:textId="25368782" w:rsidR="00C53B7C" w:rsidRDefault="00933032">
          <w:pPr>
            <w:pStyle w:val="TOC3"/>
            <w:tabs>
              <w:tab w:val="left" w:pos="1320"/>
              <w:tab w:val="right" w:leader="dot" w:pos="9770"/>
            </w:tabs>
            <w:rPr>
              <w:noProof/>
              <w:kern w:val="0"/>
              <w:lang w:eastAsia="en-US"/>
              <w14:ligatures w14:val="none"/>
            </w:rPr>
          </w:pPr>
          <w:hyperlink w:anchor="_Toc99011227" w:history="1">
            <w:r w:rsidR="00C53B7C" w:rsidRPr="007B69A7">
              <w:rPr>
                <w:rStyle w:val="Hyperlink"/>
                <w:rFonts w:eastAsia="Times New Roman"/>
                <w:noProof/>
                <w:lang w:eastAsia="en-US"/>
              </w:rPr>
              <w:t>2.5.1</w:t>
            </w:r>
            <w:r w:rsidR="00C53B7C">
              <w:rPr>
                <w:noProof/>
                <w:kern w:val="0"/>
                <w:lang w:eastAsia="en-US"/>
                <w14:ligatures w14:val="none"/>
              </w:rPr>
              <w:tab/>
            </w:r>
            <w:r w:rsidR="00C53B7C" w:rsidRPr="007B69A7">
              <w:rPr>
                <w:rStyle w:val="Hyperlink"/>
                <w:rFonts w:eastAsia="Times New Roman"/>
                <w:noProof/>
                <w:lang w:eastAsia="en-US"/>
              </w:rPr>
              <w:t>Behavioral</w:t>
            </w:r>
            <w:r w:rsidR="00C53B7C" w:rsidRPr="007B69A7">
              <w:rPr>
                <w:rStyle w:val="Hyperlink"/>
                <w:rFonts w:eastAsia="Times New Roman"/>
                <w:noProof/>
                <w:spacing w:val="-3"/>
                <w:lang w:eastAsia="en-US"/>
              </w:rPr>
              <w:t xml:space="preserve"> </w:t>
            </w:r>
            <w:r w:rsidR="00C53B7C" w:rsidRPr="007B69A7">
              <w:rPr>
                <w:rStyle w:val="Hyperlink"/>
                <w:rFonts w:eastAsia="Times New Roman"/>
                <w:noProof/>
                <w:lang w:eastAsia="en-US"/>
              </w:rPr>
              <w:t>Health</w:t>
            </w:r>
            <w:r w:rsidR="00C53B7C">
              <w:rPr>
                <w:noProof/>
                <w:webHidden/>
              </w:rPr>
              <w:tab/>
            </w:r>
            <w:r w:rsidR="00C53B7C">
              <w:rPr>
                <w:noProof/>
                <w:webHidden/>
              </w:rPr>
              <w:fldChar w:fldCharType="begin"/>
            </w:r>
            <w:r w:rsidR="00C53B7C">
              <w:rPr>
                <w:noProof/>
                <w:webHidden/>
              </w:rPr>
              <w:instrText xml:space="preserve"> PAGEREF _Toc99011227 \h </w:instrText>
            </w:r>
            <w:r w:rsidR="00C53B7C">
              <w:rPr>
                <w:noProof/>
                <w:webHidden/>
              </w:rPr>
            </w:r>
            <w:r w:rsidR="00C53B7C">
              <w:rPr>
                <w:noProof/>
                <w:webHidden/>
              </w:rPr>
              <w:fldChar w:fldCharType="separate"/>
            </w:r>
            <w:r w:rsidR="00C53B7C">
              <w:rPr>
                <w:noProof/>
                <w:webHidden/>
              </w:rPr>
              <w:t>27</w:t>
            </w:r>
            <w:r w:rsidR="00C53B7C">
              <w:rPr>
                <w:noProof/>
                <w:webHidden/>
              </w:rPr>
              <w:fldChar w:fldCharType="end"/>
            </w:r>
          </w:hyperlink>
        </w:p>
        <w:p w14:paraId="7623C3AA" w14:textId="0FDAB783" w:rsidR="00C53B7C" w:rsidRDefault="00933032">
          <w:pPr>
            <w:pStyle w:val="TOC3"/>
            <w:tabs>
              <w:tab w:val="left" w:pos="1320"/>
              <w:tab w:val="right" w:leader="dot" w:pos="9770"/>
            </w:tabs>
            <w:rPr>
              <w:noProof/>
              <w:kern w:val="0"/>
              <w:lang w:eastAsia="en-US"/>
              <w14:ligatures w14:val="none"/>
            </w:rPr>
          </w:pPr>
          <w:hyperlink w:anchor="_Toc99011228" w:history="1">
            <w:r w:rsidR="00C53B7C" w:rsidRPr="007B69A7">
              <w:rPr>
                <w:rStyle w:val="Hyperlink"/>
                <w:rFonts w:eastAsia="Times New Roman"/>
                <w:noProof/>
              </w:rPr>
              <w:t>2.5.2</w:t>
            </w:r>
            <w:r w:rsidR="00C53B7C">
              <w:rPr>
                <w:noProof/>
                <w:kern w:val="0"/>
                <w:lang w:eastAsia="en-US"/>
                <w14:ligatures w14:val="none"/>
              </w:rPr>
              <w:tab/>
            </w:r>
            <w:r w:rsidR="00C53B7C" w:rsidRPr="007B69A7">
              <w:rPr>
                <w:rStyle w:val="Hyperlink"/>
                <w:rFonts w:eastAsia="Times New Roman"/>
                <w:noProof/>
              </w:rPr>
              <w:t>At-Risk</w:t>
            </w:r>
            <w:r w:rsidR="00C53B7C" w:rsidRPr="007B69A7">
              <w:rPr>
                <w:rStyle w:val="Hyperlink"/>
                <w:rFonts w:eastAsia="Times New Roman"/>
                <w:noProof/>
                <w:spacing w:val="-4"/>
              </w:rPr>
              <w:t xml:space="preserve"> </w:t>
            </w:r>
            <w:r w:rsidR="00C53B7C" w:rsidRPr="007B69A7">
              <w:rPr>
                <w:rStyle w:val="Hyperlink"/>
                <w:rFonts w:eastAsia="Times New Roman"/>
                <w:noProof/>
              </w:rPr>
              <w:t>Populations</w:t>
            </w:r>
            <w:r w:rsidR="00C53B7C">
              <w:rPr>
                <w:noProof/>
                <w:webHidden/>
              </w:rPr>
              <w:tab/>
            </w:r>
            <w:r w:rsidR="00C53B7C">
              <w:rPr>
                <w:noProof/>
                <w:webHidden/>
              </w:rPr>
              <w:fldChar w:fldCharType="begin"/>
            </w:r>
            <w:r w:rsidR="00C53B7C">
              <w:rPr>
                <w:noProof/>
                <w:webHidden/>
              </w:rPr>
              <w:instrText xml:space="preserve"> PAGEREF _Toc99011228 \h </w:instrText>
            </w:r>
            <w:r w:rsidR="00C53B7C">
              <w:rPr>
                <w:noProof/>
                <w:webHidden/>
              </w:rPr>
            </w:r>
            <w:r w:rsidR="00C53B7C">
              <w:rPr>
                <w:noProof/>
                <w:webHidden/>
              </w:rPr>
              <w:fldChar w:fldCharType="separate"/>
            </w:r>
            <w:r w:rsidR="00C53B7C">
              <w:rPr>
                <w:noProof/>
                <w:webHidden/>
              </w:rPr>
              <w:t>27</w:t>
            </w:r>
            <w:r w:rsidR="00C53B7C">
              <w:rPr>
                <w:noProof/>
                <w:webHidden/>
              </w:rPr>
              <w:fldChar w:fldCharType="end"/>
            </w:r>
          </w:hyperlink>
        </w:p>
        <w:p w14:paraId="5516493E" w14:textId="1A406987" w:rsidR="00C53B7C" w:rsidRDefault="00933032">
          <w:pPr>
            <w:pStyle w:val="TOC3"/>
            <w:tabs>
              <w:tab w:val="left" w:pos="1320"/>
              <w:tab w:val="right" w:leader="dot" w:pos="9770"/>
            </w:tabs>
            <w:rPr>
              <w:noProof/>
              <w:kern w:val="0"/>
              <w:lang w:eastAsia="en-US"/>
              <w14:ligatures w14:val="none"/>
            </w:rPr>
          </w:pPr>
          <w:hyperlink w:anchor="_Toc99011229" w:history="1">
            <w:r w:rsidR="00C53B7C" w:rsidRPr="007B69A7">
              <w:rPr>
                <w:rStyle w:val="Hyperlink"/>
                <w:rFonts w:eastAsia="Times New Roman"/>
                <w:noProof/>
                <w:lang w:eastAsia="en-US"/>
              </w:rPr>
              <w:t>2.5.3</w:t>
            </w:r>
            <w:r w:rsidR="00C53B7C">
              <w:rPr>
                <w:noProof/>
                <w:kern w:val="0"/>
                <w:lang w:eastAsia="en-US"/>
                <w14:ligatures w14:val="none"/>
              </w:rPr>
              <w:tab/>
            </w:r>
            <w:r w:rsidR="00C53B7C" w:rsidRPr="007B69A7">
              <w:rPr>
                <w:rStyle w:val="Hyperlink"/>
                <w:rFonts w:eastAsia="Times New Roman"/>
                <w:noProof/>
                <w:lang w:eastAsia="en-US"/>
              </w:rPr>
              <w:t>Situational</w:t>
            </w:r>
            <w:r w:rsidR="00C53B7C" w:rsidRPr="007B69A7">
              <w:rPr>
                <w:rStyle w:val="Hyperlink"/>
                <w:rFonts w:eastAsia="Times New Roman"/>
                <w:noProof/>
                <w:spacing w:val="-5"/>
                <w:lang w:eastAsia="en-US"/>
              </w:rPr>
              <w:t xml:space="preserve"> </w:t>
            </w:r>
            <w:r w:rsidR="00C53B7C" w:rsidRPr="007B69A7">
              <w:rPr>
                <w:rStyle w:val="Hyperlink"/>
                <w:rFonts w:eastAsia="Times New Roman"/>
                <w:noProof/>
                <w:lang w:eastAsia="en-US"/>
              </w:rPr>
              <w:t>Awareness</w:t>
            </w:r>
            <w:r w:rsidR="00C53B7C">
              <w:rPr>
                <w:noProof/>
                <w:webHidden/>
              </w:rPr>
              <w:tab/>
            </w:r>
            <w:r w:rsidR="00C53B7C">
              <w:rPr>
                <w:noProof/>
                <w:webHidden/>
              </w:rPr>
              <w:fldChar w:fldCharType="begin"/>
            </w:r>
            <w:r w:rsidR="00C53B7C">
              <w:rPr>
                <w:noProof/>
                <w:webHidden/>
              </w:rPr>
              <w:instrText xml:space="preserve"> PAGEREF _Toc99011229 \h </w:instrText>
            </w:r>
            <w:r w:rsidR="00C53B7C">
              <w:rPr>
                <w:noProof/>
                <w:webHidden/>
              </w:rPr>
            </w:r>
            <w:r w:rsidR="00C53B7C">
              <w:rPr>
                <w:noProof/>
                <w:webHidden/>
              </w:rPr>
              <w:fldChar w:fldCharType="separate"/>
            </w:r>
            <w:r w:rsidR="00C53B7C">
              <w:rPr>
                <w:noProof/>
                <w:webHidden/>
              </w:rPr>
              <w:t>28</w:t>
            </w:r>
            <w:r w:rsidR="00C53B7C">
              <w:rPr>
                <w:noProof/>
                <w:webHidden/>
              </w:rPr>
              <w:fldChar w:fldCharType="end"/>
            </w:r>
          </w:hyperlink>
        </w:p>
        <w:p w14:paraId="5304AC5C" w14:textId="044C80CB" w:rsidR="00C53B7C" w:rsidRDefault="00933032">
          <w:pPr>
            <w:pStyle w:val="TOC3"/>
            <w:tabs>
              <w:tab w:val="left" w:pos="1320"/>
              <w:tab w:val="right" w:leader="dot" w:pos="9770"/>
            </w:tabs>
            <w:rPr>
              <w:noProof/>
              <w:kern w:val="0"/>
              <w:lang w:eastAsia="en-US"/>
              <w14:ligatures w14:val="none"/>
            </w:rPr>
          </w:pPr>
          <w:hyperlink w:anchor="_Toc99011230" w:history="1">
            <w:r w:rsidR="00C53B7C" w:rsidRPr="007B69A7">
              <w:rPr>
                <w:rStyle w:val="Hyperlink"/>
                <w:rFonts w:eastAsia="Times New Roman"/>
                <w:noProof/>
                <w:lang w:eastAsia="en-US"/>
              </w:rPr>
              <w:t>2.5.4</w:t>
            </w:r>
            <w:r w:rsidR="00C53B7C">
              <w:rPr>
                <w:noProof/>
                <w:kern w:val="0"/>
                <w:lang w:eastAsia="en-US"/>
                <w14:ligatures w14:val="none"/>
              </w:rPr>
              <w:tab/>
            </w:r>
            <w:r w:rsidR="00C53B7C" w:rsidRPr="007B69A7">
              <w:rPr>
                <w:rStyle w:val="Hyperlink"/>
                <w:rFonts w:eastAsia="Times New Roman"/>
                <w:noProof/>
                <w:lang w:eastAsia="en-US"/>
              </w:rPr>
              <w:t>Communications</w:t>
            </w:r>
            <w:r w:rsidR="00C53B7C">
              <w:rPr>
                <w:noProof/>
                <w:webHidden/>
              </w:rPr>
              <w:tab/>
            </w:r>
            <w:r w:rsidR="00C53B7C">
              <w:rPr>
                <w:noProof/>
                <w:webHidden/>
              </w:rPr>
              <w:fldChar w:fldCharType="begin"/>
            </w:r>
            <w:r w:rsidR="00C53B7C">
              <w:rPr>
                <w:noProof/>
                <w:webHidden/>
              </w:rPr>
              <w:instrText xml:space="preserve"> PAGEREF _Toc99011230 \h </w:instrText>
            </w:r>
            <w:r w:rsidR="00C53B7C">
              <w:rPr>
                <w:noProof/>
                <w:webHidden/>
              </w:rPr>
            </w:r>
            <w:r w:rsidR="00C53B7C">
              <w:rPr>
                <w:noProof/>
                <w:webHidden/>
              </w:rPr>
              <w:fldChar w:fldCharType="separate"/>
            </w:r>
            <w:r w:rsidR="00C53B7C">
              <w:rPr>
                <w:noProof/>
                <w:webHidden/>
              </w:rPr>
              <w:t>28</w:t>
            </w:r>
            <w:r w:rsidR="00C53B7C">
              <w:rPr>
                <w:noProof/>
                <w:webHidden/>
              </w:rPr>
              <w:fldChar w:fldCharType="end"/>
            </w:r>
          </w:hyperlink>
        </w:p>
        <w:p w14:paraId="75552148" w14:textId="5F81F232" w:rsidR="00C53B7C" w:rsidRDefault="00933032">
          <w:pPr>
            <w:pStyle w:val="TOC3"/>
            <w:tabs>
              <w:tab w:val="left" w:pos="1320"/>
              <w:tab w:val="right" w:leader="dot" w:pos="9770"/>
            </w:tabs>
            <w:rPr>
              <w:noProof/>
              <w:kern w:val="0"/>
              <w:lang w:eastAsia="en-US"/>
              <w14:ligatures w14:val="none"/>
            </w:rPr>
          </w:pPr>
          <w:hyperlink w:anchor="_Toc99011231" w:history="1">
            <w:r w:rsidR="00C53B7C" w:rsidRPr="007B69A7">
              <w:rPr>
                <w:rStyle w:val="Hyperlink"/>
                <w:rFonts w:eastAsia="Times New Roman"/>
                <w:noProof/>
                <w:lang w:eastAsia="en-US"/>
              </w:rPr>
              <w:t>2.5.5</w:t>
            </w:r>
            <w:r w:rsidR="00C53B7C">
              <w:rPr>
                <w:noProof/>
                <w:kern w:val="0"/>
                <w:lang w:eastAsia="en-US"/>
                <w14:ligatures w14:val="none"/>
              </w:rPr>
              <w:tab/>
            </w:r>
            <w:r w:rsidR="00C53B7C" w:rsidRPr="007B69A7">
              <w:rPr>
                <w:rStyle w:val="Hyperlink"/>
                <w:rFonts w:eastAsia="Times New Roman"/>
                <w:noProof/>
                <w:lang w:eastAsia="en-US"/>
              </w:rPr>
              <w:t>Jurisdictional</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Specific</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Considerations</w:t>
            </w:r>
            <w:r w:rsidR="00C53B7C">
              <w:rPr>
                <w:noProof/>
                <w:webHidden/>
              </w:rPr>
              <w:tab/>
            </w:r>
            <w:r w:rsidR="00C53B7C">
              <w:rPr>
                <w:noProof/>
                <w:webHidden/>
              </w:rPr>
              <w:fldChar w:fldCharType="begin"/>
            </w:r>
            <w:r w:rsidR="00C53B7C">
              <w:rPr>
                <w:noProof/>
                <w:webHidden/>
              </w:rPr>
              <w:instrText xml:space="preserve"> PAGEREF _Toc99011231 \h </w:instrText>
            </w:r>
            <w:r w:rsidR="00C53B7C">
              <w:rPr>
                <w:noProof/>
                <w:webHidden/>
              </w:rPr>
            </w:r>
            <w:r w:rsidR="00C53B7C">
              <w:rPr>
                <w:noProof/>
                <w:webHidden/>
              </w:rPr>
              <w:fldChar w:fldCharType="separate"/>
            </w:r>
            <w:r w:rsidR="00C53B7C">
              <w:rPr>
                <w:noProof/>
                <w:webHidden/>
              </w:rPr>
              <w:t>29</w:t>
            </w:r>
            <w:r w:rsidR="00C53B7C">
              <w:rPr>
                <w:noProof/>
                <w:webHidden/>
              </w:rPr>
              <w:fldChar w:fldCharType="end"/>
            </w:r>
          </w:hyperlink>
        </w:p>
        <w:p w14:paraId="5DEABB85" w14:textId="28FB5C37" w:rsidR="00C53B7C" w:rsidRDefault="00933032">
          <w:pPr>
            <w:pStyle w:val="TOC3"/>
            <w:tabs>
              <w:tab w:val="left" w:pos="1320"/>
              <w:tab w:val="right" w:leader="dot" w:pos="9770"/>
            </w:tabs>
            <w:rPr>
              <w:noProof/>
              <w:kern w:val="0"/>
              <w:lang w:eastAsia="en-US"/>
              <w14:ligatures w14:val="none"/>
            </w:rPr>
          </w:pPr>
          <w:hyperlink w:anchor="_Toc99011232" w:history="1">
            <w:r w:rsidR="00C53B7C" w:rsidRPr="007B69A7">
              <w:rPr>
                <w:rStyle w:val="Hyperlink"/>
                <w:rFonts w:eastAsia="Times New Roman"/>
                <w:noProof/>
                <w:lang w:eastAsia="en-US"/>
              </w:rPr>
              <w:t>2.5.6</w:t>
            </w:r>
            <w:r w:rsidR="00C53B7C">
              <w:rPr>
                <w:noProof/>
                <w:kern w:val="0"/>
                <w:lang w:eastAsia="en-US"/>
                <w14:ligatures w14:val="none"/>
              </w:rPr>
              <w:tab/>
            </w:r>
            <w:r w:rsidR="00C53B7C" w:rsidRPr="007B69A7">
              <w:rPr>
                <w:rStyle w:val="Hyperlink"/>
                <w:rFonts w:eastAsia="Times New Roman"/>
                <w:noProof/>
                <w:lang w:eastAsia="en-US"/>
              </w:rPr>
              <w:t>Training</w:t>
            </w:r>
            <w:r w:rsidR="00C53B7C" w:rsidRPr="007B69A7">
              <w:rPr>
                <w:rStyle w:val="Hyperlink"/>
                <w:rFonts w:eastAsia="Times New Roman"/>
                <w:noProof/>
                <w:spacing w:val="-2"/>
                <w:lang w:eastAsia="en-US"/>
              </w:rPr>
              <w:t xml:space="preserve"> </w:t>
            </w:r>
            <w:r w:rsidR="00C53B7C" w:rsidRPr="007B69A7">
              <w:rPr>
                <w:rStyle w:val="Hyperlink"/>
                <w:rFonts w:eastAsia="Times New Roman"/>
                <w:noProof/>
                <w:lang w:eastAsia="en-US"/>
              </w:rPr>
              <w:t>and</w:t>
            </w:r>
            <w:r w:rsidR="00C53B7C" w:rsidRPr="007B69A7">
              <w:rPr>
                <w:rStyle w:val="Hyperlink"/>
                <w:rFonts w:eastAsia="Times New Roman"/>
                <w:noProof/>
                <w:spacing w:val="-3"/>
                <w:lang w:eastAsia="en-US"/>
              </w:rPr>
              <w:t xml:space="preserve"> </w:t>
            </w:r>
            <w:r w:rsidR="00C53B7C" w:rsidRPr="007B69A7">
              <w:rPr>
                <w:rStyle w:val="Hyperlink"/>
                <w:rFonts w:eastAsia="Times New Roman"/>
                <w:noProof/>
                <w:lang w:eastAsia="en-US"/>
              </w:rPr>
              <w:t>Exercises</w:t>
            </w:r>
            <w:r w:rsidR="00C53B7C">
              <w:rPr>
                <w:noProof/>
                <w:webHidden/>
              </w:rPr>
              <w:tab/>
            </w:r>
            <w:r w:rsidR="00C53B7C">
              <w:rPr>
                <w:noProof/>
                <w:webHidden/>
              </w:rPr>
              <w:fldChar w:fldCharType="begin"/>
            </w:r>
            <w:r w:rsidR="00C53B7C">
              <w:rPr>
                <w:noProof/>
                <w:webHidden/>
              </w:rPr>
              <w:instrText xml:space="preserve"> PAGEREF _Toc99011232 \h </w:instrText>
            </w:r>
            <w:r w:rsidR="00C53B7C">
              <w:rPr>
                <w:noProof/>
                <w:webHidden/>
              </w:rPr>
            </w:r>
            <w:r w:rsidR="00C53B7C">
              <w:rPr>
                <w:noProof/>
                <w:webHidden/>
              </w:rPr>
              <w:fldChar w:fldCharType="separate"/>
            </w:r>
            <w:r w:rsidR="00C53B7C">
              <w:rPr>
                <w:noProof/>
                <w:webHidden/>
              </w:rPr>
              <w:t>30</w:t>
            </w:r>
            <w:r w:rsidR="00C53B7C">
              <w:rPr>
                <w:noProof/>
                <w:webHidden/>
              </w:rPr>
              <w:fldChar w:fldCharType="end"/>
            </w:r>
          </w:hyperlink>
        </w:p>
        <w:p w14:paraId="1128BA9B" w14:textId="7B4CB077" w:rsidR="00C53B7C" w:rsidRDefault="00933032">
          <w:pPr>
            <w:pStyle w:val="TOC3"/>
            <w:tabs>
              <w:tab w:val="left" w:pos="1320"/>
              <w:tab w:val="right" w:leader="dot" w:pos="9770"/>
            </w:tabs>
            <w:rPr>
              <w:noProof/>
              <w:kern w:val="0"/>
              <w:lang w:eastAsia="en-US"/>
              <w14:ligatures w14:val="none"/>
            </w:rPr>
          </w:pPr>
          <w:hyperlink w:anchor="_Toc99011233" w:history="1">
            <w:r w:rsidR="00C53B7C" w:rsidRPr="007B69A7">
              <w:rPr>
                <w:rStyle w:val="Hyperlink"/>
                <w:rFonts w:eastAsia="Times New Roman"/>
                <w:noProof/>
                <w:lang w:eastAsia="en-US"/>
              </w:rPr>
              <w:t>2.5.7</w:t>
            </w:r>
            <w:r w:rsidR="00C53B7C">
              <w:rPr>
                <w:noProof/>
                <w:kern w:val="0"/>
                <w:lang w:eastAsia="en-US"/>
                <w14:ligatures w14:val="none"/>
              </w:rPr>
              <w:tab/>
            </w:r>
            <w:r w:rsidR="00C53B7C" w:rsidRPr="007B69A7">
              <w:rPr>
                <w:rStyle w:val="Hyperlink"/>
                <w:rFonts w:eastAsia="Times New Roman"/>
                <w:noProof/>
                <w:lang w:eastAsia="en-US"/>
              </w:rPr>
              <w:t>Deactivation</w:t>
            </w:r>
            <w:r w:rsidR="00C53B7C" w:rsidRPr="007B69A7">
              <w:rPr>
                <w:rStyle w:val="Hyperlink"/>
                <w:rFonts w:eastAsia="Times New Roman"/>
                <w:noProof/>
                <w:spacing w:val="-4"/>
                <w:lang w:eastAsia="en-US"/>
              </w:rPr>
              <w:t xml:space="preserve"> </w:t>
            </w:r>
            <w:r w:rsidR="00C53B7C" w:rsidRPr="007B69A7">
              <w:rPr>
                <w:rStyle w:val="Hyperlink"/>
                <w:rFonts w:eastAsia="Times New Roman"/>
                <w:noProof/>
                <w:lang w:eastAsia="en-US"/>
              </w:rPr>
              <w:t>and</w:t>
            </w:r>
            <w:r w:rsidR="00C53B7C" w:rsidRPr="007B69A7">
              <w:rPr>
                <w:rStyle w:val="Hyperlink"/>
                <w:rFonts w:eastAsia="Times New Roman"/>
                <w:noProof/>
                <w:spacing w:val="-5"/>
                <w:lang w:eastAsia="en-US"/>
              </w:rPr>
              <w:t xml:space="preserve"> </w:t>
            </w:r>
            <w:r w:rsidR="00C53B7C" w:rsidRPr="007B69A7">
              <w:rPr>
                <w:rStyle w:val="Hyperlink"/>
                <w:rFonts w:eastAsia="Times New Roman"/>
                <w:noProof/>
                <w:lang w:eastAsia="en-US"/>
              </w:rPr>
              <w:t>Recovery</w:t>
            </w:r>
            <w:r w:rsidR="00C53B7C">
              <w:rPr>
                <w:noProof/>
                <w:webHidden/>
              </w:rPr>
              <w:tab/>
            </w:r>
            <w:r w:rsidR="00C53B7C">
              <w:rPr>
                <w:noProof/>
                <w:webHidden/>
              </w:rPr>
              <w:fldChar w:fldCharType="begin"/>
            </w:r>
            <w:r w:rsidR="00C53B7C">
              <w:rPr>
                <w:noProof/>
                <w:webHidden/>
              </w:rPr>
              <w:instrText xml:space="preserve"> PAGEREF _Toc99011233 \h </w:instrText>
            </w:r>
            <w:r w:rsidR="00C53B7C">
              <w:rPr>
                <w:noProof/>
                <w:webHidden/>
              </w:rPr>
            </w:r>
            <w:r w:rsidR="00C53B7C">
              <w:rPr>
                <w:noProof/>
                <w:webHidden/>
              </w:rPr>
              <w:fldChar w:fldCharType="separate"/>
            </w:r>
            <w:r w:rsidR="00C53B7C">
              <w:rPr>
                <w:noProof/>
                <w:webHidden/>
              </w:rPr>
              <w:t>31</w:t>
            </w:r>
            <w:r w:rsidR="00C53B7C">
              <w:rPr>
                <w:noProof/>
                <w:webHidden/>
              </w:rPr>
              <w:fldChar w:fldCharType="end"/>
            </w:r>
          </w:hyperlink>
        </w:p>
        <w:p w14:paraId="628B8541" w14:textId="62F3F925" w:rsidR="00C53B7C" w:rsidRDefault="00933032">
          <w:pPr>
            <w:pStyle w:val="TOC1"/>
            <w:tabs>
              <w:tab w:val="right" w:leader="dot" w:pos="9770"/>
            </w:tabs>
            <w:rPr>
              <w:noProof/>
              <w:kern w:val="0"/>
              <w:sz w:val="22"/>
              <w:lang w:eastAsia="en-US"/>
              <w14:ligatures w14:val="none"/>
            </w:rPr>
          </w:pPr>
          <w:hyperlink w:anchor="_Toc99011234" w:history="1">
            <w:r w:rsidR="00C53B7C" w:rsidRPr="007B69A7">
              <w:rPr>
                <w:rStyle w:val="Hyperlink"/>
                <w:noProof/>
              </w:rPr>
              <w:t>ADDENDUMS</w:t>
            </w:r>
            <w:r w:rsidR="00C53B7C">
              <w:rPr>
                <w:noProof/>
                <w:webHidden/>
              </w:rPr>
              <w:tab/>
            </w:r>
            <w:r w:rsidR="00C53B7C">
              <w:rPr>
                <w:noProof/>
                <w:webHidden/>
              </w:rPr>
              <w:fldChar w:fldCharType="begin"/>
            </w:r>
            <w:r w:rsidR="00C53B7C">
              <w:rPr>
                <w:noProof/>
                <w:webHidden/>
              </w:rPr>
              <w:instrText xml:space="preserve"> PAGEREF _Toc99011234 \h </w:instrText>
            </w:r>
            <w:r w:rsidR="00C53B7C">
              <w:rPr>
                <w:noProof/>
                <w:webHidden/>
              </w:rPr>
            </w:r>
            <w:r w:rsidR="00C53B7C">
              <w:rPr>
                <w:noProof/>
                <w:webHidden/>
              </w:rPr>
              <w:fldChar w:fldCharType="separate"/>
            </w:r>
            <w:r w:rsidR="00C53B7C">
              <w:rPr>
                <w:noProof/>
                <w:webHidden/>
              </w:rPr>
              <w:t>31</w:t>
            </w:r>
            <w:r w:rsidR="00C53B7C">
              <w:rPr>
                <w:noProof/>
                <w:webHidden/>
              </w:rPr>
              <w:fldChar w:fldCharType="end"/>
            </w:r>
          </w:hyperlink>
        </w:p>
        <w:p w14:paraId="1D83EA41" w14:textId="1581783C" w:rsidR="00C53B7C" w:rsidRDefault="00933032">
          <w:pPr>
            <w:pStyle w:val="TOC2"/>
            <w:tabs>
              <w:tab w:val="right" w:leader="dot" w:pos="9770"/>
            </w:tabs>
            <w:rPr>
              <w:noProof/>
              <w:kern w:val="0"/>
              <w:lang w:eastAsia="en-US"/>
              <w14:ligatures w14:val="none"/>
            </w:rPr>
          </w:pPr>
          <w:hyperlink w:anchor="_Toc99011235" w:history="1">
            <w:r w:rsidR="00C53B7C" w:rsidRPr="007B69A7">
              <w:rPr>
                <w:rStyle w:val="Hyperlink"/>
                <w:noProof/>
              </w:rPr>
              <w:t>Addendum A:  References</w:t>
            </w:r>
            <w:r w:rsidR="00C53B7C">
              <w:rPr>
                <w:noProof/>
                <w:webHidden/>
              </w:rPr>
              <w:tab/>
            </w:r>
            <w:r w:rsidR="00C53B7C">
              <w:rPr>
                <w:noProof/>
                <w:webHidden/>
              </w:rPr>
              <w:fldChar w:fldCharType="begin"/>
            </w:r>
            <w:r w:rsidR="00C53B7C">
              <w:rPr>
                <w:noProof/>
                <w:webHidden/>
              </w:rPr>
              <w:instrText xml:space="preserve"> PAGEREF _Toc99011235 \h </w:instrText>
            </w:r>
            <w:r w:rsidR="00C53B7C">
              <w:rPr>
                <w:noProof/>
                <w:webHidden/>
              </w:rPr>
            </w:r>
            <w:r w:rsidR="00C53B7C">
              <w:rPr>
                <w:noProof/>
                <w:webHidden/>
              </w:rPr>
              <w:fldChar w:fldCharType="separate"/>
            </w:r>
            <w:r w:rsidR="00C53B7C">
              <w:rPr>
                <w:noProof/>
                <w:webHidden/>
              </w:rPr>
              <w:t>31</w:t>
            </w:r>
            <w:r w:rsidR="00C53B7C">
              <w:rPr>
                <w:noProof/>
                <w:webHidden/>
              </w:rPr>
              <w:fldChar w:fldCharType="end"/>
            </w:r>
          </w:hyperlink>
        </w:p>
        <w:p w14:paraId="68BE78B5" w14:textId="43391300" w:rsidR="00C53B7C" w:rsidRDefault="00933032">
          <w:pPr>
            <w:pStyle w:val="TOC2"/>
            <w:tabs>
              <w:tab w:val="right" w:leader="dot" w:pos="9770"/>
            </w:tabs>
            <w:rPr>
              <w:noProof/>
              <w:kern w:val="0"/>
              <w:lang w:eastAsia="en-US"/>
              <w14:ligatures w14:val="none"/>
            </w:rPr>
          </w:pPr>
          <w:hyperlink w:anchor="_Toc99011236" w:history="1">
            <w:r w:rsidR="00C53B7C" w:rsidRPr="007B69A7">
              <w:rPr>
                <w:rStyle w:val="Hyperlink"/>
                <w:noProof/>
              </w:rPr>
              <w:t>Addendum B –</w:t>
            </w:r>
            <w:r w:rsidR="00C53B7C" w:rsidRPr="007B69A7">
              <w:rPr>
                <w:rStyle w:val="Hyperlink"/>
                <w:noProof/>
                <w:spacing w:val="-1"/>
              </w:rPr>
              <w:t xml:space="preserve"> </w:t>
            </w:r>
            <w:r w:rsidR="00C53B7C" w:rsidRPr="007B69A7">
              <w:rPr>
                <w:rStyle w:val="Hyperlink"/>
                <w:noProof/>
              </w:rPr>
              <w:t>Agent</w:t>
            </w:r>
            <w:r w:rsidR="00C53B7C" w:rsidRPr="007B69A7">
              <w:rPr>
                <w:rStyle w:val="Hyperlink"/>
                <w:noProof/>
                <w:spacing w:val="-1"/>
              </w:rPr>
              <w:t xml:space="preserve"> </w:t>
            </w:r>
            <w:r w:rsidR="00C53B7C" w:rsidRPr="007B69A7">
              <w:rPr>
                <w:rStyle w:val="Hyperlink"/>
                <w:noProof/>
              </w:rPr>
              <w:t>Fact</w:t>
            </w:r>
            <w:r w:rsidR="00C53B7C" w:rsidRPr="007B69A7">
              <w:rPr>
                <w:rStyle w:val="Hyperlink"/>
                <w:noProof/>
                <w:spacing w:val="-2"/>
              </w:rPr>
              <w:t xml:space="preserve"> </w:t>
            </w:r>
            <w:r w:rsidR="00C53B7C" w:rsidRPr="007B69A7">
              <w:rPr>
                <w:rStyle w:val="Hyperlink"/>
                <w:noProof/>
              </w:rPr>
              <w:t>Sheets</w:t>
            </w:r>
            <w:r w:rsidR="00C53B7C">
              <w:rPr>
                <w:noProof/>
                <w:webHidden/>
              </w:rPr>
              <w:tab/>
            </w:r>
            <w:r w:rsidR="00C53B7C">
              <w:rPr>
                <w:noProof/>
                <w:webHidden/>
              </w:rPr>
              <w:fldChar w:fldCharType="begin"/>
            </w:r>
            <w:r w:rsidR="00C53B7C">
              <w:rPr>
                <w:noProof/>
                <w:webHidden/>
              </w:rPr>
              <w:instrText xml:space="preserve"> PAGEREF _Toc99011236 \h </w:instrText>
            </w:r>
            <w:r w:rsidR="00C53B7C">
              <w:rPr>
                <w:noProof/>
                <w:webHidden/>
              </w:rPr>
            </w:r>
            <w:r w:rsidR="00C53B7C">
              <w:rPr>
                <w:noProof/>
                <w:webHidden/>
              </w:rPr>
              <w:fldChar w:fldCharType="separate"/>
            </w:r>
            <w:r w:rsidR="00C53B7C">
              <w:rPr>
                <w:noProof/>
                <w:webHidden/>
              </w:rPr>
              <w:t>33</w:t>
            </w:r>
            <w:r w:rsidR="00C53B7C">
              <w:rPr>
                <w:noProof/>
                <w:webHidden/>
              </w:rPr>
              <w:fldChar w:fldCharType="end"/>
            </w:r>
          </w:hyperlink>
        </w:p>
        <w:p w14:paraId="0D04A747" w14:textId="48D6ED13" w:rsidR="00636E8B" w:rsidRDefault="002C0097" w:rsidP="002C0097">
          <w:pPr>
            <w:pStyle w:val="TOCHeading"/>
          </w:pPr>
          <w:r>
            <w:fldChar w:fldCharType="end"/>
          </w:r>
        </w:p>
      </w:sdtContent>
    </w:sdt>
    <w:p w14:paraId="182C791C" w14:textId="77777777" w:rsidR="004D26CB" w:rsidRDefault="004D26CB" w:rsidP="00D5379F">
      <w:pPr>
        <w:ind w:left="720"/>
      </w:pPr>
    </w:p>
    <w:p w14:paraId="0DB713BE" w14:textId="54101343" w:rsidR="00682F0E" w:rsidRDefault="00682F0E">
      <w:pPr>
        <w:spacing w:after="240" w:line="252" w:lineRule="auto"/>
        <w:ind w:left="0" w:right="0"/>
      </w:pPr>
      <w:r>
        <w:br w:type="page"/>
      </w:r>
    </w:p>
    <w:p w14:paraId="39A4D247" w14:textId="3BB3D286" w:rsidR="00DC55F4" w:rsidRPr="001A27EE" w:rsidRDefault="001A27EE" w:rsidP="001A27EE">
      <w:pPr>
        <w:pStyle w:val="Heading1"/>
        <w:rPr>
          <w:rFonts w:eastAsia="Times New Roman"/>
          <w:u w:color="000000"/>
          <w:lang w:eastAsia="en-US"/>
        </w:rPr>
      </w:pPr>
      <w:bookmarkStart w:id="1" w:name="_Toc95061946"/>
      <w:bookmarkStart w:id="2" w:name="_Toc99011190"/>
      <w:r w:rsidRPr="001A27EE">
        <w:rPr>
          <w:rFonts w:eastAsia="Times New Roman"/>
          <w:b w:val="0"/>
          <w:caps w:val="0"/>
          <w:u w:color="4471C4"/>
          <w:lang w:eastAsia="en-US"/>
        </w:rPr>
        <w:lastRenderedPageBreak/>
        <w:t>1.</w:t>
      </w:r>
      <w:r>
        <w:rPr>
          <w:rFonts w:eastAsia="Times New Roman"/>
          <w:u w:color="4471C4"/>
          <w:lang w:eastAsia="en-US"/>
        </w:rPr>
        <w:tab/>
      </w:r>
      <w:r w:rsidR="00DC55F4" w:rsidRPr="001A27EE">
        <w:rPr>
          <w:rFonts w:eastAsia="Times New Roman"/>
          <w:u w:color="4471C4"/>
          <w:lang w:eastAsia="en-US"/>
        </w:rPr>
        <w:t>Introduction</w:t>
      </w:r>
      <w:bookmarkEnd w:id="1"/>
      <w:bookmarkEnd w:id="2"/>
      <w:r w:rsidR="00DC55F4" w:rsidRPr="001A27EE">
        <w:rPr>
          <w:rFonts w:eastAsia="Times New Roman"/>
          <w:u w:color="4471C4"/>
          <w:lang w:eastAsia="en-US"/>
        </w:rPr>
        <w:tab/>
      </w:r>
    </w:p>
    <w:p w14:paraId="0323CBAF" w14:textId="77777777" w:rsidR="00DC55F4" w:rsidRPr="00DC55F4" w:rsidRDefault="00DC55F4" w:rsidP="00DC55F4">
      <w:pPr>
        <w:widowControl w:val="0"/>
        <w:autoSpaceDE w:val="0"/>
        <w:autoSpaceDN w:val="0"/>
        <w:spacing w:before="8" w:after="0"/>
        <w:ind w:left="0" w:right="0"/>
        <w:rPr>
          <w:rFonts w:eastAsia="Times New Roman" w:cstheme="minorHAnsi"/>
          <w:b/>
          <w:kern w:val="0"/>
          <w:lang w:eastAsia="en-US"/>
          <w14:ligatures w14:val="none"/>
        </w:rPr>
      </w:pPr>
    </w:p>
    <w:p w14:paraId="0F499C8B" w14:textId="5A6FEF40" w:rsidR="00DC55F4" w:rsidRPr="00DC55F4" w:rsidRDefault="00DC55F4" w:rsidP="00DC55F4">
      <w:pPr>
        <w:widowControl w:val="0"/>
        <w:autoSpaceDE w:val="0"/>
        <w:autoSpaceDN w:val="0"/>
        <w:spacing w:after="0"/>
        <w:ind w:left="0" w:right="1009"/>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In </w:t>
      </w:r>
      <w:r w:rsidR="00BE30C3">
        <w:rPr>
          <w:rFonts w:eastAsia="Times New Roman" w:cstheme="minorHAnsi"/>
          <w:kern w:val="0"/>
          <w:lang w:eastAsia="en-US"/>
          <w14:ligatures w14:val="none"/>
        </w:rPr>
        <w:t>an increasingly internationalized world</w:t>
      </w:r>
      <w:r w:rsidR="00F25EBF">
        <w:rPr>
          <w:rFonts w:eastAsia="Times New Roman" w:cstheme="minorHAnsi"/>
          <w:kern w:val="0"/>
          <w:lang w:eastAsia="en-US"/>
          <w14:ligatures w14:val="none"/>
        </w:rPr>
        <w:t>,</w:t>
      </w:r>
      <w:r w:rsidR="00BE30C3">
        <w:rPr>
          <w:rFonts w:eastAsia="Times New Roman" w:cstheme="minorHAnsi"/>
          <w:kern w:val="0"/>
          <w:lang w:eastAsia="en-US"/>
          <w14:ligatures w14:val="none"/>
        </w:rPr>
        <w:t xml:space="preserve"> the ability for infectious diseases </w:t>
      </w:r>
      <w:r w:rsidR="00F25EBF">
        <w:rPr>
          <w:rFonts w:eastAsia="Times New Roman" w:cstheme="minorHAnsi"/>
          <w:kern w:val="0"/>
          <w:lang w:eastAsia="en-US"/>
          <w14:ligatures w14:val="none"/>
        </w:rPr>
        <w:t xml:space="preserve">to be transmitted globally is increased. The result of the ability of international travel allows the citizens of Minnesota, and more specifically Central Minnesota, can be easily exposed to infectious diseases such as Coronaviruses, Ebola, and other unknown emerging infectious diseases as well as outbreaks of established diseases such as measles. </w:t>
      </w:r>
    </w:p>
    <w:p w14:paraId="16073B2C"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2E75B3B8" w14:textId="19E30908" w:rsidR="00DC55F4" w:rsidRPr="00DC55F4" w:rsidRDefault="004144D4" w:rsidP="00DC55F4">
      <w:pPr>
        <w:widowControl w:val="0"/>
        <w:autoSpaceDE w:val="0"/>
        <w:autoSpaceDN w:val="0"/>
        <w:spacing w:after="0"/>
        <w:ind w:left="0" w:right="889"/>
        <w:rPr>
          <w:rFonts w:eastAsia="Times New Roman" w:cstheme="minorHAnsi"/>
          <w:kern w:val="0"/>
          <w:lang w:eastAsia="en-US"/>
          <w14:ligatures w14:val="none"/>
        </w:rPr>
      </w:pPr>
      <w:r>
        <w:rPr>
          <w:rFonts w:eastAsia="Times New Roman" w:cstheme="minorHAnsi"/>
          <w:kern w:val="0"/>
          <w:lang w:eastAsia="en-US"/>
          <w14:ligatures w14:val="none"/>
        </w:rPr>
        <w:t>An</w:t>
      </w:r>
      <w:r w:rsidR="00DC55F4" w:rsidRPr="00DC55F4">
        <w:rPr>
          <w:rFonts w:eastAsia="Times New Roman" w:cstheme="minorHAnsi"/>
          <w:kern w:val="0"/>
          <w:lang w:eastAsia="en-US"/>
          <w14:ligatures w14:val="none"/>
        </w:rPr>
        <w:t xml:space="preserve"> “infectious disease response” is a response to any new,</w:t>
      </w:r>
      <w:r w:rsidR="00DC55F4" w:rsidRPr="00DC55F4">
        <w:rPr>
          <w:rFonts w:eastAsia="Times New Roman" w:cstheme="minorHAnsi"/>
          <w:spacing w:val="-57"/>
          <w:kern w:val="0"/>
          <w:lang w:eastAsia="en-US"/>
          <w14:ligatures w14:val="none"/>
        </w:rPr>
        <w:t xml:space="preserve"> </w:t>
      </w:r>
      <w:r w:rsidR="00DC55F4" w:rsidRPr="00DC55F4">
        <w:rPr>
          <w:rFonts w:eastAsia="Times New Roman" w:cstheme="minorHAnsi"/>
          <w:kern w:val="0"/>
          <w:lang w:eastAsia="en-US"/>
          <w14:ligatures w14:val="none"/>
        </w:rPr>
        <w:t>emerging, or severe infectious disease situation that goes above and beyond routine infectious</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disease investigation, coordination, and response; and likely requires significant multi-agency</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response.</w:t>
      </w:r>
    </w:p>
    <w:p w14:paraId="747C5E2D" w14:textId="77777777" w:rsidR="00DC55F4" w:rsidRPr="00DC55F4" w:rsidRDefault="00DC55F4" w:rsidP="00DC55F4">
      <w:pPr>
        <w:widowControl w:val="0"/>
        <w:autoSpaceDE w:val="0"/>
        <w:autoSpaceDN w:val="0"/>
        <w:spacing w:before="10" w:after="0"/>
        <w:ind w:left="0" w:right="0"/>
        <w:rPr>
          <w:rFonts w:eastAsia="Times New Roman" w:cstheme="minorHAnsi"/>
          <w:kern w:val="0"/>
          <w:lang w:eastAsia="en-US"/>
          <w14:ligatures w14:val="none"/>
        </w:rPr>
      </w:pPr>
    </w:p>
    <w:p w14:paraId="6235D75C" w14:textId="3146089C" w:rsidR="00DC55F4" w:rsidRPr="00DC55F4" w:rsidRDefault="00F25EBF" w:rsidP="00DC55F4">
      <w:pPr>
        <w:widowControl w:val="0"/>
        <w:autoSpaceDE w:val="0"/>
        <w:autoSpaceDN w:val="0"/>
        <w:spacing w:after="0"/>
        <w:ind w:left="0" w:right="837"/>
        <w:rPr>
          <w:rFonts w:eastAsia="Times New Roman" w:cstheme="minorHAnsi"/>
          <w:kern w:val="0"/>
          <w:lang w:eastAsia="en-US"/>
          <w14:ligatures w14:val="none"/>
        </w:rPr>
      </w:pPr>
      <w:r>
        <w:rPr>
          <w:rFonts w:eastAsia="Times New Roman" w:cstheme="minorHAnsi"/>
          <w:kern w:val="0"/>
          <w:lang w:eastAsia="en-US"/>
          <w14:ligatures w14:val="none"/>
        </w:rPr>
        <w:t>Th</w:t>
      </w:r>
      <w:r w:rsidR="004144D4">
        <w:rPr>
          <w:rFonts w:eastAsia="Times New Roman" w:cstheme="minorHAnsi"/>
          <w:kern w:val="0"/>
          <w:lang w:eastAsia="en-US"/>
          <w14:ligatures w14:val="none"/>
        </w:rPr>
        <w:t xml:space="preserve">e </w:t>
      </w:r>
      <w:r w:rsidR="002C0097">
        <w:rPr>
          <w:rFonts w:eastAsia="Times New Roman" w:cstheme="minorHAnsi"/>
          <w:kern w:val="0"/>
          <w:lang w:eastAsia="en-US"/>
          <w14:ligatures w14:val="none"/>
        </w:rPr>
        <w:t xml:space="preserve">Central MN Healthcare Preparedness Coalition (CMHPC) </w:t>
      </w:r>
      <w:r w:rsidR="004144D4">
        <w:rPr>
          <w:rFonts w:eastAsia="Times New Roman" w:cstheme="minorHAnsi"/>
          <w:kern w:val="0"/>
          <w:lang w:eastAsia="en-US"/>
          <w14:ligatures w14:val="none"/>
        </w:rPr>
        <w:t>Infectious Disease Surge Plan A</w:t>
      </w:r>
      <w:r w:rsidR="00DC55F4" w:rsidRPr="00DC55F4">
        <w:rPr>
          <w:rFonts w:eastAsia="Times New Roman" w:cstheme="minorHAnsi"/>
          <w:kern w:val="0"/>
          <w:lang w:eastAsia="en-US"/>
          <w14:ligatures w14:val="none"/>
        </w:rPr>
        <w:t xml:space="preserve">nnex </w:t>
      </w:r>
      <w:r>
        <w:rPr>
          <w:rFonts w:eastAsia="Times New Roman" w:cstheme="minorHAnsi"/>
          <w:kern w:val="0"/>
          <w:lang w:eastAsia="en-US"/>
          <w14:ligatures w14:val="none"/>
        </w:rPr>
        <w:t xml:space="preserve">will </w:t>
      </w:r>
      <w:r w:rsidR="00DC55F4" w:rsidRPr="00DC55F4">
        <w:rPr>
          <w:rFonts w:eastAsia="Times New Roman" w:cstheme="minorHAnsi"/>
          <w:kern w:val="0"/>
          <w:lang w:eastAsia="en-US"/>
          <w14:ligatures w14:val="none"/>
        </w:rPr>
        <w:t xml:space="preserve">define roles and responsibilities of regional </w:t>
      </w:r>
      <w:r w:rsidR="004144D4">
        <w:rPr>
          <w:rFonts w:eastAsia="Times New Roman" w:cstheme="minorHAnsi"/>
          <w:kern w:val="0"/>
          <w:lang w:eastAsia="en-US"/>
          <w14:ligatures w14:val="none"/>
        </w:rPr>
        <w:t xml:space="preserve">coalition members and partners to an infectious disease </w:t>
      </w:r>
      <w:r w:rsidR="00DC55F4" w:rsidRPr="00DC55F4">
        <w:rPr>
          <w:rFonts w:eastAsia="Times New Roman" w:cstheme="minorHAnsi"/>
          <w:kern w:val="0"/>
          <w:lang w:eastAsia="en-US"/>
          <w14:ligatures w14:val="none"/>
        </w:rPr>
        <w:t>response</w:t>
      </w:r>
      <w:r w:rsidR="004144D4">
        <w:rPr>
          <w:rFonts w:eastAsia="Times New Roman" w:cstheme="minorHAnsi"/>
          <w:kern w:val="0"/>
          <w:lang w:eastAsia="en-US"/>
          <w14:ligatures w14:val="none"/>
        </w:rPr>
        <w:t xml:space="preserve">.  This will include </w:t>
      </w:r>
      <w:r w:rsidR="00DC55F4" w:rsidRPr="00DC55F4">
        <w:rPr>
          <w:rFonts w:eastAsia="Times New Roman" w:cstheme="minorHAnsi"/>
          <w:kern w:val="0"/>
          <w:lang w:eastAsia="en-US"/>
          <w14:ligatures w14:val="none"/>
        </w:rPr>
        <w:t>coordination of healthcare, local public health agencies,</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 xml:space="preserve">and other regional and State partners. </w:t>
      </w:r>
      <w:r w:rsidR="004144D4">
        <w:rPr>
          <w:rFonts w:eastAsia="Times New Roman" w:cstheme="minorHAnsi"/>
          <w:kern w:val="0"/>
          <w:lang w:eastAsia="en-US"/>
          <w14:ligatures w14:val="none"/>
        </w:rPr>
        <w:t xml:space="preserve">The annex will serve as a template and guide towards response and will be considered a flexible document as infectious diseases evolve and change over time.  The annex will be reviewed annually and updated as necessary to ensure readiness to respond and to incorporate any lessons learned in previous response efforts. </w:t>
      </w:r>
    </w:p>
    <w:p w14:paraId="4693DDBB" w14:textId="77777777" w:rsidR="00DC55F4" w:rsidRPr="00DC55F4" w:rsidRDefault="00DC55F4" w:rsidP="00DC55F4">
      <w:pPr>
        <w:widowControl w:val="0"/>
        <w:autoSpaceDE w:val="0"/>
        <w:autoSpaceDN w:val="0"/>
        <w:spacing w:before="3" w:after="0"/>
        <w:ind w:left="0" w:right="0"/>
        <w:rPr>
          <w:rFonts w:eastAsia="Times New Roman" w:cstheme="minorHAnsi"/>
          <w:kern w:val="0"/>
          <w:lang w:eastAsia="en-US"/>
          <w14:ligatures w14:val="none"/>
        </w:rPr>
      </w:pPr>
    </w:p>
    <w:p w14:paraId="31AE2BB2" w14:textId="672330E3" w:rsidR="00DC55F4" w:rsidRPr="00DC55F4" w:rsidRDefault="001A27EE" w:rsidP="00836D2E">
      <w:pPr>
        <w:pStyle w:val="Heading2"/>
      </w:pPr>
      <w:bookmarkStart w:id="3" w:name="_bookmark1"/>
      <w:bookmarkStart w:id="4" w:name="_Toc95061947"/>
      <w:bookmarkStart w:id="5" w:name="_Toc99011191"/>
      <w:bookmarkEnd w:id="3"/>
      <w:r>
        <w:t>1.1</w:t>
      </w:r>
      <w:r>
        <w:tab/>
      </w:r>
      <w:r w:rsidR="00DC55F4" w:rsidRPr="00DC55F4">
        <w:t>Purpose</w:t>
      </w:r>
      <w:bookmarkEnd w:id="4"/>
      <w:bookmarkEnd w:id="5"/>
    </w:p>
    <w:p w14:paraId="01CF2090" w14:textId="77777777" w:rsidR="00DC55F4" w:rsidRPr="00DC55F4" w:rsidRDefault="00DC55F4" w:rsidP="00DC55F4">
      <w:pPr>
        <w:widowControl w:val="0"/>
        <w:autoSpaceDE w:val="0"/>
        <w:autoSpaceDN w:val="0"/>
        <w:spacing w:before="10" w:after="0"/>
        <w:ind w:left="0" w:right="0"/>
        <w:rPr>
          <w:rFonts w:eastAsia="Times New Roman" w:cstheme="minorHAnsi"/>
          <w:b/>
          <w:kern w:val="0"/>
          <w:lang w:eastAsia="en-US"/>
          <w14:ligatures w14:val="none"/>
        </w:rPr>
      </w:pPr>
    </w:p>
    <w:p w14:paraId="0220E013" w14:textId="09112D76" w:rsidR="00DC55F4" w:rsidRPr="00DC55F4" w:rsidRDefault="00DC55F4" w:rsidP="00DC55F4">
      <w:pPr>
        <w:widowControl w:val="0"/>
        <w:autoSpaceDE w:val="0"/>
        <w:autoSpaceDN w:val="0"/>
        <w:spacing w:before="1" w:after="0"/>
        <w:ind w:left="0" w:right="924"/>
        <w:rPr>
          <w:rFonts w:eastAsia="Times New Roman" w:cstheme="minorHAnsi"/>
          <w:kern w:val="0"/>
          <w:lang w:eastAsia="en-US"/>
          <w14:ligatures w14:val="none"/>
        </w:rPr>
      </w:pPr>
      <w:r w:rsidRPr="00DC55F4">
        <w:rPr>
          <w:rFonts w:eastAsia="Times New Roman" w:cstheme="minorHAnsi"/>
          <w:kern w:val="0"/>
          <w:lang w:eastAsia="en-US"/>
          <w14:ligatures w14:val="none"/>
        </w:rPr>
        <w:t>The purpose of this plan is to provide a concept of operations for a coordinated regional response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 xml:space="preserve">related to </w:t>
      </w:r>
      <w:r w:rsidR="004144D4">
        <w:rPr>
          <w:rFonts w:eastAsia="Times New Roman" w:cstheme="minorHAnsi"/>
          <w:kern w:val="0"/>
          <w:lang w:eastAsia="en-US"/>
          <w14:ligatures w14:val="none"/>
        </w:rPr>
        <w:t>an infecti</w:t>
      </w:r>
      <w:r w:rsidR="00D469D1">
        <w:rPr>
          <w:rFonts w:eastAsia="Times New Roman" w:cstheme="minorHAnsi"/>
          <w:kern w:val="0"/>
          <w:lang w:eastAsia="en-US"/>
          <w14:ligatures w14:val="none"/>
        </w:rPr>
        <w:t>ous disease outbreak. T</w:t>
      </w:r>
      <w:r w:rsidRPr="00DC55F4">
        <w:rPr>
          <w:rFonts w:eastAsia="Times New Roman" w:cstheme="minorHAnsi"/>
          <w:kern w:val="0"/>
          <w:lang w:eastAsia="en-US"/>
          <w14:ligatures w14:val="none"/>
        </w:rPr>
        <w:t>he purpose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plan is to:</w:t>
      </w:r>
    </w:p>
    <w:p w14:paraId="4240EF61" w14:textId="77777777" w:rsidR="00DC55F4" w:rsidRPr="00DC55F4" w:rsidRDefault="00DC55F4" w:rsidP="00DC55F4">
      <w:pPr>
        <w:widowControl w:val="0"/>
        <w:autoSpaceDE w:val="0"/>
        <w:autoSpaceDN w:val="0"/>
        <w:spacing w:before="11" w:after="0"/>
        <w:ind w:left="0" w:right="0"/>
        <w:rPr>
          <w:rFonts w:eastAsia="Times New Roman" w:cstheme="minorHAnsi"/>
          <w:kern w:val="0"/>
          <w:lang w:eastAsia="en-US"/>
          <w14:ligatures w14:val="none"/>
        </w:rPr>
      </w:pPr>
    </w:p>
    <w:p w14:paraId="502C28BC" w14:textId="5EB121FB" w:rsidR="00DC55F4" w:rsidRPr="00DC55F4" w:rsidRDefault="00DC55F4" w:rsidP="009E68DA">
      <w:pPr>
        <w:widowControl w:val="0"/>
        <w:numPr>
          <w:ilvl w:val="2"/>
          <w:numId w:val="7"/>
        </w:numPr>
        <w:tabs>
          <w:tab w:val="left" w:pos="859"/>
          <w:tab w:val="left" w:pos="860"/>
        </w:tabs>
        <w:autoSpaceDE w:val="0"/>
        <w:autoSpaceDN w:val="0"/>
        <w:spacing w:after="0"/>
        <w:ind w:right="871"/>
        <w:rPr>
          <w:rFonts w:eastAsia="Times New Roman" w:cstheme="minorHAnsi"/>
          <w:kern w:val="0"/>
          <w:lang w:eastAsia="en-US"/>
          <w14:ligatures w14:val="none"/>
        </w:rPr>
      </w:pPr>
      <w:r w:rsidRPr="00DC55F4">
        <w:rPr>
          <w:rFonts w:eastAsia="Times New Roman" w:cstheme="minorHAnsi"/>
          <w:kern w:val="0"/>
          <w:lang w:eastAsia="en-US"/>
          <w14:ligatures w14:val="none"/>
        </w:rPr>
        <w:t>Describe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decision-making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structure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used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determine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healthcare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response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actions and priorities</w:t>
      </w:r>
      <w:r w:rsidR="00D469D1">
        <w:rPr>
          <w:rFonts w:eastAsia="Times New Roman" w:cstheme="minorHAnsi"/>
          <w:kern w:val="0"/>
          <w:lang w:eastAsia="en-US"/>
          <w14:ligatures w14:val="none"/>
        </w:rPr>
        <w:t xml:space="preserve"> and how they will integrate with local public health.</w:t>
      </w:r>
    </w:p>
    <w:p w14:paraId="492397F4" w14:textId="5CD2B0E8" w:rsidR="00DC55F4" w:rsidRPr="00DC55F4" w:rsidRDefault="00DC55F4" w:rsidP="009E68DA">
      <w:pPr>
        <w:widowControl w:val="0"/>
        <w:numPr>
          <w:ilvl w:val="2"/>
          <w:numId w:val="7"/>
        </w:numPr>
        <w:tabs>
          <w:tab w:val="left" w:pos="859"/>
          <w:tab w:val="left" w:pos="860"/>
        </w:tabs>
        <w:autoSpaceDE w:val="0"/>
        <w:autoSpaceDN w:val="0"/>
        <w:spacing w:after="0"/>
        <w:ind w:right="1118"/>
        <w:rPr>
          <w:rFonts w:eastAsia="Times New Roman" w:cstheme="minorHAnsi"/>
          <w:kern w:val="0"/>
          <w:lang w:eastAsia="en-US"/>
          <w14:ligatures w14:val="none"/>
        </w:rPr>
      </w:pPr>
      <w:r w:rsidRPr="00DC55F4">
        <w:rPr>
          <w:rFonts w:eastAsia="Times New Roman" w:cstheme="minorHAnsi"/>
          <w:kern w:val="0"/>
          <w:lang w:eastAsia="en-US"/>
          <w14:ligatures w14:val="none"/>
        </w:rPr>
        <w:t>Describe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procedures</w:t>
      </w:r>
      <w:r w:rsidRPr="00DC55F4">
        <w:rPr>
          <w:rFonts w:eastAsia="Times New Roman" w:cstheme="minorHAnsi"/>
          <w:spacing w:val="-1"/>
          <w:kern w:val="0"/>
          <w:lang w:eastAsia="en-US"/>
          <w14:ligatures w14:val="none"/>
        </w:rPr>
        <w:t xml:space="preserve"> </w:t>
      </w:r>
      <w:r w:rsidR="00D469D1">
        <w:rPr>
          <w:rFonts w:eastAsia="Times New Roman" w:cstheme="minorHAnsi"/>
          <w:spacing w:val="-1"/>
          <w:kern w:val="0"/>
          <w:lang w:eastAsia="en-US"/>
          <w14:ligatures w14:val="none"/>
        </w:rPr>
        <w:t xml:space="preserve">to consider for </w:t>
      </w:r>
      <w:r w:rsidRPr="00DC55F4">
        <w:rPr>
          <w:rFonts w:eastAsia="Times New Roman" w:cstheme="minorHAnsi"/>
          <w:kern w:val="0"/>
          <w:lang w:eastAsia="en-US"/>
          <w14:ligatures w14:val="none"/>
        </w:rPr>
        <w:t>patient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placement,</w:t>
      </w:r>
      <w:r w:rsidRPr="00DC55F4">
        <w:rPr>
          <w:rFonts w:eastAsia="Times New Roman" w:cstheme="minorHAnsi"/>
          <w:spacing w:val="-1"/>
          <w:kern w:val="0"/>
          <w:lang w:eastAsia="en-US"/>
          <w14:ligatures w14:val="none"/>
        </w:rPr>
        <w:t xml:space="preserve"> </w:t>
      </w:r>
      <w:r w:rsidR="00A1574E" w:rsidRPr="00DC55F4">
        <w:rPr>
          <w:rFonts w:eastAsia="Times New Roman" w:cstheme="minorHAnsi"/>
          <w:kern w:val="0"/>
          <w:lang w:eastAsia="en-US"/>
          <w14:ligatures w14:val="none"/>
        </w:rPr>
        <w:t>movement,</w:t>
      </w:r>
      <w:r w:rsidR="00A1574E">
        <w:rPr>
          <w:rFonts w:eastAsia="Times New Roman" w:cstheme="minorHAnsi"/>
          <w:kern w:val="0"/>
          <w:lang w:eastAsia="en-US"/>
          <w14:ligatures w14:val="none"/>
        </w:rPr>
        <w:t xml:space="preserve"> and care. </w:t>
      </w:r>
      <w:r w:rsidR="00D469D1">
        <w:rPr>
          <w:rFonts w:eastAsia="Times New Roman" w:cstheme="minorHAnsi"/>
          <w:kern w:val="0"/>
          <w:lang w:eastAsia="en-US"/>
          <w14:ligatures w14:val="none"/>
        </w:rPr>
        <w:t>The plan is considered a guide however will not provide specific patient care treatment guidance/guidelines.</w:t>
      </w:r>
    </w:p>
    <w:p w14:paraId="75893571" w14:textId="0E646B5F" w:rsidR="00DC55F4" w:rsidRPr="00DC55F4" w:rsidRDefault="00D469D1" w:rsidP="009E68DA">
      <w:pPr>
        <w:widowControl w:val="0"/>
        <w:numPr>
          <w:ilvl w:val="2"/>
          <w:numId w:val="7"/>
        </w:numPr>
        <w:tabs>
          <w:tab w:val="left" w:pos="859"/>
          <w:tab w:val="left" w:pos="860"/>
        </w:tabs>
        <w:autoSpaceDE w:val="0"/>
        <w:autoSpaceDN w:val="0"/>
        <w:spacing w:after="0" w:line="292" w:lineRule="exact"/>
        <w:ind w:right="0" w:hanging="361"/>
        <w:rPr>
          <w:rFonts w:eastAsia="Times New Roman" w:cstheme="minorHAnsi"/>
          <w:kern w:val="0"/>
          <w:lang w:eastAsia="en-US"/>
          <w14:ligatures w14:val="none"/>
        </w:rPr>
      </w:pPr>
      <w:r>
        <w:rPr>
          <w:rFonts w:eastAsia="Times New Roman" w:cstheme="minorHAnsi"/>
          <w:kern w:val="0"/>
          <w:lang w:eastAsia="en-US"/>
          <w14:ligatures w14:val="none"/>
        </w:rPr>
        <w:t xml:space="preserve">Outline the </w:t>
      </w:r>
      <w:r w:rsidR="00A1574E">
        <w:rPr>
          <w:rFonts w:eastAsia="Times New Roman" w:cstheme="minorHAnsi"/>
          <w:kern w:val="0"/>
          <w:lang w:eastAsia="en-US"/>
          <w14:ligatures w14:val="none"/>
        </w:rPr>
        <w:t>coalitions’</w:t>
      </w:r>
      <w:r>
        <w:rPr>
          <w:rFonts w:eastAsia="Times New Roman" w:cstheme="minorHAnsi"/>
          <w:kern w:val="0"/>
          <w:lang w:eastAsia="en-US"/>
          <w14:ligatures w14:val="none"/>
        </w:rPr>
        <w:t xml:space="preserve"> role and</w:t>
      </w:r>
      <w:r w:rsidR="00DC55F4" w:rsidRPr="00DC55F4">
        <w:rPr>
          <w:rFonts w:eastAsia="Times New Roman" w:cstheme="minorHAnsi"/>
          <w:spacing w:val="-4"/>
          <w:kern w:val="0"/>
          <w:lang w:eastAsia="en-US"/>
          <w14:ligatures w14:val="none"/>
        </w:rPr>
        <w:t xml:space="preserve"> </w:t>
      </w:r>
      <w:r w:rsidR="00DC55F4" w:rsidRPr="00DC55F4">
        <w:rPr>
          <w:rFonts w:eastAsia="Times New Roman" w:cstheme="minorHAnsi"/>
          <w:kern w:val="0"/>
          <w:lang w:eastAsia="en-US"/>
          <w14:ligatures w14:val="none"/>
        </w:rPr>
        <w:t>procedures</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for</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sharing</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and/or</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prioritizing</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scarce</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resources</w:t>
      </w:r>
      <w:r>
        <w:rPr>
          <w:rFonts w:eastAsia="Times New Roman" w:cstheme="minorHAnsi"/>
          <w:kern w:val="0"/>
          <w:lang w:eastAsia="en-US"/>
          <w14:ligatures w14:val="none"/>
        </w:rPr>
        <w:t xml:space="preserve"> as well as how those activities will relate to cross-regional and statewide efforts.</w:t>
      </w:r>
    </w:p>
    <w:p w14:paraId="2BD42D08" w14:textId="29117556" w:rsidR="00DC55F4" w:rsidRPr="00DC55F4" w:rsidRDefault="00DC55F4" w:rsidP="009E68DA">
      <w:pPr>
        <w:widowControl w:val="0"/>
        <w:numPr>
          <w:ilvl w:val="2"/>
          <w:numId w:val="7"/>
        </w:numPr>
        <w:tabs>
          <w:tab w:val="left" w:pos="859"/>
          <w:tab w:val="left" w:pos="860"/>
        </w:tabs>
        <w:autoSpaceDE w:val="0"/>
        <w:autoSpaceDN w:val="0"/>
        <w:spacing w:after="0"/>
        <w:ind w:right="915"/>
        <w:rPr>
          <w:rFonts w:eastAsia="Times New Roman" w:cstheme="minorHAnsi"/>
          <w:kern w:val="0"/>
          <w:lang w:eastAsia="en-US"/>
          <w14:ligatures w14:val="none"/>
        </w:rPr>
      </w:pPr>
      <w:r w:rsidRPr="00DC55F4">
        <w:rPr>
          <w:rFonts w:eastAsia="Times New Roman" w:cstheme="minorHAnsi"/>
          <w:kern w:val="0"/>
          <w:lang w:eastAsia="en-US"/>
          <w14:ligatures w14:val="none"/>
        </w:rPr>
        <w:t>D</w:t>
      </w:r>
      <w:r w:rsidR="00A1574E">
        <w:rPr>
          <w:rFonts w:eastAsia="Times New Roman" w:cstheme="minorHAnsi"/>
          <w:kern w:val="0"/>
          <w:lang w:eastAsia="en-US"/>
          <w14:ligatures w14:val="none"/>
        </w:rPr>
        <w:t xml:space="preserve">iscuss the </w:t>
      </w:r>
      <w:r w:rsidRPr="00DC55F4">
        <w:rPr>
          <w:rFonts w:eastAsia="Times New Roman" w:cstheme="minorHAnsi"/>
          <w:kern w:val="0"/>
          <w:lang w:eastAsia="en-US"/>
          <w14:ligatures w14:val="none"/>
        </w:rPr>
        <w:t>roles and responsibilities for healthcare, public health, local response agencies,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emergency management, community, non-governmental, and local, state, federal and tribal</w:t>
      </w:r>
      <w:r w:rsidRPr="00DC55F4">
        <w:rPr>
          <w:rFonts w:eastAsia="Times New Roman" w:cstheme="minorHAnsi"/>
          <w:spacing w:val="-58"/>
          <w:kern w:val="0"/>
          <w:lang w:eastAsia="en-US"/>
          <w14:ligatures w14:val="none"/>
        </w:rPr>
        <w:t xml:space="preserve"> </w:t>
      </w:r>
      <w:r w:rsidRPr="00DC55F4">
        <w:rPr>
          <w:rFonts w:eastAsia="Times New Roman" w:cstheme="minorHAnsi"/>
          <w:kern w:val="0"/>
          <w:lang w:eastAsia="en-US"/>
          <w14:ligatures w14:val="none"/>
        </w:rPr>
        <w:t>partners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 an infectious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disease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response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region.</w:t>
      </w:r>
    </w:p>
    <w:p w14:paraId="05D064DA" w14:textId="1D59C769" w:rsidR="00DC55F4" w:rsidRPr="00DC55F4" w:rsidRDefault="00A1574E" w:rsidP="009E68DA">
      <w:pPr>
        <w:widowControl w:val="0"/>
        <w:numPr>
          <w:ilvl w:val="2"/>
          <w:numId w:val="7"/>
        </w:numPr>
        <w:tabs>
          <w:tab w:val="left" w:pos="859"/>
          <w:tab w:val="left" w:pos="860"/>
        </w:tabs>
        <w:autoSpaceDE w:val="0"/>
        <w:autoSpaceDN w:val="0"/>
        <w:spacing w:after="0"/>
        <w:ind w:right="905"/>
        <w:rPr>
          <w:rFonts w:eastAsia="Times New Roman" w:cstheme="minorHAnsi"/>
          <w:kern w:val="0"/>
          <w:lang w:eastAsia="en-US"/>
          <w14:ligatures w14:val="none"/>
        </w:rPr>
      </w:pPr>
      <w:r>
        <w:rPr>
          <w:rFonts w:eastAsia="Times New Roman" w:cstheme="minorHAnsi"/>
          <w:kern w:val="0"/>
          <w:lang w:eastAsia="en-US"/>
          <w14:ligatures w14:val="none"/>
        </w:rPr>
        <w:t>Review the coalitions</w:t>
      </w:r>
      <w:r w:rsidR="00DC55F4" w:rsidRPr="00DC55F4">
        <w:rPr>
          <w:rFonts w:eastAsia="Times New Roman" w:cstheme="minorHAnsi"/>
          <w:spacing w:val="-4"/>
          <w:kern w:val="0"/>
          <w:lang w:eastAsia="en-US"/>
          <w14:ligatures w14:val="none"/>
        </w:rPr>
        <w:t xml:space="preserve"> </w:t>
      </w:r>
      <w:r w:rsidR="00DC55F4" w:rsidRPr="00DC55F4">
        <w:rPr>
          <w:rFonts w:eastAsia="Times New Roman" w:cstheme="minorHAnsi"/>
          <w:kern w:val="0"/>
          <w:lang w:eastAsia="en-US"/>
          <w14:ligatures w14:val="none"/>
        </w:rPr>
        <w:t>pro</w:t>
      </w:r>
      <w:r>
        <w:rPr>
          <w:rFonts w:eastAsia="Times New Roman" w:cstheme="minorHAnsi"/>
          <w:kern w:val="0"/>
          <w:lang w:eastAsia="en-US"/>
          <w14:ligatures w14:val="none"/>
        </w:rPr>
        <w:t xml:space="preserve">cess </w:t>
      </w:r>
      <w:r w:rsidR="00DC55F4" w:rsidRPr="00DC55F4">
        <w:rPr>
          <w:rFonts w:eastAsia="Times New Roman" w:cstheme="minorHAnsi"/>
          <w:kern w:val="0"/>
          <w:lang w:eastAsia="en-US"/>
          <w14:ligatures w14:val="none"/>
        </w:rPr>
        <w:t>for communications</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and</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coordination</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among</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public</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health,</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healthcare</w:t>
      </w:r>
      <w:r>
        <w:rPr>
          <w:rFonts w:eastAsia="Times New Roman" w:cstheme="minorHAnsi"/>
          <w:kern w:val="0"/>
          <w:lang w:eastAsia="en-US"/>
          <w14:ligatures w14:val="none"/>
        </w:rPr>
        <w:t xml:space="preserve"> partners</w:t>
      </w:r>
      <w:r w:rsidR="00DC55F4" w:rsidRPr="00DC55F4">
        <w:rPr>
          <w:rFonts w:eastAsia="Times New Roman" w:cstheme="minorHAnsi"/>
          <w:kern w:val="0"/>
          <w:lang w:eastAsia="en-US"/>
          <w14:ligatures w14:val="none"/>
        </w:rPr>
        <w:t>,</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and other</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local</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partners during</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a</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response.</w:t>
      </w:r>
    </w:p>
    <w:p w14:paraId="26B9A39D" w14:textId="70658658" w:rsidR="00DC55F4" w:rsidRPr="00DC55F4" w:rsidRDefault="00DC55F4" w:rsidP="009E68DA">
      <w:pPr>
        <w:widowControl w:val="0"/>
        <w:numPr>
          <w:ilvl w:val="2"/>
          <w:numId w:val="7"/>
        </w:numPr>
        <w:tabs>
          <w:tab w:val="left" w:pos="859"/>
          <w:tab w:val="left" w:pos="860"/>
        </w:tabs>
        <w:autoSpaceDE w:val="0"/>
        <w:autoSpaceDN w:val="0"/>
        <w:spacing w:after="0" w:line="242" w:lineRule="auto"/>
        <w:ind w:right="958"/>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Describe procedures for the coordination of local healthcare planning and </w:t>
      </w:r>
      <w:proofErr w:type="gramStart"/>
      <w:r w:rsidRPr="00DC55F4">
        <w:rPr>
          <w:rFonts w:eastAsia="Times New Roman" w:cstheme="minorHAnsi"/>
          <w:kern w:val="0"/>
          <w:lang w:eastAsia="en-US"/>
          <w14:ligatures w14:val="none"/>
        </w:rPr>
        <w:t>response</w:t>
      </w:r>
      <w:r w:rsidR="00A1574E">
        <w:rPr>
          <w:rFonts w:eastAsia="Times New Roman" w:cstheme="minorHAnsi"/>
          <w:kern w:val="0"/>
          <w:lang w:eastAsia="en-US"/>
          <w14:ligatures w14:val="none"/>
        </w:rPr>
        <w:t xml:space="preserve"> </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efforts</w:t>
      </w:r>
      <w:proofErr w:type="gramEnd"/>
      <w:r w:rsidR="00A1574E">
        <w:rPr>
          <w:rFonts w:eastAsia="Times New Roman" w:cstheme="minorHAnsi"/>
          <w:kern w:val="0"/>
          <w:lang w:eastAsia="en-US"/>
          <w14:ligatures w14:val="none"/>
        </w:rPr>
        <w:t>.</w:t>
      </w:r>
    </w:p>
    <w:p w14:paraId="3AC67C27" w14:textId="77777777" w:rsidR="00DC55F4" w:rsidRPr="00DC55F4" w:rsidRDefault="00DC55F4" w:rsidP="00DC55F4">
      <w:pPr>
        <w:widowControl w:val="0"/>
        <w:autoSpaceDE w:val="0"/>
        <w:autoSpaceDN w:val="0"/>
        <w:spacing w:before="5" w:after="0"/>
        <w:ind w:left="0" w:right="0"/>
        <w:rPr>
          <w:rFonts w:eastAsia="Times New Roman" w:cstheme="minorHAnsi"/>
          <w:kern w:val="0"/>
          <w:lang w:eastAsia="en-US"/>
          <w14:ligatures w14:val="none"/>
        </w:rPr>
      </w:pPr>
    </w:p>
    <w:p w14:paraId="6B95ADE5" w14:textId="5FDC1F02" w:rsidR="00DC55F4" w:rsidRPr="00DC55F4" w:rsidRDefault="001A27EE" w:rsidP="00836D2E">
      <w:pPr>
        <w:pStyle w:val="Heading2"/>
      </w:pPr>
      <w:bookmarkStart w:id="6" w:name="_bookmark2"/>
      <w:bookmarkStart w:id="7" w:name="_Toc95061948"/>
      <w:bookmarkStart w:id="8" w:name="_Toc99011192"/>
      <w:bookmarkEnd w:id="6"/>
      <w:r>
        <w:t>1.2</w:t>
      </w:r>
      <w:r>
        <w:tab/>
      </w:r>
      <w:r w:rsidR="00DC55F4" w:rsidRPr="00DC55F4">
        <w:t>Scope</w:t>
      </w:r>
      <w:bookmarkEnd w:id="7"/>
      <w:bookmarkEnd w:id="8"/>
    </w:p>
    <w:p w14:paraId="683D2034" w14:textId="77777777" w:rsidR="00DC55F4" w:rsidRPr="00DC55F4" w:rsidRDefault="00DC55F4" w:rsidP="00DC55F4">
      <w:pPr>
        <w:widowControl w:val="0"/>
        <w:autoSpaceDE w:val="0"/>
        <w:autoSpaceDN w:val="0"/>
        <w:spacing w:before="10" w:after="0"/>
        <w:ind w:left="0" w:right="0"/>
        <w:rPr>
          <w:rFonts w:eastAsia="Times New Roman" w:cstheme="minorHAnsi"/>
          <w:b/>
          <w:kern w:val="0"/>
          <w:lang w:eastAsia="en-US"/>
          <w14:ligatures w14:val="none"/>
        </w:rPr>
      </w:pPr>
    </w:p>
    <w:p w14:paraId="0C094808" w14:textId="19276C14" w:rsidR="00DC55F4" w:rsidRPr="00DC55F4" w:rsidRDefault="00DC55F4" w:rsidP="00DC55F4">
      <w:pPr>
        <w:widowControl w:val="0"/>
        <w:autoSpaceDE w:val="0"/>
        <w:autoSpaceDN w:val="0"/>
        <w:spacing w:after="0"/>
        <w:ind w:left="0" w:right="926"/>
        <w:rPr>
          <w:rFonts w:eastAsia="Times New Roman" w:cstheme="minorHAnsi"/>
          <w:kern w:val="0"/>
          <w:lang w:eastAsia="en-US"/>
          <w14:ligatures w14:val="none"/>
        </w:rPr>
      </w:pPr>
      <w:r w:rsidRPr="00DC55F4">
        <w:rPr>
          <w:rFonts w:eastAsia="Times New Roman" w:cstheme="minorHAnsi"/>
          <w:kern w:val="0"/>
          <w:lang w:eastAsia="en-US"/>
          <w14:ligatures w14:val="none"/>
        </w:rPr>
        <w:t>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Infectious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 xml:space="preserve">Disease </w:t>
      </w:r>
      <w:r w:rsidR="00A1574E">
        <w:rPr>
          <w:rFonts w:eastAsia="Times New Roman" w:cstheme="minorHAnsi"/>
          <w:kern w:val="0"/>
          <w:lang w:eastAsia="en-US"/>
          <w14:ligatures w14:val="none"/>
        </w:rPr>
        <w:t xml:space="preserve">Surge Plan </w:t>
      </w:r>
      <w:r w:rsidRPr="00DC55F4">
        <w:rPr>
          <w:rFonts w:eastAsia="Times New Roman" w:cstheme="minorHAnsi"/>
          <w:kern w:val="0"/>
          <w:lang w:eastAsia="en-US"/>
          <w14:ligatures w14:val="none"/>
        </w:rPr>
        <w:t>Annex</w:t>
      </w:r>
      <w:r w:rsidR="00A1574E">
        <w:rPr>
          <w:rFonts w:eastAsia="Times New Roman" w:cstheme="minorHAnsi"/>
          <w:kern w:val="0"/>
          <w:lang w:eastAsia="en-US"/>
          <w14:ligatures w14:val="none"/>
        </w:rPr>
        <w:t xml:space="preserve"> is part of the</w:t>
      </w:r>
      <w:r w:rsidR="006945BB">
        <w:rPr>
          <w:rFonts w:eastAsia="Times New Roman" w:cstheme="minorHAnsi"/>
          <w:kern w:val="0"/>
          <w:lang w:eastAsia="en-US"/>
          <w14:ligatures w14:val="none"/>
        </w:rPr>
        <w:t xml:space="preserve"> Medical Surge</w:t>
      </w:r>
      <w:r w:rsidR="00505662">
        <w:rPr>
          <w:rFonts w:eastAsia="Times New Roman" w:cstheme="minorHAnsi"/>
          <w:kern w:val="0"/>
          <w:lang w:eastAsia="en-US"/>
          <w14:ligatures w14:val="none"/>
        </w:rPr>
        <w:t xml:space="preserve"> </w:t>
      </w:r>
      <w:r w:rsidR="00C53B7C">
        <w:rPr>
          <w:rFonts w:eastAsia="Times New Roman" w:cstheme="minorHAnsi"/>
          <w:kern w:val="0"/>
          <w:lang w:eastAsia="en-US"/>
          <w14:ligatures w14:val="none"/>
        </w:rPr>
        <w:t xml:space="preserve">Plan </w:t>
      </w:r>
      <w:r w:rsidR="00505662">
        <w:rPr>
          <w:rFonts w:eastAsia="Times New Roman" w:cstheme="minorHAnsi"/>
          <w:kern w:val="0"/>
          <w:lang w:eastAsia="en-US"/>
          <w14:ligatures w14:val="none"/>
        </w:rPr>
        <w:t>within the CMHPC</w:t>
      </w:r>
      <w:r w:rsidR="00A1574E" w:rsidRPr="00505662">
        <w:rPr>
          <w:rFonts w:eastAsia="Times New Roman" w:cstheme="minorHAnsi"/>
          <w:kern w:val="0"/>
          <w:lang w:eastAsia="en-US"/>
          <w14:ligatures w14:val="none"/>
        </w:rPr>
        <w:t xml:space="preserve"> Response </w:t>
      </w:r>
      <w:r w:rsidR="00382247" w:rsidRPr="00505662">
        <w:rPr>
          <w:rFonts w:eastAsia="Times New Roman" w:cstheme="minorHAnsi"/>
          <w:kern w:val="0"/>
          <w:lang w:eastAsia="en-US"/>
          <w14:ligatures w14:val="none"/>
        </w:rPr>
        <w:t>P</w:t>
      </w:r>
      <w:r w:rsidR="00A1574E" w:rsidRPr="00505662">
        <w:rPr>
          <w:rFonts w:eastAsia="Times New Roman" w:cstheme="minorHAnsi"/>
          <w:kern w:val="0"/>
          <w:lang w:eastAsia="en-US"/>
          <w14:ligatures w14:val="none"/>
        </w:rPr>
        <w:t>lan</w:t>
      </w:r>
      <w:r w:rsidR="00A1574E">
        <w:rPr>
          <w:rFonts w:eastAsia="Times New Roman" w:cstheme="minorHAnsi"/>
          <w:kern w:val="0"/>
          <w:lang w:eastAsia="en-US"/>
          <w14:ligatures w14:val="none"/>
        </w:rPr>
        <w:t xml:space="preserve"> and is </w:t>
      </w:r>
      <w:r w:rsidRPr="00DC55F4">
        <w:rPr>
          <w:rFonts w:eastAsia="Times New Roman" w:cstheme="minorHAnsi"/>
          <w:kern w:val="0"/>
          <w:lang w:eastAsia="en-US"/>
          <w14:ligatures w14:val="none"/>
        </w:rPr>
        <w:t>applicable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incident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which</w:t>
      </w:r>
      <w:r w:rsidRPr="00DC55F4">
        <w:rPr>
          <w:rFonts w:eastAsia="Times New Roman" w:cstheme="minorHAnsi"/>
          <w:spacing w:val="-2"/>
          <w:kern w:val="0"/>
          <w:lang w:eastAsia="en-US"/>
          <w14:ligatures w14:val="none"/>
        </w:rPr>
        <w:t xml:space="preserve"> </w:t>
      </w:r>
      <w:r w:rsidR="00A1574E">
        <w:rPr>
          <w:rFonts w:eastAsia="Times New Roman" w:cstheme="minorHAnsi"/>
          <w:kern w:val="0"/>
          <w:lang w:eastAsia="en-US"/>
          <w14:ligatures w14:val="none"/>
        </w:rPr>
        <w:t xml:space="preserve">an individual </w:t>
      </w:r>
      <w:r w:rsidRPr="00DC55F4">
        <w:rPr>
          <w:rFonts w:eastAsia="Times New Roman" w:cstheme="minorHAnsi"/>
          <w:kern w:val="0"/>
          <w:lang w:eastAsia="en-US"/>
          <w14:ligatures w14:val="none"/>
        </w:rPr>
        <w:t xml:space="preserve">or </w:t>
      </w:r>
      <w:r w:rsidR="005669C3">
        <w:rPr>
          <w:rFonts w:eastAsia="Times New Roman" w:cstheme="minorHAnsi"/>
          <w:kern w:val="0"/>
          <w:lang w:eastAsia="en-US"/>
          <w14:ligatures w14:val="none"/>
        </w:rPr>
        <w:t>community</w:t>
      </w:r>
      <w:r w:rsidRPr="00DC55F4">
        <w:rPr>
          <w:rFonts w:eastAsia="Times New Roman" w:cstheme="minorHAnsi"/>
          <w:kern w:val="0"/>
          <w:lang w:eastAsia="en-US"/>
          <w14:ligatures w14:val="none"/>
        </w:rPr>
        <w:t xml:space="preserve"> </w:t>
      </w:r>
      <w:r w:rsidR="00A1574E">
        <w:rPr>
          <w:rFonts w:eastAsia="Times New Roman" w:cstheme="minorHAnsi"/>
          <w:kern w:val="0"/>
          <w:lang w:eastAsia="en-US"/>
          <w14:ligatures w14:val="none"/>
        </w:rPr>
        <w:t xml:space="preserve">is impacted by a suspected or confirmed infectious disease that is beyond the scope of a local response. </w:t>
      </w:r>
      <w:r w:rsidRPr="00DC55F4">
        <w:rPr>
          <w:rFonts w:eastAsia="Times New Roman" w:cstheme="minorHAnsi"/>
          <w:kern w:val="0"/>
          <w:lang w:eastAsia="en-US"/>
          <w14:ligatures w14:val="none"/>
        </w:rPr>
        <w:t>This plan outlines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 xml:space="preserve">concept of coordination and operations for incidents wherein the complexity or duration </w:t>
      </w:r>
      <w:r w:rsidRPr="00DC55F4">
        <w:rPr>
          <w:rFonts w:eastAsia="Times New Roman" w:cstheme="minorHAnsi"/>
          <w:kern w:val="0"/>
          <w:lang w:eastAsia="en-US"/>
          <w14:ligatures w14:val="none"/>
        </w:rPr>
        <w:lastRenderedPageBreak/>
        <w:t>requires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regional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coordination 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information, resources and/or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response activities.</w:t>
      </w:r>
    </w:p>
    <w:p w14:paraId="3599626F" w14:textId="77777777" w:rsid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5D150478" w14:textId="715FFC89" w:rsidR="005669C3" w:rsidRPr="00DC55F4" w:rsidRDefault="005669C3" w:rsidP="00DC55F4">
      <w:pPr>
        <w:widowControl w:val="0"/>
        <w:autoSpaceDE w:val="0"/>
        <w:autoSpaceDN w:val="0"/>
        <w:spacing w:before="90" w:after="0"/>
        <w:ind w:left="0" w:right="790"/>
        <w:rPr>
          <w:rFonts w:eastAsia="Times New Roman" w:cstheme="minorHAnsi"/>
          <w:kern w:val="0"/>
          <w:lang w:eastAsia="en-US"/>
          <w14:ligatures w14:val="none"/>
        </w:rPr>
      </w:pPr>
      <w:r>
        <w:rPr>
          <w:rFonts w:eastAsia="Times New Roman" w:cstheme="minorHAnsi"/>
          <w:kern w:val="0"/>
          <w:lang w:eastAsia="en-US"/>
          <w14:ligatures w14:val="none"/>
        </w:rPr>
        <w:t>This plan will promote the concepts outlined by the National Incident Management System (NIMS) and will commit to establishment of a common set of goals, strategies as well as terminology utilized in other regional plans.  This plan may be used as a supplement to local plans and will promote the coordination of a response with the local, regional, and State agencies involved in the response.</w:t>
      </w:r>
    </w:p>
    <w:p w14:paraId="74176A02" w14:textId="77777777" w:rsidR="00DC55F4" w:rsidRPr="00DC55F4" w:rsidRDefault="00DC55F4" w:rsidP="00DC55F4">
      <w:pPr>
        <w:widowControl w:val="0"/>
        <w:autoSpaceDE w:val="0"/>
        <w:autoSpaceDN w:val="0"/>
        <w:spacing w:before="9" w:after="0"/>
        <w:ind w:left="0" w:right="0"/>
        <w:rPr>
          <w:rFonts w:eastAsia="Times New Roman" w:cstheme="minorHAnsi"/>
          <w:kern w:val="0"/>
          <w:lang w:eastAsia="en-US"/>
          <w14:ligatures w14:val="none"/>
        </w:rPr>
      </w:pPr>
    </w:p>
    <w:p w14:paraId="58962B92" w14:textId="0FBD9518" w:rsidR="00DC55F4" w:rsidRPr="00DC55F4" w:rsidRDefault="001A27EE" w:rsidP="00836D2E">
      <w:pPr>
        <w:pStyle w:val="Heading2"/>
      </w:pPr>
      <w:bookmarkStart w:id="9" w:name="_bookmark3"/>
      <w:bookmarkStart w:id="10" w:name="_Toc95061949"/>
      <w:bookmarkStart w:id="11" w:name="_Toc99011193"/>
      <w:bookmarkEnd w:id="9"/>
      <w:r>
        <w:t>1.3</w:t>
      </w:r>
      <w:r>
        <w:tab/>
      </w:r>
      <w:r w:rsidR="00DC55F4" w:rsidRPr="00DC55F4">
        <w:t>Overview</w:t>
      </w:r>
      <w:r w:rsidR="00DC55F4" w:rsidRPr="00DC55F4">
        <w:rPr>
          <w:spacing w:val="-4"/>
        </w:rPr>
        <w:t xml:space="preserve"> </w:t>
      </w:r>
      <w:r w:rsidR="00DC55F4" w:rsidRPr="00DC55F4">
        <w:t>of</w:t>
      </w:r>
      <w:r w:rsidR="00DC55F4" w:rsidRPr="00DC55F4">
        <w:rPr>
          <w:spacing w:val="-3"/>
        </w:rPr>
        <w:t xml:space="preserve"> </w:t>
      </w:r>
      <w:r w:rsidR="00DC55F4" w:rsidRPr="00DC55F4">
        <w:t>Healthcare</w:t>
      </w:r>
      <w:r w:rsidR="00DC55F4" w:rsidRPr="00DC55F4">
        <w:rPr>
          <w:spacing w:val="-5"/>
        </w:rPr>
        <w:t xml:space="preserve"> </w:t>
      </w:r>
      <w:r w:rsidR="00DC55F4" w:rsidRPr="00DC55F4">
        <w:t>Coalition</w:t>
      </w:r>
      <w:r w:rsidR="00DC55F4" w:rsidRPr="00DC55F4">
        <w:rPr>
          <w:spacing w:val="-3"/>
        </w:rPr>
        <w:t xml:space="preserve"> </w:t>
      </w:r>
      <w:r w:rsidR="00DC55F4" w:rsidRPr="00DC55F4">
        <w:t>and</w:t>
      </w:r>
      <w:r w:rsidR="00DC55F4" w:rsidRPr="00DC55F4">
        <w:rPr>
          <w:spacing w:val="-2"/>
        </w:rPr>
        <w:t xml:space="preserve"> </w:t>
      </w:r>
      <w:r w:rsidR="00DC55F4" w:rsidRPr="00DC55F4">
        <w:t>Situation</w:t>
      </w:r>
      <w:bookmarkEnd w:id="10"/>
      <w:bookmarkEnd w:id="11"/>
    </w:p>
    <w:p w14:paraId="14125563" w14:textId="77777777" w:rsidR="00DC55F4" w:rsidRPr="00DC55F4" w:rsidRDefault="00DC55F4" w:rsidP="00DC55F4">
      <w:pPr>
        <w:widowControl w:val="0"/>
        <w:autoSpaceDE w:val="0"/>
        <w:autoSpaceDN w:val="0"/>
        <w:spacing w:before="10" w:after="0"/>
        <w:ind w:left="0" w:right="0"/>
        <w:rPr>
          <w:rFonts w:eastAsia="Times New Roman" w:cstheme="minorHAnsi"/>
          <w:b/>
          <w:kern w:val="0"/>
          <w:lang w:eastAsia="en-US"/>
          <w14:ligatures w14:val="none"/>
        </w:rPr>
      </w:pPr>
    </w:p>
    <w:p w14:paraId="1E62662C" w14:textId="77F7CD20" w:rsidR="00DC55F4" w:rsidRPr="00DC55F4" w:rsidRDefault="00382247" w:rsidP="00A169C0">
      <w:pPr>
        <w:pStyle w:val="Heading6"/>
        <w:ind w:left="0"/>
        <w:rPr>
          <w:rFonts w:eastAsia="Times New Roman"/>
          <w:lang w:eastAsia="en-US"/>
        </w:rPr>
      </w:pPr>
      <w:bookmarkStart w:id="12" w:name="_Toc99011194"/>
      <w:r>
        <w:rPr>
          <w:rFonts w:eastAsia="Times New Roman"/>
          <w:lang w:eastAsia="en-US"/>
        </w:rPr>
        <w:t>Description of Disease</w:t>
      </w:r>
      <w:bookmarkEnd w:id="12"/>
    </w:p>
    <w:p w14:paraId="3D407A09" w14:textId="77777777" w:rsidR="0075592F" w:rsidRDefault="0075592F" w:rsidP="0075592F">
      <w:pPr>
        <w:pStyle w:val="NormalWeb"/>
        <w:shd w:val="clear" w:color="auto" w:fill="FFFFFF"/>
        <w:spacing w:before="0" w:beforeAutospacing="0" w:after="0" w:afterAutospacing="0"/>
        <w:textAlignment w:val="baseline"/>
        <w:rPr>
          <w:rFonts w:asciiTheme="minorHAnsi" w:hAnsiTheme="minorHAnsi" w:cstheme="minorHAnsi"/>
          <w:spacing w:val="-1"/>
          <w:sz w:val="22"/>
          <w:szCs w:val="22"/>
        </w:rPr>
      </w:pPr>
      <w:r w:rsidRPr="0075592F">
        <w:rPr>
          <w:rFonts w:asciiTheme="minorHAnsi" w:hAnsiTheme="minorHAnsi" w:cstheme="minorHAnsi"/>
          <w:bCs/>
          <w:sz w:val="22"/>
          <w:szCs w:val="22"/>
        </w:rPr>
        <w:t>D</w:t>
      </w:r>
      <w:r w:rsidR="00DC55F4" w:rsidRPr="0075592F">
        <w:rPr>
          <w:rFonts w:asciiTheme="minorHAnsi" w:hAnsiTheme="minorHAnsi" w:cstheme="minorHAnsi"/>
          <w:sz w:val="22"/>
          <w:szCs w:val="22"/>
        </w:rPr>
        <w:t>iseases are illnesses caused by the presence and actions of one or more</w:t>
      </w:r>
      <w:r w:rsidR="00DC55F4" w:rsidRPr="0075592F">
        <w:rPr>
          <w:rFonts w:asciiTheme="minorHAnsi" w:hAnsiTheme="minorHAnsi" w:cstheme="minorHAnsi"/>
          <w:spacing w:val="1"/>
          <w:sz w:val="22"/>
          <w:szCs w:val="22"/>
        </w:rPr>
        <w:t xml:space="preserve"> </w:t>
      </w:r>
      <w:r w:rsidR="00DC55F4" w:rsidRPr="0075592F">
        <w:rPr>
          <w:rFonts w:asciiTheme="minorHAnsi" w:hAnsiTheme="minorHAnsi" w:cstheme="minorHAnsi"/>
          <w:sz w:val="22"/>
          <w:szCs w:val="22"/>
        </w:rPr>
        <w:t xml:space="preserve">pathogenic agents including viruses, bacteria, fungi, protozoa, multicellular </w:t>
      </w:r>
      <w:r w:rsidR="005669C3" w:rsidRPr="0075592F">
        <w:rPr>
          <w:rFonts w:asciiTheme="minorHAnsi" w:hAnsiTheme="minorHAnsi" w:cstheme="minorHAnsi"/>
          <w:sz w:val="22"/>
          <w:szCs w:val="22"/>
        </w:rPr>
        <w:t>parasites,</w:t>
      </w:r>
      <w:r w:rsidR="00DC55F4" w:rsidRPr="0075592F">
        <w:rPr>
          <w:rFonts w:asciiTheme="minorHAnsi" w:hAnsiTheme="minorHAnsi" w:cstheme="minorHAnsi"/>
          <w:sz w:val="22"/>
          <w:szCs w:val="22"/>
        </w:rPr>
        <w:t xml:space="preserve"> and </w:t>
      </w:r>
      <w:r w:rsidR="005669C3" w:rsidRPr="0075592F">
        <w:rPr>
          <w:rFonts w:asciiTheme="minorHAnsi" w:hAnsiTheme="minorHAnsi" w:cstheme="minorHAnsi"/>
          <w:sz w:val="22"/>
          <w:szCs w:val="22"/>
        </w:rPr>
        <w:t>abnormal proteins c</w:t>
      </w:r>
      <w:r w:rsidR="00DC55F4" w:rsidRPr="0075592F">
        <w:rPr>
          <w:rFonts w:asciiTheme="minorHAnsi" w:hAnsiTheme="minorHAnsi" w:cstheme="minorHAnsi"/>
          <w:sz w:val="22"/>
          <w:szCs w:val="22"/>
        </w:rPr>
        <w:t>alled</w:t>
      </w:r>
      <w:r w:rsidR="00DC55F4" w:rsidRPr="0075592F">
        <w:rPr>
          <w:rFonts w:asciiTheme="minorHAnsi" w:hAnsiTheme="minorHAnsi" w:cstheme="minorHAnsi"/>
          <w:spacing w:val="-1"/>
          <w:sz w:val="22"/>
          <w:szCs w:val="22"/>
        </w:rPr>
        <w:t xml:space="preserve"> </w:t>
      </w:r>
      <w:r w:rsidR="00DC55F4" w:rsidRPr="0075592F">
        <w:rPr>
          <w:rFonts w:asciiTheme="minorHAnsi" w:hAnsiTheme="minorHAnsi" w:cstheme="minorHAnsi"/>
          <w:sz w:val="22"/>
          <w:szCs w:val="22"/>
        </w:rPr>
        <w:t>prions.</w:t>
      </w:r>
      <w:r w:rsidR="00DC55F4" w:rsidRPr="0075592F">
        <w:rPr>
          <w:rFonts w:asciiTheme="minorHAnsi" w:hAnsiTheme="minorHAnsi" w:cstheme="minorHAnsi"/>
          <w:spacing w:val="-1"/>
          <w:sz w:val="22"/>
          <w:szCs w:val="22"/>
        </w:rPr>
        <w:t xml:space="preserve"> </w:t>
      </w:r>
      <w:r w:rsidRPr="0075592F">
        <w:rPr>
          <w:rFonts w:asciiTheme="minorHAnsi" w:hAnsiTheme="minorHAnsi" w:cstheme="minorHAnsi"/>
          <w:spacing w:val="-1"/>
          <w:sz w:val="22"/>
          <w:szCs w:val="22"/>
        </w:rPr>
        <w:t xml:space="preserve">A disease may be classified as “emerging” or “re-emerging”.  </w:t>
      </w:r>
    </w:p>
    <w:p w14:paraId="42AE32A5" w14:textId="77777777" w:rsidR="0075592F" w:rsidRDefault="0075592F" w:rsidP="0075592F">
      <w:pPr>
        <w:pStyle w:val="NormalWeb"/>
        <w:shd w:val="clear" w:color="auto" w:fill="FFFFFF"/>
        <w:spacing w:before="0" w:beforeAutospacing="0" w:after="0" w:afterAutospacing="0"/>
        <w:textAlignment w:val="baseline"/>
        <w:rPr>
          <w:rFonts w:asciiTheme="minorHAnsi" w:hAnsiTheme="minorHAnsi" w:cstheme="minorHAnsi"/>
          <w:spacing w:val="-1"/>
          <w:sz w:val="22"/>
          <w:szCs w:val="22"/>
        </w:rPr>
      </w:pPr>
    </w:p>
    <w:p w14:paraId="461FD215" w14:textId="6D968661" w:rsidR="0075592F" w:rsidRDefault="0075592F" w:rsidP="0075592F">
      <w:pPr>
        <w:pStyle w:val="NormalWeb"/>
        <w:shd w:val="clear" w:color="auto" w:fill="FFFFFF"/>
        <w:spacing w:before="0" w:beforeAutospacing="0" w:after="0" w:afterAutospacing="0"/>
        <w:textAlignment w:val="baseline"/>
        <w:rPr>
          <w:rFonts w:asciiTheme="minorHAnsi" w:hAnsiTheme="minorHAnsi" w:cstheme="minorHAnsi"/>
          <w:color w:val="000000"/>
          <w:sz w:val="22"/>
          <w:szCs w:val="22"/>
        </w:rPr>
      </w:pPr>
      <w:r w:rsidRPr="0075592F">
        <w:rPr>
          <w:rFonts w:asciiTheme="minorHAnsi" w:hAnsiTheme="minorHAnsi" w:cstheme="minorHAnsi"/>
          <w:color w:val="000000"/>
          <w:sz w:val="22"/>
          <w:szCs w:val="22"/>
        </w:rPr>
        <w:t>According to the National Institute of Allergy and Infectious Diseases, emerging infectious diseases are commonly defined as:</w:t>
      </w:r>
    </w:p>
    <w:p w14:paraId="4B966562" w14:textId="3776080E" w:rsidR="0075592F" w:rsidRPr="0075592F" w:rsidRDefault="0075592F" w:rsidP="009E68DA">
      <w:pPr>
        <w:pStyle w:val="NormalWeb"/>
        <w:numPr>
          <w:ilvl w:val="0"/>
          <w:numId w:val="10"/>
        </w:numPr>
        <w:shd w:val="clear" w:color="auto" w:fill="FFFFFF"/>
        <w:spacing w:before="0" w:beforeAutospacing="0" w:after="0" w:afterAutospacing="0"/>
        <w:textAlignment w:val="baseline"/>
        <w:rPr>
          <w:rFonts w:asciiTheme="minorHAnsi" w:hAnsiTheme="minorHAnsi" w:cstheme="minorHAnsi"/>
          <w:color w:val="000000"/>
          <w:sz w:val="22"/>
          <w:szCs w:val="22"/>
        </w:rPr>
      </w:pPr>
      <w:r w:rsidRPr="0075592F">
        <w:rPr>
          <w:rFonts w:asciiTheme="minorHAnsi" w:hAnsiTheme="minorHAnsi" w:cstheme="minorHAnsi"/>
          <w:color w:val="000000"/>
          <w:sz w:val="22"/>
          <w:szCs w:val="22"/>
        </w:rPr>
        <w:t>Outbreaks of previously unknown diseases </w:t>
      </w:r>
    </w:p>
    <w:p w14:paraId="63BC4E12" w14:textId="77777777" w:rsidR="0075592F" w:rsidRPr="0075592F" w:rsidRDefault="0075592F" w:rsidP="009E68DA">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75592F">
        <w:rPr>
          <w:rFonts w:asciiTheme="minorHAnsi" w:hAnsiTheme="minorHAnsi" w:cstheme="minorHAnsi"/>
          <w:color w:val="000000"/>
          <w:sz w:val="22"/>
          <w:szCs w:val="22"/>
        </w:rPr>
        <w:t>Known diseases that are rapidly increasing in incidence or geographic range in the last 2 decades</w:t>
      </w:r>
    </w:p>
    <w:p w14:paraId="4A0BF0D7" w14:textId="77777777" w:rsidR="0075592F" w:rsidRPr="0075592F" w:rsidRDefault="0075592F" w:rsidP="009E68DA">
      <w:pPr>
        <w:pStyle w:val="NormalWeb"/>
        <w:numPr>
          <w:ilvl w:val="0"/>
          <w:numId w:val="9"/>
        </w:numPr>
        <w:spacing w:before="0" w:beforeAutospacing="0" w:after="0" w:afterAutospacing="0"/>
        <w:textAlignment w:val="baseline"/>
        <w:rPr>
          <w:rFonts w:asciiTheme="minorHAnsi" w:hAnsiTheme="minorHAnsi" w:cstheme="minorHAnsi"/>
          <w:color w:val="000000"/>
          <w:sz w:val="22"/>
          <w:szCs w:val="22"/>
        </w:rPr>
      </w:pPr>
      <w:r w:rsidRPr="0075592F">
        <w:rPr>
          <w:rFonts w:asciiTheme="minorHAnsi" w:hAnsiTheme="minorHAnsi" w:cstheme="minorHAnsi"/>
          <w:color w:val="000000"/>
          <w:sz w:val="22"/>
          <w:szCs w:val="22"/>
        </w:rPr>
        <w:t>Persistence of infectious diseases that cannot be controlled.</w:t>
      </w:r>
    </w:p>
    <w:p w14:paraId="47233BF3" w14:textId="2FD9C413" w:rsidR="0075592F" w:rsidRDefault="0075592F" w:rsidP="0075592F">
      <w:pPr>
        <w:pStyle w:val="NormalWeb"/>
        <w:shd w:val="clear" w:color="auto" w:fill="FFFFFF"/>
        <w:textAlignment w:val="baseline"/>
        <w:rPr>
          <w:rFonts w:asciiTheme="minorHAnsi" w:hAnsiTheme="minorHAnsi" w:cstheme="minorHAnsi"/>
          <w:color w:val="000000"/>
          <w:sz w:val="22"/>
          <w:szCs w:val="22"/>
        </w:rPr>
      </w:pPr>
      <w:r w:rsidRPr="0075592F">
        <w:rPr>
          <w:rFonts w:asciiTheme="minorHAnsi" w:hAnsiTheme="minorHAnsi" w:cstheme="minorHAnsi"/>
          <w:color w:val="000000"/>
          <w:sz w:val="22"/>
          <w:szCs w:val="22"/>
        </w:rPr>
        <w:t>Emerging diseases include HIV infections, SARS, Lyme disease, Escherichia coli O157:H7 (E. coli), hantavirus, dengue fever, West Nile virus, and the Zika virus.</w:t>
      </w:r>
    </w:p>
    <w:p w14:paraId="29728868" w14:textId="2CC93C36" w:rsidR="00700B24" w:rsidRPr="00700B24" w:rsidRDefault="00700B24" w:rsidP="00700B24">
      <w:pPr>
        <w:shd w:val="clear" w:color="auto" w:fill="FFFFFF"/>
        <w:spacing w:after="0"/>
        <w:ind w:left="0" w:right="0"/>
        <w:textAlignment w:val="baseline"/>
        <w:rPr>
          <w:rFonts w:eastAsia="Times New Roman" w:cstheme="minorHAnsi"/>
          <w:color w:val="000000"/>
          <w:kern w:val="0"/>
          <w:lang w:eastAsia="en-US"/>
          <w14:ligatures w14:val="none"/>
        </w:rPr>
      </w:pPr>
      <w:r w:rsidRPr="00700B24">
        <w:rPr>
          <w:rFonts w:eastAsia="Times New Roman" w:cstheme="minorHAnsi"/>
          <w:color w:val="000000"/>
          <w:kern w:val="0"/>
          <w:lang w:eastAsia="en-US"/>
          <w14:ligatures w14:val="none"/>
        </w:rPr>
        <w:t>Reemerging diseases are diseases that reappear after they have been on a significant decline. Reemergence may happen because of a breakdown in public health measures for diseases that were once under control. They can also happen when new strains of known disease-causing organisms appear. Human behavior affects reemergence. For example, overuse of antibiotics has led to disease-causing organisms that are resistant to medicines. It has allowed a return of diseases that once were treatable and controllable.</w:t>
      </w:r>
      <w:r>
        <w:rPr>
          <w:rFonts w:eastAsia="Times New Roman" w:cstheme="minorHAnsi"/>
          <w:color w:val="000000"/>
          <w:kern w:val="0"/>
          <w:lang w:eastAsia="en-US"/>
          <w14:ligatures w14:val="none"/>
        </w:rPr>
        <w:t xml:space="preserve"> </w:t>
      </w:r>
      <w:r w:rsidRPr="00700B24">
        <w:rPr>
          <w:rFonts w:eastAsia="Times New Roman" w:cstheme="minorHAnsi"/>
          <w:color w:val="000000"/>
          <w:kern w:val="0"/>
          <w:lang w:eastAsia="en-US"/>
          <w14:ligatures w14:val="none"/>
        </w:rPr>
        <w:t>Reemerging diseases include malaria, tuberculosis, cholera, pertussis, influenza, pneumococcal disease, and gonorrhea.</w:t>
      </w:r>
    </w:p>
    <w:p w14:paraId="08625601" w14:textId="77777777" w:rsidR="00700B24" w:rsidRDefault="00700B24" w:rsidP="00DC55F4">
      <w:pPr>
        <w:widowControl w:val="0"/>
        <w:autoSpaceDE w:val="0"/>
        <w:autoSpaceDN w:val="0"/>
        <w:spacing w:after="0"/>
        <w:ind w:left="0" w:right="844"/>
        <w:rPr>
          <w:rFonts w:eastAsia="Times New Roman" w:cstheme="minorHAnsi"/>
          <w:kern w:val="0"/>
          <w:lang w:eastAsia="en-US"/>
          <w14:ligatures w14:val="none"/>
        </w:rPr>
      </w:pPr>
    </w:p>
    <w:p w14:paraId="7947DE5D" w14:textId="73D46482" w:rsidR="00DC55F4" w:rsidRPr="00DC55F4" w:rsidRDefault="00DC55F4" w:rsidP="00700B24">
      <w:pPr>
        <w:widowControl w:val="0"/>
        <w:autoSpaceDE w:val="0"/>
        <w:autoSpaceDN w:val="0"/>
        <w:spacing w:before="1" w:after="0"/>
        <w:ind w:left="0" w:right="1683"/>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The </w:t>
      </w:r>
      <w:r w:rsidR="00700B24">
        <w:rPr>
          <w:rFonts w:eastAsia="Times New Roman" w:cstheme="minorHAnsi"/>
          <w:kern w:val="0"/>
          <w:lang w:eastAsia="en-US"/>
          <w14:ligatures w14:val="none"/>
        </w:rPr>
        <w:t xml:space="preserve">transmission of diseases can occur through a variety of modes including: </w:t>
      </w:r>
    </w:p>
    <w:p w14:paraId="552A9743" w14:textId="77777777" w:rsidR="00DC55F4" w:rsidRPr="00DC55F4" w:rsidRDefault="00DC55F4" w:rsidP="009E68DA">
      <w:pPr>
        <w:widowControl w:val="0"/>
        <w:numPr>
          <w:ilvl w:val="0"/>
          <w:numId w:val="6"/>
        </w:numPr>
        <w:tabs>
          <w:tab w:val="left" w:pos="859"/>
          <w:tab w:val="left" w:pos="860"/>
        </w:tabs>
        <w:autoSpaceDE w:val="0"/>
        <w:autoSpaceDN w:val="0"/>
        <w:spacing w:before="1"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Inhalation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airborne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particles</w:t>
      </w:r>
    </w:p>
    <w:p w14:paraId="5DF9BA62" w14:textId="77777777" w:rsidR="00DC55F4" w:rsidRPr="00DC55F4" w:rsidRDefault="00DC55F4" w:rsidP="009E68DA">
      <w:pPr>
        <w:widowControl w:val="0"/>
        <w:numPr>
          <w:ilvl w:val="0"/>
          <w:numId w:val="6"/>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Inhalation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droplet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particles</w:t>
      </w:r>
    </w:p>
    <w:p w14:paraId="507021A9" w14:textId="77777777" w:rsidR="00DC55F4" w:rsidRPr="00DC55F4" w:rsidRDefault="00DC55F4" w:rsidP="009E68DA">
      <w:pPr>
        <w:widowControl w:val="0"/>
        <w:numPr>
          <w:ilvl w:val="0"/>
          <w:numId w:val="6"/>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Contact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with</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infectious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surfaces</w:t>
      </w:r>
    </w:p>
    <w:p w14:paraId="78C824FC" w14:textId="77777777" w:rsidR="00DC55F4" w:rsidRPr="00DC55F4" w:rsidRDefault="00DC55F4" w:rsidP="00DC55F4">
      <w:pPr>
        <w:widowControl w:val="0"/>
        <w:autoSpaceDE w:val="0"/>
        <w:autoSpaceDN w:val="0"/>
        <w:spacing w:before="3" w:after="0"/>
        <w:ind w:left="0" w:right="0"/>
        <w:rPr>
          <w:rFonts w:eastAsia="Times New Roman" w:cstheme="minorHAnsi"/>
          <w:kern w:val="0"/>
          <w:lang w:eastAsia="en-US"/>
          <w14:ligatures w14:val="none"/>
        </w:rPr>
      </w:pPr>
    </w:p>
    <w:p w14:paraId="4C5740A6" w14:textId="0BDB2BA1" w:rsidR="00700B24" w:rsidRDefault="008A68F6" w:rsidP="00DC55F4">
      <w:pPr>
        <w:widowControl w:val="0"/>
        <w:autoSpaceDE w:val="0"/>
        <w:autoSpaceDN w:val="0"/>
        <w:spacing w:before="90" w:after="0"/>
        <w:ind w:left="0" w:right="970"/>
        <w:rPr>
          <w:rFonts w:eastAsia="Times New Roman" w:cstheme="minorHAnsi"/>
          <w:bCs/>
          <w:kern w:val="0"/>
          <w:lang w:eastAsia="en-US"/>
          <w14:ligatures w14:val="none"/>
        </w:rPr>
      </w:pPr>
      <w:r>
        <w:rPr>
          <w:noProof/>
        </w:rPr>
        <mc:AlternateContent>
          <mc:Choice Requires="wps">
            <w:drawing>
              <wp:anchor distT="0" distB="0" distL="114300" distR="114300" simplePos="0" relativeHeight="251669504" behindDoc="1" locked="0" layoutInCell="1" allowOverlap="1" wp14:anchorId="22F74907" wp14:editId="2B30D7FF">
                <wp:simplePos x="0" y="0"/>
                <wp:positionH relativeFrom="page">
                  <wp:posOffset>831850</wp:posOffset>
                </wp:positionH>
                <wp:positionV relativeFrom="paragraph">
                  <wp:posOffset>57785</wp:posOffset>
                </wp:positionV>
                <wp:extent cx="6122035" cy="711835"/>
                <wp:effectExtent l="3175" t="0" r="0" b="0"/>
                <wp:wrapNone/>
                <wp:docPr id="16" name="Freeform: 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2035" cy="711835"/>
                        </a:xfrm>
                        <a:custGeom>
                          <a:avLst/>
                          <a:gdLst>
                            <a:gd name="T0" fmla="*/ 6122035 w 9641"/>
                            <a:gd name="T1" fmla="*/ 583565 h 1121"/>
                            <a:gd name="T2" fmla="*/ 229235 w 9641"/>
                            <a:gd name="T3" fmla="*/ 583565 h 1121"/>
                            <a:gd name="T4" fmla="*/ 229235 w 9641"/>
                            <a:gd name="T5" fmla="*/ 769620 h 1121"/>
                            <a:gd name="T6" fmla="*/ 6122035 w 9641"/>
                            <a:gd name="T7" fmla="*/ 769620 h 1121"/>
                            <a:gd name="T8" fmla="*/ 6122035 w 9641"/>
                            <a:gd name="T9" fmla="*/ 583565 h 1121"/>
                            <a:gd name="T10" fmla="*/ 6122035 w 9641"/>
                            <a:gd name="T11" fmla="*/ 57785 h 1121"/>
                            <a:gd name="T12" fmla="*/ 0 w 9641"/>
                            <a:gd name="T13" fmla="*/ 57785 h 1121"/>
                            <a:gd name="T14" fmla="*/ 0 w 9641"/>
                            <a:gd name="T15" fmla="*/ 233045 h 1121"/>
                            <a:gd name="T16" fmla="*/ 0 w 9641"/>
                            <a:gd name="T17" fmla="*/ 408305 h 1121"/>
                            <a:gd name="T18" fmla="*/ 0 w 9641"/>
                            <a:gd name="T19" fmla="*/ 583565 h 1121"/>
                            <a:gd name="T20" fmla="*/ 6122035 w 9641"/>
                            <a:gd name="T21" fmla="*/ 583565 h 1121"/>
                            <a:gd name="T22" fmla="*/ 6122035 w 9641"/>
                            <a:gd name="T23" fmla="*/ 408305 h 1121"/>
                            <a:gd name="T24" fmla="*/ 6122035 w 9641"/>
                            <a:gd name="T25" fmla="*/ 233045 h 1121"/>
                            <a:gd name="T26" fmla="*/ 6122035 w 9641"/>
                            <a:gd name="T27" fmla="*/ 57785 h 11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641" h="1121">
                              <a:moveTo>
                                <a:pt x="9641" y="828"/>
                              </a:moveTo>
                              <a:lnTo>
                                <a:pt x="361" y="828"/>
                              </a:lnTo>
                              <a:lnTo>
                                <a:pt x="361" y="1121"/>
                              </a:lnTo>
                              <a:lnTo>
                                <a:pt x="9641" y="1121"/>
                              </a:lnTo>
                              <a:lnTo>
                                <a:pt x="9641" y="828"/>
                              </a:lnTo>
                              <a:close/>
                              <a:moveTo>
                                <a:pt x="9641" y="0"/>
                              </a:moveTo>
                              <a:lnTo>
                                <a:pt x="0" y="0"/>
                              </a:lnTo>
                              <a:lnTo>
                                <a:pt x="0" y="276"/>
                              </a:lnTo>
                              <a:lnTo>
                                <a:pt x="0" y="552"/>
                              </a:lnTo>
                              <a:lnTo>
                                <a:pt x="0" y="828"/>
                              </a:lnTo>
                              <a:lnTo>
                                <a:pt x="9641" y="828"/>
                              </a:lnTo>
                              <a:lnTo>
                                <a:pt x="9641" y="552"/>
                              </a:lnTo>
                              <a:lnTo>
                                <a:pt x="9641" y="276"/>
                              </a:lnTo>
                              <a:lnTo>
                                <a:pt x="96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6F1A2" id="Freeform: Shape 89" o:spid="_x0000_s1026" style="position:absolute;margin-left:65.5pt;margin-top:4.55pt;width:482.05pt;height:56.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41,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" path="m9641,828r-9280,l361,1121r9280,l9641,828xm9641,l,,,276,,552,,828r9641,l9641,552r,-276l9641,xe" stroked="f">
                <v:path arrowok="t" o:connecttype="custom" o:connectlocs="2147483646,370563775;145564225,370563775;145564225,488708700;2147483646,488708700;2147483646,370563775;2147483646,36693475;0,36693475;0,147983575;0,259273675;0,370563775;2147483646,370563775;2147483646,259273675;2147483646,147983575;2147483646,36693475" o:connectangles="0,0,0,0,0,0,0,0,0,0,0,0,0,0"/>
                <w10:wrap anchorx="page"/>
              </v:shape>
            </w:pict>
          </mc:Fallback>
        </mc:AlternateContent>
      </w:r>
      <w:r w:rsidR="00700B24">
        <w:rPr>
          <w:rFonts w:eastAsia="Times New Roman" w:cstheme="minorHAnsi"/>
          <w:bCs/>
          <w:kern w:val="0"/>
          <w:lang w:eastAsia="en-US"/>
          <w14:ligatures w14:val="none"/>
        </w:rPr>
        <w:t>The National Institute of Allergy and Infectious Diseases identifies three categories of pathogens:</w:t>
      </w:r>
    </w:p>
    <w:p w14:paraId="1B438440" w14:textId="77777777" w:rsidR="00700B24" w:rsidRDefault="00700B24" w:rsidP="00DC55F4">
      <w:pPr>
        <w:widowControl w:val="0"/>
        <w:autoSpaceDE w:val="0"/>
        <w:autoSpaceDN w:val="0"/>
        <w:spacing w:before="90" w:after="0"/>
        <w:ind w:left="0" w:right="970"/>
        <w:rPr>
          <w:rFonts w:eastAsia="Times New Roman" w:cstheme="minorHAnsi"/>
          <w:bCs/>
          <w:kern w:val="0"/>
          <w:lang w:eastAsia="en-US"/>
          <w14:ligatures w14:val="none"/>
        </w:rPr>
      </w:pPr>
    </w:p>
    <w:p w14:paraId="69A4B57E" w14:textId="2AADA99C" w:rsidR="00700B24" w:rsidRPr="006B4ACE" w:rsidRDefault="00700B24" w:rsidP="00700B24">
      <w:pPr>
        <w:shd w:val="clear" w:color="auto" w:fill="FDFDFD"/>
        <w:spacing w:after="0"/>
        <w:ind w:left="0" w:right="0"/>
        <w:rPr>
          <w:rFonts w:eastAsia="Times New Roman" w:cstheme="minorHAnsi"/>
          <w:color w:val="000000" w:themeColor="text1"/>
          <w:kern w:val="0"/>
          <w:lang w:eastAsia="en-US"/>
          <w14:ligatures w14:val="none"/>
        </w:rPr>
      </w:pPr>
      <w:r w:rsidRPr="006B4ACE">
        <w:rPr>
          <w:rFonts w:eastAsia="Times New Roman" w:cstheme="minorHAnsi"/>
          <w:b/>
          <w:bCs/>
          <w:color w:val="000000" w:themeColor="text1"/>
          <w:kern w:val="0"/>
          <w:u w:val="single"/>
          <w:lang w:eastAsia="en-US"/>
          <w14:ligatures w14:val="none"/>
        </w:rPr>
        <w:t>Category A pathogens</w:t>
      </w:r>
      <w:r w:rsidRPr="006B4ACE">
        <w:rPr>
          <w:rFonts w:eastAsia="Times New Roman" w:cstheme="minorHAnsi"/>
          <w:color w:val="000000" w:themeColor="text1"/>
          <w:kern w:val="0"/>
          <w:lang w:eastAsia="en-US"/>
          <w14:ligatures w14:val="none"/>
        </w:rPr>
        <w:t xml:space="preserve"> are those organisms/biological agents that pose the highest risk to national security and public health because they</w:t>
      </w:r>
      <w:r w:rsidR="00481842" w:rsidRPr="006B4ACE">
        <w:rPr>
          <w:rFonts w:eastAsia="Times New Roman" w:cstheme="minorHAnsi"/>
          <w:color w:val="000000" w:themeColor="text1"/>
          <w:kern w:val="0"/>
          <w:lang w:eastAsia="en-US"/>
          <w14:ligatures w14:val="none"/>
        </w:rPr>
        <w:t>:</w:t>
      </w:r>
    </w:p>
    <w:p w14:paraId="6ED3A3CC" w14:textId="77777777" w:rsidR="00700B24" w:rsidRPr="006B4ACE" w:rsidRDefault="00700B24" w:rsidP="009E68DA">
      <w:pPr>
        <w:numPr>
          <w:ilvl w:val="0"/>
          <w:numId w:val="11"/>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Can be easily disseminated or transmitted from person to person</w:t>
      </w:r>
    </w:p>
    <w:p w14:paraId="483FC112" w14:textId="77777777" w:rsidR="00700B24" w:rsidRPr="006B4ACE" w:rsidRDefault="00700B24" w:rsidP="009E68DA">
      <w:pPr>
        <w:numPr>
          <w:ilvl w:val="0"/>
          <w:numId w:val="11"/>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Result in high mortality rates and have the potential for major public health impact</w:t>
      </w:r>
    </w:p>
    <w:p w14:paraId="50DEA209" w14:textId="77777777" w:rsidR="00700B24" w:rsidRPr="006B4ACE" w:rsidRDefault="00700B24" w:rsidP="009E68DA">
      <w:pPr>
        <w:numPr>
          <w:ilvl w:val="0"/>
          <w:numId w:val="11"/>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Might cause public panic and social disruption</w:t>
      </w:r>
    </w:p>
    <w:p w14:paraId="07FB0C96" w14:textId="43ECAC42" w:rsidR="00700B24" w:rsidRPr="006B4ACE" w:rsidRDefault="00700B24" w:rsidP="009E68DA">
      <w:pPr>
        <w:numPr>
          <w:ilvl w:val="0"/>
          <w:numId w:val="11"/>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Require special action for public health preparedness</w:t>
      </w:r>
    </w:p>
    <w:p w14:paraId="699930E6" w14:textId="3B62B883" w:rsidR="00481842" w:rsidRPr="006B4ACE" w:rsidRDefault="00481842" w:rsidP="009E68DA">
      <w:pPr>
        <w:numPr>
          <w:ilvl w:val="0"/>
          <w:numId w:val="11"/>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Examples:  Anthrax, botulism, plague, and Ebola</w:t>
      </w:r>
    </w:p>
    <w:p w14:paraId="1351E90C" w14:textId="77777777" w:rsidR="000A73CD" w:rsidRPr="006B4ACE" w:rsidRDefault="000A73CD" w:rsidP="000A73CD">
      <w:pPr>
        <w:shd w:val="clear" w:color="auto" w:fill="FDFDFD"/>
        <w:spacing w:after="0"/>
        <w:ind w:left="720" w:right="0"/>
        <w:rPr>
          <w:rFonts w:eastAsia="Times New Roman" w:cstheme="minorHAnsi"/>
          <w:color w:val="000000" w:themeColor="text1"/>
          <w:kern w:val="0"/>
          <w:lang w:eastAsia="en-US"/>
          <w14:ligatures w14:val="none"/>
        </w:rPr>
      </w:pPr>
    </w:p>
    <w:p w14:paraId="451E9DC0" w14:textId="77777777" w:rsidR="00700B24" w:rsidRPr="006B4ACE" w:rsidRDefault="00700B24" w:rsidP="00700B24">
      <w:pPr>
        <w:shd w:val="clear" w:color="auto" w:fill="FDFDFD"/>
        <w:spacing w:after="0"/>
        <w:ind w:left="0" w:right="0"/>
        <w:rPr>
          <w:rFonts w:eastAsia="Times New Roman" w:cstheme="minorHAnsi"/>
          <w:color w:val="000000" w:themeColor="text1"/>
          <w:kern w:val="0"/>
          <w:lang w:eastAsia="en-US"/>
          <w14:ligatures w14:val="none"/>
        </w:rPr>
      </w:pPr>
      <w:r w:rsidRPr="00C821E3">
        <w:rPr>
          <w:rFonts w:eastAsia="Times New Roman" w:cstheme="minorHAnsi"/>
          <w:b/>
          <w:bCs/>
          <w:color w:val="000000" w:themeColor="text1"/>
          <w:kern w:val="0"/>
          <w:u w:val="single"/>
          <w:lang w:eastAsia="en-US"/>
          <w14:ligatures w14:val="none"/>
        </w:rPr>
        <w:lastRenderedPageBreak/>
        <w:t>Category B pathogens</w:t>
      </w:r>
      <w:r w:rsidRPr="006B4ACE">
        <w:rPr>
          <w:rFonts w:eastAsia="Times New Roman" w:cstheme="minorHAnsi"/>
          <w:color w:val="000000" w:themeColor="text1"/>
          <w:kern w:val="0"/>
          <w:lang w:eastAsia="en-US"/>
          <w14:ligatures w14:val="none"/>
        </w:rPr>
        <w:t xml:space="preserve"> are the second highest priority organisms/biological agents. They</w:t>
      </w:r>
    </w:p>
    <w:p w14:paraId="42969EA0" w14:textId="77777777" w:rsidR="00700B24" w:rsidRPr="006B4ACE" w:rsidRDefault="00700B24" w:rsidP="009E68DA">
      <w:pPr>
        <w:numPr>
          <w:ilvl w:val="0"/>
          <w:numId w:val="12"/>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Are moderately easy to disseminate</w:t>
      </w:r>
    </w:p>
    <w:p w14:paraId="27502BBB" w14:textId="77777777" w:rsidR="00700B24" w:rsidRPr="006B4ACE" w:rsidRDefault="00700B24" w:rsidP="009E68DA">
      <w:pPr>
        <w:numPr>
          <w:ilvl w:val="0"/>
          <w:numId w:val="12"/>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Result in moderate morbidity rates and low mortality rates</w:t>
      </w:r>
    </w:p>
    <w:p w14:paraId="49AA62F9" w14:textId="5E24DB6D" w:rsidR="00700B24" w:rsidRPr="006B4ACE" w:rsidRDefault="00700B24" w:rsidP="009E68DA">
      <w:pPr>
        <w:numPr>
          <w:ilvl w:val="0"/>
          <w:numId w:val="12"/>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Require specific enhancements for diagnostic capacity and enhanced disease surveillance</w:t>
      </w:r>
    </w:p>
    <w:p w14:paraId="144EF882" w14:textId="5EE88428" w:rsidR="000A73CD" w:rsidRPr="006B4ACE" w:rsidRDefault="00481842" w:rsidP="009E68DA">
      <w:pPr>
        <w:numPr>
          <w:ilvl w:val="0"/>
          <w:numId w:val="12"/>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Examples: Ricin, Staphylococcus, Food and waterborne pathogens, and mosquito borne viruses</w:t>
      </w:r>
    </w:p>
    <w:p w14:paraId="59BAEC64" w14:textId="77777777" w:rsidR="00481842" w:rsidRPr="006B4ACE" w:rsidRDefault="00481842" w:rsidP="00481842">
      <w:pPr>
        <w:shd w:val="clear" w:color="auto" w:fill="FDFDFD"/>
        <w:spacing w:after="0"/>
        <w:ind w:left="720" w:right="0"/>
        <w:rPr>
          <w:rFonts w:eastAsia="Times New Roman" w:cstheme="minorHAnsi"/>
          <w:color w:val="000000" w:themeColor="text1"/>
          <w:kern w:val="0"/>
          <w:lang w:eastAsia="en-US"/>
          <w14:ligatures w14:val="none"/>
        </w:rPr>
      </w:pPr>
    </w:p>
    <w:p w14:paraId="28A3D395" w14:textId="77777777" w:rsidR="00700B24" w:rsidRPr="006B4ACE" w:rsidRDefault="00700B24" w:rsidP="00700B24">
      <w:pPr>
        <w:shd w:val="clear" w:color="auto" w:fill="FDFDFD"/>
        <w:spacing w:after="0"/>
        <w:ind w:left="0" w:right="0"/>
        <w:rPr>
          <w:rFonts w:eastAsia="Times New Roman" w:cstheme="minorHAnsi"/>
          <w:color w:val="000000" w:themeColor="text1"/>
          <w:kern w:val="0"/>
          <w:lang w:eastAsia="en-US"/>
          <w14:ligatures w14:val="none"/>
        </w:rPr>
      </w:pPr>
      <w:r w:rsidRPr="006B4ACE">
        <w:rPr>
          <w:rFonts w:eastAsia="Times New Roman" w:cstheme="minorHAnsi"/>
          <w:b/>
          <w:bCs/>
          <w:color w:val="000000" w:themeColor="text1"/>
          <w:kern w:val="0"/>
          <w:u w:val="single"/>
          <w:lang w:eastAsia="en-US"/>
          <w14:ligatures w14:val="none"/>
        </w:rPr>
        <w:t>Category C pathogens</w:t>
      </w:r>
      <w:r w:rsidRPr="006B4ACE">
        <w:rPr>
          <w:rFonts w:eastAsia="Times New Roman" w:cstheme="minorHAnsi"/>
          <w:color w:val="000000" w:themeColor="text1"/>
          <w:kern w:val="0"/>
          <w:lang w:eastAsia="en-US"/>
          <w14:ligatures w14:val="none"/>
        </w:rPr>
        <w:t xml:space="preserve"> are the third highest priority and include emerging pathogens that could be engineered for mass dissemination in the future because of</w:t>
      </w:r>
    </w:p>
    <w:p w14:paraId="2FF8CEE6" w14:textId="77777777" w:rsidR="00700B24" w:rsidRPr="006B4ACE" w:rsidRDefault="00700B24" w:rsidP="009E68DA">
      <w:pPr>
        <w:numPr>
          <w:ilvl w:val="0"/>
          <w:numId w:val="13"/>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Availability</w:t>
      </w:r>
    </w:p>
    <w:p w14:paraId="77262A3D" w14:textId="77777777" w:rsidR="00700B24" w:rsidRPr="006B4ACE" w:rsidRDefault="00700B24" w:rsidP="009E68DA">
      <w:pPr>
        <w:numPr>
          <w:ilvl w:val="0"/>
          <w:numId w:val="13"/>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Ease of production and dissemination</w:t>
      </w:r>
    </w:p>
    <w:p w14:paraId="0E2F5A74" w14:textId="6AE11DD3" w:rsidR="00700B24" w:rsidRPr="006B4ACE" w:rsidRDefault="00700B24" w:rsidP="009E68DA">
      <w:pPr>
        <w:numPr>
          <w:ilvl w:val="0"/>
          <w:numId w:val="13"/>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Potential for high morbidity and mortality rates and major health impact</w:t>
      </w:r>
    </w:p>
    <w:p w14:paraId="594206F6" w14:textId="14A0CE79" w:rsidR="00481842" w:rsidRPr="006B4ACE" w:rsidRDefault="00481842" w:rsidP="009E68DA">
      <w:pPr>
        <w:numPr>
          <w:ilvl w:val="0"/>
          <w:numId w:val="13"/>
        </w:numPr>
        <w:shd w:val="clear" w:color="auto" w:fill="FDFDFD"/>
        <w:spacing w:after="0"/>
        <w:ind w:right="0"/>
        <w:rPr>
          <w:rFonts w:eastAsia="Times New Roman" w:cstheme="minorHAnsi"/>
          <w:color w:val="000000" w:themeColor="text1"/>
          <w:kern w:val="0"/>
          <w:lang w:eastAsia="en-US"/>
          <w14:ligatures w14:val="none"/>
        </w:rPr>
      </w:pPr>
      <w:r w:rsidRPr="006B4ACE">
        <w:rPr>
          <w:rFonts w:eastAsia="Times New Roman" w:cstheme="minorHAnsi"/>
          <w:color w:val="000000" w:themeColor="text1"/>
          <w:kern w:val="0"/>
          <w:lang w:eastAsia="en-US"/>
          <w14:ligatures w14:val="none"/>
        </w:rPr>
        <w:t xml:space="preserve">Examples: </w:t>
      </w:r>
      <w:r w:rsidR="00B9233B" w:rsidRPr="006B4ACE">
        <w:rPr>
          <w:rFonts w:eastAsia="Times New Roman" w:cstheme="minorHAnsi"/>
          <w:color w:val="000000" w:themeColor="text1"/>
          <w:kern w:val="0"/>
          <w:lang w:eastAsia="en-US"/>
          <w14:ligatures w14:val="none"/>
        </w:rPr>
        <w:t xml:space="preserve">Hantaviruses, tickborne viruses, tuberculosis, influenza, human coronaviruses. </w:t>
      </w:r>
    </w:p>
    <w:p w14:paraId="0594043F" w14:textId="77777777" w:rsidR="000A73CD" w:rsidRPr="006B4ACE" w:rsidRDefault="000A73CD" w:rsidP="000A73CD">
      <w:pPr>
        <w:shd w:val="clear" w:color="auto" w:fill="FDFDFD"/>
        <w:spacing w:after="0"/>
        <w:ind w:left="720" w:right="0"/>
        <w:rPr>
          <w:rFonts w:eastAsia="Times New Roman" w:cstheme="minorHAnsi"/>
          <w:color w:val="000000" w:themeColor="text1"/>
          <w:kern w:val="0"/>
          <w:lang w:eastAsia="en-US"/>
          <w14:ligatures w14:val="none"/>
        </w:rPr>
      </w:pPr>
    </w:p>
    <w:p w14:paraId="3A7065A5" w14:textId="79BA9D1D" w:rsidR="000A73CD" w:rsidRDefault="00B74EDD" w:rsidP="000A73CD">
      <w:pPr>
        <w:widowControl w:val="0"/>
        <w:autoSpaceDE w:val="0"/>
        <w:autoSpaceDN w:val="0"/>
        <w:spacing w:after="0"/>
        <w:ind w:left="0" w:right="1816"/>
      </w:pPr>
      <w:r w:rsidRPr="00C821E3">
        <w:rPr>
          <w:rFonts w:eastAsia="Times New Roman" w:cstheme="minorHAnsi"/>
          <w:b/>
          <w:bCs/>
          <w:color w:val="000000" w:themeColor="text1"/>
          <w:kern w:val="0"/>
          <w:lang w:eastAsia="en-US"/>
          <w14:ligatures w14:val="none"/>
        </w:rPr>
        <w:t>See Addendum A</w:t>
      </w:r>
      <w:r>
        <w:rPr>
          <w:rFonts w:eastAsia="Times New Roman" w:cstheme="minorHAnsi"/>
          <w:color w:val="000000" w:themeColor="text1"/>
          <w:kern w:val="0"/>
          <w:lang w:eastAsia="en-US"/>
          <w14:ligatures w14:val="none"/>
        </w:rPr>
        <w:t xml:space="preserve"> for links to the National Institute of Allergy and Infectious Disease. </w:t>
      </w:r>
    </w:p>
    <w:p w14:paraId="01CE2949" w14:textId="5D129548" w:rsidR="00A169C0" w:rsidRDefault="00A169C0" w:rsidP="000A73CD">
      <w:pPr>
        <w:widowControl w:val="0"/>
        <w:autoSpaceDE w:val="0"/>
        <w:autoSpaceDN w:val="0"/>
        <w:spacing w:after="0"/>
        <w:ind w:left="0" w:right="1816"/>
      </w:pPr>
    </w:p>
    <w:p w14:paraId="2CF5DB1A" w14:textId="2B8A371C" w:rsidR="00A169C0" w:rsidRDefault="00CA5E8C" w:rsidP="00636E8B">
      <w:pPr>
        <w:pStyle w:val="Heading6"/>
        <w:ind w:left="0"/>
      </w:pPr>
      <w:bookmarkStart w:id="13" w:name="_Toc95061951"/>
      <w:bookmarkStart w:id="14" w:name="_Toc99011195"/>
      <w:r>
        <w:t>Coalition</w:t>
      </w:r>
      <w:r w:rsidR="002C0097">
        <w:t xml:space="preserve"> </w:t>
      </w:r>
      <w:bookmarkEnd w:id="13"/>
      <w:r w:rsidR="00382247">
        <w:t xml:space="preserve">Infectious disease </w:t>
      </w:r>
      <w:bookmarkEnd w:id="14"/>
      <w:commentRangeStart w:id="15"/>
      <w:commentRangeStart w:id="16"/>
      <w:r w:rsidR="005C7499">
        <w:t>resources</w:t>
      </w:r>
      <w:commentRangeEnd w:id="15"/>
      <w:r w:rsidR="005C7499">
        <w:rPr>
          <w:rStyle w:val="CommentReference"/>
          <w:rFonts w:asciiTheme="minorHAnsi" w:eastAsiaTheme="minorEastAsia" w:hAnsiTheme="minorHAnsi" w:cstheme="minorBidi"/>
          <w:b w:val="0"/>
          <w:bCs w:val="0"/>
          <w:caps w:val="0"/>
          <w:color w:val="auto"/>
        </w:rPr>
        <w:commentReference w:id="15"/>
      </w:r>
      <w:commentRangeEnd w:id="16"/>
      <w:r w:rsidR="00AE5824">
        <w:rPr>
          <w:rStyle w:val="CommentReference"/>
          <w:rFonts w:asciiTheme="minorHAnsi" w:eastAsiaTheme="minorEastAsia" w:hAnsiTheme="minorHAnsi" w:cstheme="minorBidi"/>
          <w:b w:val="0"/>
          <w:bCs w:val="0"/>
          <w:caps w:val="0"/>
          <w:color w:val="auto"/>
        </w:rPr>
        <w:commentReference w:id="16"/>
      </w:r>
    </w:p>
    <w:p w14:paraId="15A74649" w14:textId="77777777" w:rsidR="00E158AD" w:rsidRDefault="00CA5E8C" w:rsidP="00E158AD">
      <w:pPr>
        <w:spacing w:after="0"/>
      </w:pPr>
      <w:r>
        <w:tab/>
      </w:r>
    </w:p>
    <w:tbl>
      <w:tblPr>
        <w:tblW w:w="1089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3600"/>
        <w:gridCol w:w="90"/>
        <w:gridCol w:w="2790"/>
        <w:gridCol w:w="90"/>
        <w:gridCol w:w="1980"/>
        <w:gridCol w:w="90"/>
      </w:tblGrid>
      <w:tr w:rsidR="005B5F91" w:rsidRPr="00DC55F4" w14:paraId="0D684938" w14:textId="77777777" w:rsidTr="00B74EDD">
        <w:trPr>
          <w:gridAfter w:val="1"/>
          <w:wAfter w:w="90" w:type="dxa"/>
          <w:trHeight w:val="276"/>
        </w:trPr>
        <w:tc>
          <w:tcPr>
            <w:tcW w:w="2250" w:type="dxa"/>
            <w:shd w:val="clear" w:color="auto" w:fill="B19C7D" w:themeFill="accent4"/>
          </w:tcPr>
          <w:p w14:paraId="6AD0B3AB" w14:textId="77777777" w:rsidR="005B5F91" w:rsidRPr="006B0016" w:rsidRDefault="005B5F91" w:rsidP="00DC55F4">
            <w:pPr>
              <w:widowControl w:val="0"/>
              <w:autoSpaceDE w:val="0"/>
              <w:autoSpaceDN w:val="0"/>
              <w:spacing w:after="0" w:line="256" w:lineRule="exact"/>
              <w:ind w:left="0" w:right="0"/>
              <w:rPr>
                <w:rFonts w:eastAsia="Times New Roman" w:cstheme="minorHAnsi"/>
                <w:b/>
                <w:kern w:val="0"/>
                <w:lang w:eastAsia="en-US"/>
                <w14:ligatures w14:val="none"/>
              </w:rPr>
            </w:pPr>
          </w:p>
        </w:tc>
        <w:tc>
          <w:tcPr>
            <w:tcW w:w="3600" w:type="dxa"/>
            <w:shd w:val="clear" w:color="auto" w:fill="B19C7D" w:themeFill="accent4"/>
          </w:tcPr>
          <w:p w14:paraId="7420B961" w14:textId="77777777" w:rsidR="005B5F91" w:rsidRPr="006B0016" w:rsidRDefault="005B5F91" w:rsidP="00DC55F4">
            <w:pPr>
              <w:widowControl w:val="0"/>
              <w:autoSpaceDE w:val="0"/>
              <w:autoSpaceDN w:val="0"/>
              <w:spacing w:after="0" w:line="256" w:lineRule="exact"/>
              <w:ind w:left="0" w:right="0"/>
              <w:rPr>
                <w:rFonts w:eastAsia="Times New Roman" w:cstheme="minorHAnsi"/>
                <w:b/>
                <w:kern w:val="0"/>
                <w:lang w:eastAsia="en-US"/>
                <w14:ligatures w14:val="none"/>
              </w:rPr>
            </w:pPr>
            <w:r w:rsidRPr="006B0016">
              <w:rPr>
                <w:rFonts w:eastAsia="Times New Roman" w:cstheme="minorHAnsi"/>
                <w:b/>
                <w:kern w:val="0"/>
                <w:lang w:eastAsia="en-US"/>
                <w14:ligatures w14:val="none"/>
              </w:rPr>
              <w:t>Hospital</w:t>
            </w:r>
          </w:p>
        </w:tc>
        <w:tc>
          <w:tcPr>
            <w:tcW w:w="2880" w:type="dxa"/>
            <w:gridSpan w:val="2"/>
            <w:shd w:val="clear" w:color="auto" w:fill="B19C7D" w:themeFill="accent4"/>
          </w:tcPr>
          <w:p w14:paraId="2674B873" w14:textId="68F0C38B" w:rsidR="005B5F91" w:rsidRPr="006B0016" w:rsidRDefault="005B5F91" w:rsidP="00DC55F4">
            <w:pPr>
              <w:widowControl w:val="0"/>
              <w:autoSpaceDE w:val="0"/>
              <w:autoSpaceDN w:val="0"/>
              <w:spacing w:after="0" w:line="256" w:lineRule="exact"/>
              <w:ind w:left="0" w:right="0"/>
              <w:rPr>
                <w:rFonts w:eastAsia="Times New Roman" w:cstheme="minorHAnsi"/>
                <w:b/>
                <w:kern w:val="0"/>
                <w:lang w:eastAsia="en-US"/>
                <w14:ligatures w14:val="none"/>
              </w:rPr>
            </w:pPr>
            <w:r w:rsidRPr="006B0016">
              <w:rPr>
                <w:rFonts w:eastAsia="Times New Roman" w:cstheme="minorHAnsi"/>
                <w:b/>
                <w:kern w:val="0"/>
                <w:lang w:eastAsia="en-US"/>
                <w14:ligatures w14:val="none"/>
              </w:rPr>
              <w:t>Address</w:t>
            </w:r>
          </w:p>
        </w:tc>
        <w:tc>
          <w:tcPr>
            <w:tcW w:w="2070" w:type="dxa"/>
            <w:gridSpan w:val="2"/>
            <w:shd w:val="clear" w:color="auto" w:fill="B19C7D" w:themeFill="accent4"/>
          </w:tcPr>
          <w:p w14:paraId="66D4D124" w14:textId="77777777" w:rsidR="005B5F91" w:rsidRPr="006B0016" w:rsidRDefault="005B5F91" w:rsidP="00DC55F4">
            <w:pPr>
              <w:widowControl w:val="0"/>
              <w:autoSpaceDE w:val="0"/>
              <w:autoSpaceDN w:val="0"/>
              <w:spacing w:after="0" w:line="256" w:lineRule="exact"/>
              <w:ind w:left="0" w:right="0"/>
              <w:rPr>
                <w:rFonts w:eastAsia="Times New Roman" w:cstheme="minorHAnsi"/>
                <w:b/>
                <w:kern w:val="0"/>
                <w:lang w:eastAsia="en-US"/>
                <w14:ligatures w14:val="none"/>
              </w:rPr>
            </w:pPr>
            <w:r w:rsidRPr="006B0016">
              <w:rPr>
                <w:rFonts w:eastAsia="Times New Roman" w:cstheme="minorHAnsi"/>
                <w:b/>
                <w:kern w:val="0"/>
                <w:lang w:eastAsia="en-US"/>
                <w14:ligatures w14:val="none"/>
              </w:rPr>
              <w:t>Phone</w:t>
            </w:r>
            <w:r w:rsidRPr="006B0016">
              <w:rPr>
                <w:rFonts w:eastAsia="Times New Roman" w:cstheme="minorHAnsi"/>
                <w:b/>
                <w:spacing w:val="-2"/>
                <w:kern w:val="0"/>
                <w:lang w:eastAsia="en-US"/>
                <w14:ligatures w14:val="none"/>
              </w:rPr>
              <w:t xml:space="preserve"> </w:t>
            </w:r>
            <w:r w:rsidRPr="006B0016">
              <w:rPr>
                <w:rFonts w:eastAsia="Times New Roman" w:cstheme="minorHAnsi"/>
                <w:b/>
                <w:kern w:val="0"/>
                <w:lang w:eastAsia="en-US"/>
                <w14:ligatures w14:val="none"/>
              </w:rPr>
              <w:t>Number</w:t>
            </w:r>
          </w:p>
        </w:tc>
      </w:tr>
      <w:tr w:rsidR="005B5F91" w:rsidRPr="00DC55F4" w14:paraId="5FF761FB" w14:textId="77777777" w:rsidTr="00B74EDD">
        <w:trPr>
          <w:trHeight w:val="616"/>
        </w:trPr>
        <w:tc>
          <w:tcPr>
            <w:tcW w:w="2250" w:type="dxa"/>
            <w:vAlign w:val="center"/>
          </w:tcPr>
          <w:p w14:paraId="2FF6AEBB" w14:textId="4FBEC84F" w:rsidR="005B5F91" w:rsidRDefault="00AE5824" w:rsidP="00B74EDD">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Ebola</w:t>
            </w:r>
            <w:r w:rsidR="005B5F91">
              <w:rPr>
                <w:rFonts w:eastAsia="Times New Roman" w:cstheme="minorHAnsi"/>
                <w:kern w:val="0"/>
                <w:lang w:eastAsia="en-US"/>
                <w14:ligatures w14:val="none"/>
              </w:rPr>
              <w:t xml:space="preserve"> Treatment </w:t>
            </w:r>
            <w:r>
              <w:rPr>
                <w:rFonts w:eastAsia="Times New Roman" w:cstheme="minorHAnsi"/>
                <w:kern w:val="0"/>
                <w:lang w:eastAsia="en-US"/>
                <w14:ligatures w14:val="none"/>
              </w:rPr>
              <w:t>center</w:t>
            </w:r>
          </w:p>
        </w:tc>
        <w:tc>
          <w:tcPr>
            <w:tcW w:w="3690" w:type="dxa"/>
            <w:gridSpan w:val="2"/>
          </w:tcPr>
          <w:p w14:paraId="0DEC42A3" w14:textId="4E25C297" w:rsidR="005B5F91" w:rsidRPr="00DC55F4" w:rsidRDefault="005B5F91" w:rsidP="00DC55F4">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Mayo Clinic</w:t>
            </w:r>
          </w:p>
        </w:tc>
        <w:tc>
          <w:tcPr>
            <w:tcW w:w="2880" w:type="dxa"/>
            <w:gridSpan w:val="2"/>
          </w:tcPr>
          <w:p w14:paraId="5A880992" w14:textId="77777777" w:rsidR="005B5F91" w:rsidRPr="005A4435" w:rsidRDefault="005B5F91" w:rsidP="005A4435">
            <w:pPr>
              <w:spacing w:after="0"/>
              <w:ind w:right="0"/>
              <w:rPr>
                <w:rFonts w:eastAsia="Times New Roman" w:cstheme="minorHAnsi"/>
                <w:color w:val="111111"/>
                <w:kern w:val="0"/>
                <w:lang w:eastAsia="en-US"/>
                <w14:ligatures w14:val="none"/>
              </w:rPr>
            </w:pPr>
            <w:r w:rsidRPr="005A4435">
              <w:rPr>
                <w:rFonts w:eastAsia="Times New Roman" w:cstheme="minorHAnsi"/>
                <w:color w:val="111111"/>
                <w:kern w:val="0"/>
                <w:lang w:eastAsia="en-US"/>
                <w14:ligatures w14:val="none"/>
              </w:rPr>
              <w:t>200 First St. SW</w:t>
            </w:r>
            <w:r w:rsidRPr="005A4435">
              <w:rPr>
                <w:rFonts w:eastAsia="Times New Roman" w:cstheme="minorHAnsi"/>
                <w:color w:val="111111"/>
                <w:kern w:val="0"/>
                <w:lang w:eastAsia="en-US"/>
                <w14:ligatures w14:val="none"/>
              </w:rPr>
              <w:br/>
              <w:t>Rochester, MN 55905</w:t>
            </w:r>
          </w:p>
          <w:p w14:paraId="3BC52E79" w14:textId="32E01B67" w:rsidR="005B5F91" w:rsidRPr="00DC55F4" w:rsidRDefault="005B5F91" w:rsidP="00DC55F4">
            <w:pPr>
              <w:widowControl w:val="0"/>
              <w:autoSpaceDE w:val="0"/>
              <w:autoSpaceDN w:val="0"/>
              <w:spacing w:after="0" w:line="270" w:lineRule="atLeast"/>
              <w:ind w:left="0" w:right="971"/>
              <w:rPr>
                <w:rFonts w:eastAsia="Times New Roman" w:cstheme="minorHAnsi"/>
                <w:kern w:val="0"/>
                <w:lang w:eastAsia="en-US"/>
                <w14:ligatures w14:val="none"/>
              </w:rPr>
            </w:pPr>
          </w:p>
        </w:tc>
        <w:tc>
          <w:tcPr>
            <w:tcW w:w="2070" w:type="dxa"/>
            <w:gridSpan w:val="2"/>
          </w:tcPr>
          <w:p w14:paraId="1694A7D5" w14:textId="1A6CD352" w:rsidR="005B5F91" w:rsidRPr="00DC55F4" w:rsidRDefault="003C1C81" w:rsidP="00DC55F4">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w:t>
            </w:r>
            <w:r w:rsidR="005B5F91" w:rsidRPr="005A4435">
              <w:rPr>
                <w:rFonts w:eastAsia="Times New Roman" w:cstheme="minorHAnsi"/>
                <w:kern w:val="0"/>
                <w:lang w:eastAsia="en-US"/>
                <w14:ligatures w14:val="none"/>
              </w:rPr>
              <w:t>507</w:t>
            </w:r>
            <w:r>
              <w:rPr>
                <w:rFonts w:eastAsia="Times New Roman" w:cstheme="minorHAnsi"/>
                <w:kern w:val="0"/>
                <w:lang w:eastAsia="en-US"/>
                <w14:ligatures w14:val="none"/>
              </w:rPr>
              <w:t>)</w:t>
            </w:r>
            <w:r w:rsidR="005B5F91" w:rsidRPr="005A4435">
              <w:rPr>
                <w:rFonts w:eastAsia="Times New Roman" w:cstheme="minorHAnsi"/>
                <w:kern w:val="0"/>
                <w:lang w:eastAsia="en-US"/>
                <w14:ligatures w14:val="none"/>
              </w:rPr>
              <w:t>229-3401</w:t>
            </w:r>
          </w:p>
        </w:tc>
      </w:tr>
      <w:tr w:rsidR="005B5F91" w:rsidRPr="00DC55F4" w14:paraId="3D794BA9" w14:textId="77777777" w:rsidTr="00B74EDD">
        <w:trPr>
          <w:trHeight w:val="616"/>
        </w:trPr>
        <w:tc>
          <w:tcPr>
            <w:tcW w:w="2250" w:type="dxa"/>
            <w:vAlign w:val="center"/>
          </w:tcPr>
          <w:p w14:paraId="03DF174D" w14:textId="71DDF252" w:rsidR="005B5F91" w:rsidRDefault="00AE5824" w:rsidP="00B74EDD">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Ebola</w:t>
            </w:r>
            <w:r w:rsidR="005B5F91">
              <w:rPr>
                <w:rFonts w:eastAsia="Times New Roman" w:cstheme="minorHAnsi"/>
                <w:kern w:val="0"/>
                <w:lang w:eastAsia="en-US"/>
                <w14:ligatures w14:val="none"/>
              </w:rPr>
              <w:t xml:space="preserve"> Treatment </w:t>
            </w:r>
            <w:r>
              <w:rPr>
                <w:rFonts w:eastAsia="Times New Roman" w:cstheme="minorHAnsi"/>
                <w:kern w:val="0"/>
                <w:lang w:eastAsia="en-US"/>
                <w14:ligatures w14:val="none"/>
              </w:rPr>
              <w:t>center</w:t>
            </w:r>
          </w:p>
        </w:tc>
        <w:tc>
          <w:tcPr>
            <w:tcW w:w="3690" w:type="dxa"/>
            <w:gridSpan w:val="2"/>
          </w:tcPr>
          <w:p w14:paraId="75126EF2" w14:textId="5E62639D" w:rsidR="005B5F91" w:rsidRDefault="005B5F91" w:rsidP="00DC55F4">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M Health Fairview University of Minnesota Medical Center – West Bank</w:t>
            </w:r>
          </w:p>
        </w:tc>
        <w:tc>
          <w:tcPr>
            <w:tcW w:w="2880" w:type="dxa"/>
            <w:gridSpan w:val="2"/>
          </w:tcPr>
          <w:p w14:paraId="5F371F24" w14:textId="147D6603" w:rsidR="005B5F91" w:rsidRPr="000F6011" w:rsidRDefault="00933032" w:rsidP="005A4435">
            <w:pPr>
              <w:spacing w:after="0"/>
              <w:ind w:right="0"/>
              <w:rPr>
                <w:rFonts w:eastAsia="Times New Roman" w:cstheme="minorHAnsi"/>
                <w:color w:val="000000" w:themeColor="text1"/>
                <w:kern w:val="0"/>
                <w:lang w:eastAsia="en-US"/>
                <w14:ligatures w14:val="none"/>
              </w:rPr>
            </w:pPr>
            <w:hyperlink r:id="rId20" w:history="1">
              <w:r w:rsidR="005B5F91" w:rsidRPr="000F6011">
                <w:rPr>
                  <w:rStyle w:val="Hyperlink"/>
                  <w:rFonts w:cstheme="minorHAnsi"/>
                  <w:color w:val="000000" w:themeColor="text1"/>
                  <w:u w:val="none"/>
                  <w:shd w:val="clear" w:color="auto" w:fill="FFFFFF"/>
                </w:rPr>
                <w:t>2450 Riverside Ave., Minneapolis, MN 55454</w:t>
              </w:r>
            </w:hyperlink>
          </w:p>
        </w:tc>
        <w:tc>
          <w:tcPr>
            <w:tcW w:w="2070" w:type="dxa"/>
            <w:gridSpan w:val="2"/>
          </w:tcPr>
          <w:p w14:paraId="60B29133" w14:textId="23EEC1CF" w:rsidR="005B5F91" w:rsidRPr="000F6011" w:rsidRDefault="00933032" w:rsidP="00DC55F4">
            <w:pPr>
              <w:widowControl w:val="0"/>
              <w:autoSpaceDE w:val="0"/>
              <w:autoSpaceDN w:val="0"/>
              <w:spacing w:before="1" w:after="0"/>
              <w:ind w:left="0" w:right="0"/>
              <w:rPr>
                <w:rFonts w:eastAsia="Times New Roman" w:cstheme="minorHAnsi"/>
                <w:color w:val="000000" w:themeColor="text1"/>
                <w:kern w:val="0"/>
                <w:lang w:eastAsia="en-US"/>
                <w14:ligatures w14:val="none"/>
              </w:rPr>
            </w:pPr>
            <w:hyperlink r:id="rId21" w:history="1">
              <w:r w:rsidR="005B5F91" w:rsidRPr="000F6011">
                <w:rPr>
                  <w:rStyle w:val="Hyperlink"/>
                  <w:rFonts w:cstheme="minorHAnsi"/>
                  <w:color w:val="000000" w:themeColor="text1"/>
                  <w:u w:val="none"/>
                  <w:shd w:val="clear" w:color="auto" w:fill="FFFFFF"/>
                </w:rPr>
                <w:t>(612) 273-3000</w:t>
              </w:r>
            </w:hyperlink>
          </w:p>
        </w:tc>
      </w:tr>
      <w:tr w:rsidR="005B5F91" w:rsidRPr="00DC55F4" w14:paraId="06905C4C" w14:textId="77777777" w:rsidTr="00B74EDD">
        <w:trPr>
          <w:trHeight w:val="616"/>
        </w:trPr>
        <w:tc>
          <w:tcPr>
            <w:tcW w:w="2250" w:type="dxa"/>
            <w:vAlign w:val="center"/>
          </w:tcPr>
          <w:p w14:paraId="4B088A9F" w14:textId="54710EB4" w:rsidR="005B5F91" w:rsidRDefault="005B5F91" w:rsidP="00B74EDD">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Infectious Disease Assessment Facility</w:t>
            </w:r>
          </w:p>
        </w:tc>
        <w:tc>
          <w:tcPr>
            <w:tcW w:w="3690" w:type="dxa"/>
            <w:gridSpan w:val="2"/>
          </w:tcPr>
          <w:p w14:paraId="17D1EC13" w14:textId="1983ADE4" w:rsidR="005B5F91" w:rsidRDefault="005B5F91" w:rsidP="00DC55F4">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Allina Unity Hospital</w:t>
            </w:r>
          </w:p>
        </w:tc>
        <w:tc>
          <w:tcPr>
            <w:tcW w:w="2880" w:type="dxa"/>
            <w:gridSpan w:val="2"/>
          </w:tcPr>
          <w:p w14:paraId="6B5A5E2E" w14:textId="0AF15301" w:rsidR="005B5F91" w:rsidRPr="005B5F91" w:rsidRDefault="00933032" w:rsidP="005A4435">
            <w:pPr>
              <w:spacing w:after="0"/>
              <w:ind w:right="0"/>
              <w:rPr>
                <w:rFonts w:cstheme="minorHAnsi"/>
              </w:rPr>
            </w:pPr>
            <w:hyperlink r:id="rId22" w:history="1">
              <w:r w:rsidR="005B5F91" w:rsidRPr="005B5F91">
                <w:rPr>
                  <w:rStyle w:val="Hyperlink"/>
                  <w:rFonts w:cstheme="minorHAnsi"/>
                  <w:color w:val="auto"/>
                  <w:u w:val="none"/>
                  <w:shd w:val="clear" w:color="auto" w:fill="FFFFFF"/>
                </w:rPr>
                <w:t>550 Osborne Rd NE, Fridley, MN 55432</w:t>
              </w:r>
            </w:hyperlink>
            <w:r w:rsidR="005B5F91" w:rsidRPr="005B5F91">
              <w:rPr>
                <w:rFonts w:cstheme="minorHAnsi"/>
                <w:shd w:val="clear" w:color="auto" w:fill="FFFFFF"/>
              </w:rPr>
              <w:t> </w:t>
            </w:r>
          </w:p>
        </w:tc>
        <w:tc>
          <w:tcPr>
            <w:tcW w:w="2070" w:type="dxa"/>
            <w:gridSpan w:val="2"/>
          </w:tcPr>
          <w:p w14:paraId="04DBFD48" w14:textId="0D94F606" w:rsidR="005B5F91" w:rsidRPr="005B5F91" w:rsidRDefault="00933032" w:rsidP="00DC55F4">
            <w:pPr>
              <w:widowControl w:val="0"/>
              <w:autoSpaceDE w:val="0"/>
              <w:autoSpaceDN w:val="0"/>
              <w:spacing w:before="1" w:after="0"/>
              <w:ind w:left="0" w:right="0"/>
              <w:rPr>
                <w:rFonts w:cstheme="minorHAnsi"/>
              </w:rPr>
            </w:pPr>
            <w:hyperlink r:id="rId23" w:history="1">
              <w:r w:rsidR="005B5F91" w:rsidRPr="005B5F91">
                <w:rPr>
                  <w:rStyle w:val="Hyperlink"/>
                  <w:rFonts w:cstheme="minorHAnsi"/>
                  <w:color w:val="auto"/>
                  <w:u w:val="none"/>
                  <w:shd w:val="clear" w:color="auto" w:fill="FFFFFF"/>
                </w:rPr>
                <w:t>(763) 236-5000</w:t>
              </w:r>
            </w:hyperlink>
          </w:p>
        </w:tc>
      </w:tr>
      <w:tr w:rsidR="005B5F91" w:rsidRPr="00DC55F4" w14:paraId="151E1EC8" w14:textId="77777777" w:rsidTr="00B74EDD">
        <w:trPr>
          <w:trHeight w:val="616"/>
        </w:trPr>
        <w:tc>
          <w:tcPr>
            <w:tcW w:w="2250" w:type="dxa"/>
            <w:vAlign w:val="center"/>
          </w:tcPr>
          <w:p w14:paraId="379768F4" w14:textId="6F18BB1F" w:rsidR="005B5F91" w:rsidRDefault="005B5F91" w:rsidP="00B74EDD">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Pediatric Infectious Disease Specialists</w:t>
            </w:r>
          </w:p>
        </w:tc>
        <w:tc>
          <w:tcPr>
            <w:tcW w:w="3690" w:type="dxa"/>
            <w:gridSpan w:val="2"/>
          </w:tcPr>
          <w:p w14:paraId="5818631D" w14:textId="10EFBB61" w:rsidR="005B5F91" w:rsidRDefault="005B5F91" w:rsidP="00DC55F4">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 xml:space="preserve">Children’s Hospital </w:t>
            </w:r>
          </w:p>
        </w:tc>
        <w:tc>
          <w:tcPr>
            <w:tcW w:w="2880" w:type="dxa"/>
            <w:gridSpan w:val="2"/>
          </w:tcPr>
          <w:p w14:paraId="3A9F2853" w14:textId="65059B26" w:rsidR="005B5F91" w:rsidRPr="005B5F91" w:rsidRDefault="00933032" w:rsidP="005A4435">
            <w:pPr>
              <w:spacing w:after="0"/>
              <w:ind w:right="0"/>
              <w:rPr>
                <w:rFonts w:cstheme="minorHAnsi"/>
              </w:rPr>
            </w:pPr>
            <w:hyperlink r:id="rId24" w:history="1">
              <w:r w:rsidR="005B5F91" w:rsidRPr="005B5F91">
                <w:rPr>
                  <w:rStyle w:val="Hyperlink"/>
                  <w:rFonts w:cstheme="minorHAnsi"/>
                  <w:color w:val="auto"/>
                  <w:u w:val="none"/>
                  <w:shd w:val="clear" w:color="auto" w:fill="FFFFFF"/>
                </w:rPr>
                <w:t>345 Smith Ave N, Saint Paul, MN 55102</w:t>
              </w:r>
            </w:hyperlink>
            <w:r w:rsidR="005B5F91" w:rsidRPr="005B5F91">
              <w:rPr>
                <w:rFonts w:cstheme="minorHAnsi"/>
                <w:shd w:val="clear" w:color="auto" w:fill="FFFFFF"/>
              </w:rPr>
              <w:t> · </w:t>
            </w:r>
          </w:p>
        </w:tc>
        <w:tc>
          <w:tcPr>
            <w:tcW w:w="2070" w:type="dxa"/>
            <w:gridSpan w:val="2"/>
          </w:tcPr>
          <w:p w14:paraId="06DADB5C" w14:textId="6FC99596" w:rsidR="005B5F91" w:rsidRPr="005B5F91" w:rsidRDefault="00933032" w:rsidP="00DC55F4">
            <w:pPr>
              <w:widowControl w:val="0"/>
              <w:autoSpaceDE w:val="0"/>
              <w:autoSpaceDN w:val="0"/>
              <w:spacing w:before="1" w:after="0"/>
              <w:ind w:left="0" w:right="0"/>
              <w:rPr>
                <w:rFonts w:cstheme="minorHAnsi"/>
              </w:rPr>
            </w:pPr>
            <w:hyperlink r:id="rId25" w:history="1">
              <w:r w:rsidR="005B5F91" w:rsidRPr="005B5F91">
                <w:rPr>
                  <w:rStyle w:val="Hyperlink"/>
                  <w:rFonts w:cstheme="minorHAnsi"/>
                  <w:color w:val="auto"/>
                  <w:u w:val="none"/>
                  <w:shd w:val="clear" w:color="auto" w:fill="FFFFFF"/>
                </w:rPr>
                <w:t>(651) 220-6000</w:t>
              </w:r>
            </w:hyperlink>
          </w:p>
        </w:tc>
      </w:tr>
    </w:tbl>
    <w:p w14:paraId="3076BE97" w14:textId="77777777" w:rsidR="00DC55F4" w:rsidRPr="00DC55F4" w:rsidRDefault="00DC55F4" w:rsidP="00DC55F4">
      <w:pPr>
        <w:widowControl w:val="0"/>
        <w:autoSpaceDE w:val="0"/>
        <w:autoSpaceDN w:val="0"/>
        <w:spacing w:before="10" w:after="0"/>
        <w:ind w:left="0" w:right="0"/>
        <w:rPr>
          <w:rFonts w:eastAsia="Times New Roman" w:cstheme="minorHAnsi"/>
          <w:b/>
          <w:kern w:val="0"/>
          <w:lang w:eastAsia="en-US"/>
          <w14:ligatures w14:val="none"/>
        </w:rPr>
      </w:pPr>
    </w:p>
    <w:p w14:paraId="567A699E" w14:textId="53CCD9CE" w:rsidR="00DC55F4" w:rsidRPr="00DC55F4" w:rsidRDefault="005B5F91" w:rsidP="00CA5E8C">
      <w:pPr>
        <w:pStyle w:val="Heading7"/>
        <w:rPr>
          <w:rFonts w:eastAsia="Times New Roman"/>
          <w:lang w:eastAsia="en-US"/>
        </w:rPr>
      </w:pPr>
      <w:r>
        <w:rPr>
          <w:rFonts w:eastAsia="Times New Roman"/>
          <w:lang w:eastAsia="en-US"/>
        </w:rPr>
        <w:t>out of state support</w:t>
      </w:r>
      <w:r w:rsidR="00CA5E8C">
        <w:rPr>
          <w:rFonts w:eastAsia="Times New Roman"/>
          <w:lang w:eastAsia="en-US"/>
        </w:rPr>
        <w:t xml:space="preserve"> facilities with infectious disease </w:t>
      </w:r>
      <w:commentRangeStart w:id="17"/>
      <w:commentRangeStart w:id="18"/>
      <w:r w:rsidR="005C7499">
        <w:rPr>
          <w:rFonts w:eastAsia="Times New Roman"/>
          <w:lang w:eastAsia="en-US"/>
        </w:rPr>
        <w:t>specialties</w:t>
      </w:r>
      <w:commentRangeEnd w:id="17"/>
      <w:r w:rsidR="005C7499">
        <w:rPr>
          <w:rStyle w:val="CommentReference"/>
          <w:rFonts w:asciiTheme="minorHAnsi" w:eastAsiaTheme="minorEastAsia" w:hAnsiTheme="minorHAnsi" w:cstheme="minorBidi"/>
          <w:b w:val="0"/>
          <w:bCs w:val="0"/>
          <w:i w:val="0"/>
          <w:iCs w:val="0"/>
          <w:caps w:val="0"/>
          <w:color w:val="auto"/>
          <w:u w:val="none"/>
        </w:rPr>
        <w:commentReference w:id="17"/>
      </w:r>
      <w:commentRangeEnd w:id="18"/>
      <w:r w:rsidR="00AE5824">
        <w:rPr>
          <w:rStyle w:val="CommentReference"/>
          <w:rFonts w:asciiTheme="minorHAnsi" w:eastAsiaTheme="minorEastAsia" w:hAnsiTheme="minorHAnsi" w:cstheme="minorBidi"/>
          <w:b w:val="0"/>
          <w:bCs w:val="0"/>
          <w:i w:val="0"/>
          <w:iCs w:val="0"/>
          <w:caps w:val="0"/>
          <w:color w:val="auto"/>
          <w:u w:val="none"/>
        </w:rPr>
        <w:commentReference w:id="18"/>
      </w:r>
      <w:r w:rsidR="00CA5E8C">
        <w:rPr>
          <w:rFonts w:eastAsia="Times New Roman"/>
          <w:lang w:eastAsia="en-US"/>
        </w:rPr>
        <w:t>:</w:t>
      </w:r>
    </w:p>
    <w:tbl>
      <w:tblPr>
        <w:tblStyle w:val="TableGrid"/>
        <w:tblW w:w="0" w:type="auto"/>
        <w:tblInd w:w="198" w:type="dxa"/>
        <w:tblLook w:val="04A0" w:firstRow="1" w:lastRow="0" w:firstColumn="1" w:lastColumn="0" w:noHBand="0" w:noVBand="1"/>
      </w:tblPr>
      <w:tblGrid>
        <w:gridCol w:w="1724"/>
        <w:gridCol w:w="1141"/>
        <w:gridCol w:w="3203"/>
        <w:gridCol w:w="1999"/>
        <w:gridCol w:w="1775"/>
      </w:tblGrid>
      <w:tr w:rsidR="000F6011" w14:paraId="7ED45B02" w14:textId="77777777" w:rsidTr="005B5F91">
        <w:tc>
          <w:tcPr>
            <w:tcW w:w="1737" w:type="dxa"/>
            <w:shd w:val="clear" w:color="auto" w:fill="B19C7D" w:themeFill="accent4"/>
          </w:tcPr>
          <w:p w14:paraId="0994530D" w14:textId="77777777" w:rsidR="000F6011" w:rsidRDefault="000F6011" w:rsidP="00DC55F4">
            <w:pPr>
              <w:widowControl w:val="0"/>
              <w:autoSpaceDE w:val="0"/>
              <w:autoSpaceDN w:val="0"/>
              <w:spacing w:after="0"/>
              <w:ind w:left="0" w:right="0"/>
              <w:rPr>
                <w:rFonts w:eastAsia="Times New Roman" w:cstheme="minorHAnsi"/>
                <w:b/>
                <w:kern w:val="0"/>
                <w:lang w:eastAsia="en-US"/>
                <w14:ligatures w14:val="none"/>
              </w:rPr>
            </w:pPr>
          </w:p>
        </w:tc>
        <w:tc>
          <w:tcPr>
            <w:tcW w:w="1156" w:type="dxa"/>
            <w:shd w:val="clear" w:color="auto" w:fill="B19C7D" w:themeFill="accent4"/>
          </w:tcPr>
          <w:p w14:paraId="7489689D" w14:textId="05362774" w:rsidR="000F6011" w:rsidRDefault="000F6011" w:rsidP="00DC55F4">
            <w:pPr>
              <w:widowControl w:val="0"/>
              <w:autoSpaceDE w:val="0"/>
              <w:autoSpaceDN w:val="0"/>
              <w:spacing w:after="0"/>
              <w:ind w:left="0" w:right="0"/>
              <w:rPr>
                <w:rFonts w:eastAsia="Times New Roman" w:cstheme="minorHAnsi"/>
                <w:b/>
                <w:kern w:val="0"/>
                <w:lang w:eastAsia="en-US"/>
                <w14:ligatures w14:val="none"/>
              </w:rPr>
            </w:pPr>
            <w:r>
              <w:rPr>
                <w:rFonts w:eastAsia="Times New Roman" w:cstheme="minorHAnsi"/>
                <w:b/>
                <w:kern w:val="0"/>
                <w:lang w:eastAsia="en-US"/>
                <w14:ligatures w14:val="none"/>
              </w:rPr>
              <w:t>State</w:t>
            </w:r>
          </w:p>
        </w:tc>
        <w:tc>
          <w:tcPr>
            <w:tcW w:w="3572" w:type="dxa"/>
            <w:shd w:val="clear" w:color="auto" w:fill="B19C7D" w:themeFill="accent4"/>
          </w:tcPr>
          <w:p w14:paraId="567F5229" w14:textId="2891F77C" w:rsidR="000F6011" w:rsidRDefault="000F6011" w:rsidP="00DC55F4">
            <w:pPr>
              <w:widowControl w:val="0"/>
              <w:autoSpaceDE w:val="0"/>
              <w:autoSpaceDN w:val="0"/>
              <w:spacing w:after="0"/>
              <w:ind w:left="0" w:right="0"/>
              <w:rPr>
                <w:rFonts w:eastAsia="Times New Roman" w:cstheme="minorHAnsi"/>
                <w:b/>
                <w:kern w:val="0"/>
                <w:lang w:eastAsia="en-US"/>
                <w14:ligatures w14:val="none"/>
              </w:rPr>
            </w:pPr>
            <w:r>
              <w:rPr>
                <w:rFonts w:eastAsia="Times New Roman" w:cstheme="minorHAnsi"/>
                <w:b/>
                <w:kern w:val="0"/>
                <w:lang w:eastAsia="en-US"/>
                <w14:ligatures w14:val="none"/>
              </w:rPr>
              <w:t>Hospital</w:t>
            </w:r>
          </w:p>
        </w:tc>
        <w:tc>
          <w:tcPr>
            <w:tcW w:w="2156" w:type="dxa"/>
            <w:shd w:val="clear" w:color="auto" w:fill="B19C7D" w:themeFill="accent4"/>
          </w:tcPr>
          <w:p w14:paraId="6D7FCF53" w14:textId="5E78F3A9" w:rsidR="000F6011" w:rsidRDefault="000F6011" w:rsidP="00DC55F4">
            <w:pPr>
              <w:widowControl w:val="0"/>
              <w:autoSpaceDE w:val="0"/>
              <w:autoSpaceDN w:val="0"/>
              <w:spacing w:after="0"/>
              <w:ind w:left="0" w:right="0"/>
              <w:rPr>
                <w:rFonts w:eastAsia="Times New Roman" w:cstheme="minorHAnsi"/>
                <w:b/>
                <w:kern w:val="0"/>
                <w:lang w:eastAsia="en-US"/>
                <w14:ligatures w14:val="none"/>
              </w:rPr>
            </w:pPr>
            <w:r>
              <w:rPr>
                <w:rFonts w:eastAsia="Times New Roman" w:cstheme="minorHAnsi"/>
                <w:b/>
                <w:kern w:val="0"/>
                <w:lang w:eastAsia="en-US"/>
                <w14:ligatures w14:val="none"/>
              </w:rPr>
              <w:t>Address</w:t>
            </w:r>
          </w:p>
        </w:tc>
        <w:tc>
          <w:tcPr>
            <w:tcW w:w="1917" w:type="dxa"/>
            <w:shd w:val="clear" w:color="auto" w:fill="B19C7D" w:themeFill="accent4"/>
          </w:tcPr>
          <w:p w14:paraId="5B419A96" w14:textId="2BC802F7" w:rsidR="000F6011" w:rsidRDefault="000F6011" w:rsidP="00DC55F4">
            <w:pPr>
              <w:widowControl w:val="0"/>
              <w:autoSpaceDE w:val="0"/>
              <w:autoSpaceDN w:val="0"/>
              <w:spacing w:after="0"/>
              <w:ind w:left="0" w:right="0"/>
              <w:rPr>
                <w:rFonts w:eastAsia="Times New Roman" w:cstheme="minorHAnsi"/>
                <w:b/>
                <w:kern w:val="0"/>
                <w:lang w:eastAsia="en-US"/>
                <w14:ligatures w14:val="none"/>
              </w:rPr>
            </w:pPr>
            <w:r>
              <w:rPr>
                <w:rFonts w:eastAsia="Times New Roman" w:cstheme="minorHAnsi"/>
                <w:b/>
                <w:kern w:val="0"/>
                <w:lang w:eastAsia="en-US"/>
                <w14:ligatures w14:val="none"/>
              </w:rPr>
              <w:t>Phone Number</w:t>
            </w:r>
          </w:p>
        </w:tc>
      </w:tr>
      <w:tr w:rsidR="003C1C81" w14:paraId="7635A419" w14:textId="77777777" w:rsidTr="003C1C81">
        <w:tc>
          <w:tcPr>
            <w:tcW w:w="1737" w:type="dxa"/>
          </w:tcPr>
          <w:p w14:paraId="127BB009" w14:textId="351FB582" w:rsidR="003C1C81" w:rsidRDefault="005C7499" w:rsidP="003C1C81">
            <w:pPr>
              <w:widowControl w:val="0"/>
              <w:autoSpaceDE w:val="0"/>
              <w:autoSpaceDN w:val="0"/>
              <w:spacing w:after="0"/>
              <w:ind w:left="0" w:right="0"/>
              <w:rPr>
                <w:rFonts w:eastAsia="Times New Roman" w:cstheme="minorHAnsi"/>
                <w:bCs/>
                <w:kern w:val="0"/>
                <w:lang w:eastAsia="en-US"/>
                <w14:ligatures w14:val="none"/>
              </w:rPr>
            </w:pPr>
            <w:commentRangeStart w:id="19"/>
            <w:r>
              <w:rPr>
                <w:rFonts w:eastAsia="Times New Roman" w:cstheme="minorHAnsi"/>
                <w:bCs/>
                <w:kern w:val="0"/>
                <w:lang w:eastAsia="en-US"/>
                <w14:ligatures w14:val="none"/>
              </w:rPr>
              <w:t>Regional Biocontainment Center</w:t>
            </w:r>
            <w:commentRangeEnd w:id="19"/>
            <w:r>
              <w:rPr>
                <w:rStyle w:val="CommentReference"/>
              </w:rPr>
              <w:commentReference w:id="19"/>
            </w:r>
          </w:p>
        </w:tc>
        <w:tc>
          <w:tcPr>
            <w:tcW w:w="1156" w:type="dxa"/>
          </w:tcPr>
          <w:p w14:paraId="3995892C" w14:textId="1A42DF42"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Nebraska</w:t>
            </w:r>
          </w:p>
        </w:tc>
        <w:tc>
          <w:tcPr>
            <w:tcW w:w="3572" w:type="dxa"/>
          </w:tcPr>
          <w:p w14:paraId="38BC363A" w14:textId="2F8974B7"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Nebraska Medicine</w:t>
            </w:r>
          </w:p>
        </w:tc>
        <w:tc>
          <w:tcPr>
            <w:tcW w:w="2156" w:type="dxa"/>
          </w:tcPr>
          <w:p w14:paraId="27790F5C" w14:textId="2BF13C6F" w:rsidR="003C1C81" w:rsidRPr="005B5F91" w:rsidRDefault="003C1C81" w:rsidP="003C1C81">
            <w:pPr>
              <w:widowControl w:val="0"/>
              <w:autoSpaceDE w:val="0"/>
              <w:autoSpaceDN w:val="0"/>
              <w:spacing w:after="0"/>
              <w:ind w:left="0" w:right="0"/>
              <w:rPr>
                <w:rFonts w:cstheme="minorHAnsi"/>
                <w:bCs/>
                <w:color w:val="000000" w:themeColor="text1"/>
                <w:shd w:val="clear" w:color="auto" w:fill="FFFFFF"/>
              </w:rPr>
            </w:pPr>
            <w:r w:rsidRPr="005B5F91">
              <w:rPr>
                <w:rFonts w:cstheme="minorHAnsi"/>
                <w:color w:val="000000" w:themeColor="text1"/>
                <w:shd w:val="clear" w:color="auto" w:fill="FFFFFF"/>
              </w:rPr>
              <w:t>4350 Dewey Ave. Omaha, NE</w:t>
            </w:r>
          </w:p>
        </w:tc>
        <w:tc>
          <w:tcPr>
            <w:tcW w:w="1917" w:type="dxa"/>
            <w:shd w:val="clear" w:color="auto" w:fill="auto"/>
          </w:tcPr>
          <w:p w14:paraId="6A4F106A" w14:textId="7973CF55" w:rsidR="003C1C81" w:rsidRPr="005B5F91" w:rsidRDefault="003C1C81" w:rsidP="003C1C81">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kern w:val="0"/>
                <w:lang w:eastAsia="en-US"/>
                <w14:ligatures w14:val="none"/>
              </w:rPr>
              <w:t>(800) 922-0000</w:t>
            </w:r>
          </w:p>
        </w:tc>
      </w:tr>
      <w:tr w:rsidR="003C1C81" w14:paraId="23264048" w14:textId="77777777" w:rsidTr="005B5F91">
        <w:tc>
          <w:tcPr>
            <w:tcW w:w="1737" w:type="dxa"/>
          </w:tcPr>
          <w:p w14:paraId="29AB9677" w14:textId="77777777"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p>
        </w:tc>
        <w:tc>
          <w:tcPr>
            <w:tcW w:w="1156" w:type="dxa"/>
          </w:tcPr>
          <w:p w14:paraId="33B458DC" w14:textId="2E1D0091"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r w:rsidRPr="006B0016">
              <w:rPr>
                <w:rFonts w:eastAsia="Times New Roman" w:cstheme="minorHAnsi"/>
                <w:bCs/>
                <w:kern w:val="0"/>
                <w:lang w:eastAsia="en-US"/>
                <w14:ligatures w14:val="none"/>
              </w:rPr>
              <w:t>North Dakota</w:t>
            </w:r>
          </w:p>
        </w:tc>
        <w:tc>
          <w:tcPr>
            <w:tcW w:w="3572" w:type="dxa"/>
          </w:tcPr>
          <w:p w14:paraId="28C1B096" w14:textId="53038C89"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r w:rsidRPr="006B0016">
              <w:rPr>
                <w:rFonts w:eastAsia="Times New Roman" w:cstheme="minorHAnsi"/>
                <w:bCs/>
                <w:kern w:val="0"/>
                <w:lang w:eastAsia="en-US"/>
                <w14:ligatures w14:val="none"/>
              </w:rPr>
              <w:t>Sanford Health</w:t>
            </w:r>
          </w:p>
        </w:tc>
        <w:tc>
          <w:tcPr>
            <w:tcW w:w="2156" w:type="dxa"/>
          </w:tcPr>
          <w:p w14:paraId="29A03AF8" w14:textId="52DEA954"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r w:rsidRPr="006B0016">
              <w:rPr>
                <w:rFonts w:cstheme="minorHAnsi"/>
                <w:bCs/>
                <w:color w:val="444444"/>
                <w:shd w:val="clear" w:color="auto" w:fill="FFFFFF"/>
              </w:rPr>
              <w:t>736 Broadway N.</w:t>
            </w:r>
            <w:r w:rsidRPr="006B0016">
              <w:rPr>
                <w:rFonts w:cstheme="minorHAnsi"/>
                <w:bCs/>
                <w:color w:val="444444"/>
              </w:rPr>
              <w:br/>
            </w:r>
            <w:r w:rsidRPr="006B0016">
              <w:rPr>
                <w:rFonts w:cstheme="minorHAnsi"/>
                <w:bCs/>
                <w:color w:val="444444"/>
                <w:shd w:val="clear" w:color="auto" w:fill="FFFFFF"/>
              </w:rPr>
              <w:t>Fargo, North Dakota 58102</w:t>
            </w:r>
          </w:p>
        </w:tc>
        <w:tc>
          <w:tcPr>
            <w:tcW w:w="1917" w:type="dxa"/>
          </w:tcPr>
          <w:p w14:paraId="0302F2B8" w14:textId="3353B5E3"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p>
        </w:tc>
      </w:tr>
      <w:tr w:rsidR="003C1C81" w14:paraId="4E88C23D" w14:textId="77777777" w:rsidTr="005B5F91">
        <w:tc>
          <w:tcPr>
            <w:tcW w:w="1737" w:type="dxa"/>
          </w:tcPr>
          <w:p w14:paraId="4FD45DAC" w14:textId="77777777" w:rsidR="003C1C81" w:rsidRDefault="003C1C81" w:rsidP="003C1C81">
            <w:pPr>
              <w:widowControl w:val="0"/>
              <w:autoSpaceDE w:val="0"/>
              <w:autoSpaceDN w:val="0"/>
              <w:spacing w:after="0"/>
              <w:ind w:left="0" w:right="0"/>
              <w:rPr>
                <w:rFonts w:eastAsia="Times New Roman" w:cstheme="minorHAnsi"/>
                <w:bCs/>
                <w:kern w:val="0"/>
                <w:lang w:eastAsia="en-US"/>
                <w14:ligatures w14:val="none"/>
              </w:rPr>
            </w:pPr>
          </w:p>
        </w:tc>
        <w:tc>
          <w:tcPr>
            <w:tcW w:w="1156" w:type="dxa"/>
          </w:tcPr>
          <w:p w14:paraId="0D7CCFEC" w14:textId="36B81A43"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South Dakota</w:t>
            </w:r>
          </w:p>
        </w:tc>
        <w:tc>
          <w:tcPr>
            <w:tcW w:w="3572" w:type="dxa"/>
          </w:tcPr>
          <w:p w14:paraId="084138F9" w14:textId="4A39B8D1"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Sanford Infectious Disease Clinic</w:t>
            </w:r>
          </w:p>
        </w:tc>
        <w:tc>
          <w:tcPr>
            <w:tcW w:w="2156" w:type="dxa"/>
          </w:tcPr>
          <w:p w14:paraId="493370B0" w14:textId="61D4877E"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r w:rsidRPr="006B0016">
              <w:rPr>
                <w:rFonts w:cstheme="minorHAnsi"/>
                <w:color w:val="444444"/>
                <w:shd w:val="clear" w:color="auto" w:fill="FFFFFF"/>
              </w:rPr>
              <w:t>1205 S. Grange Ave.</w:t>
            </w:r>
            <w:r w:rsidRPr="006B0016">
              <w:rPr>
                <w:rFonts w:cstheme="minorHAnsi"/>
                <w:color w:val="444444"/>
              </w:rPr>
              <w:br/>
            </w:r>
            <w:r w:rsidRPr="006B0016">
              <w:rPr>
                <w:rFonts w:cstheme="minorHAnsi"/>
                <w:color w:val="444444"/>
                <w:shd w:val="clear" w:color="auto" w:fill="FFFFFF"/>
              </w:rPr>
              <w:t>Suite 401</w:t>
            </w:r>
            <w:r w:rsidRPr="006B0016">
              <w:rPr>
                <w:rFonts w:cstheme="minorHAnsi"/>
                <w:color w:val="444444"/>
              </w:rPr>
              <w:br/>
            </w:r>
            <w:r w:rsidRPr="006B0016">
              <w:rPr>
                <w:rFonts w:cstheme="minorHAnsi"/>
                <w:color w:val="444444"/>
                <w:shd w:val="clear" w:color="auto" w:fill="FFFFFF"/>
              </w:rPr>
              <w:t>Sioux Falls, South Dakota 57105</w:t>
            </w:r>
          </w:p>
        </w:tc>
        <w:tc>
          <w:tcPr>
            <w:tcW w:w="1917" w:type="dxa"/>
          </w:tcPr>
          <w:p w14:paraId="5576EDAC" w14:textId="77777777" w:rsidR="003C1C81" w:rsidRPr="006B0016" w:rsidRDefault="003C1C81" w:rsidP="003C1C81">
            <w:pPr>
              <w:widowControl w:val="0"/>
              <w:autoSpaceDE w:val="0"/>
              <w:autoSpaceDN w:val="0"/>
              <w:spacing w:after="0"/>
              <w:ind w:left="0" w:right="0"/>
              <w:rPr>
                <w:rFonts w:eastAsia="Times New Roman" w:cstheme="minorHAnsi"/>
                <w:bCs/>
                <w:kern w:val="0"/>
                <w:lang w:eastAsia="en-US"/>
                <w14:ligatures w14:val="none"/>
              </w:rPr>
            </w:pPr>
          </w:p>
        </w:tc>
      </w:tr>
    </w:tbl>
    <w:p w14:paraId="3132A62B" w14:textId="673C970B" w:rsid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1A7B7BE2" w14:textId="0E4C3C62" w:rsidR="00D85A65" w:rsidRDefault="00D85A65" w:rsidP="00DC55F4">
      <w:pPr>
        <w:widowControl w:val="0"/>
        <w:autoSpaceDE w:val="0"/>
        <w:autoSpaceDN w:val="0"/>
        <w:spacing w:after="0"/>
        <w:ind w:left="0" w:right="0"/>
        <w:rPr>
          <w:rFonts w:eastAsia="Times New Roman" w:cstheme="minorHAnsi"/>
          <w:b/>
          <w:kern w:val="0"/>
          <w:lang w:eastAsia="en-US"/>
          <w14:ligatures w14:val="none"/>
        </w:rPr>
      </w:pPr>
    </w:p>
    <w:p w14:paraId="1DB546AF" w14:textId="4E655B33" w:rsidR="00D85A65" w:rsidRDefault="00D85A65" w:rsidP="00DC55F4">
      <w:pPr>
        <w:widowControl w:val="0"/>
        <w:autoSpaceDE w:val="0"/>
        <w:autoSpaceDN w:val="0"/>
        <w:spacing w:after="0"/>
        <w:ind w:left="0" w:right="0"/>
        <w:rPr>
          <w:rFonts w:eastAsia="Times New Roman" w:cstheme="minorHAnsi"/>
          <w:b/>
          <w:kern w:val="0"/>
          <w:lang w:eastAsia="en-US"/>
          <w14:ligatures w14:val="none"/>
        </w:rPr>
      </w:pPr>
    </w:p>
    <w:p w14:paraId="21689323" w14:textId="19A30D55" w:rsidR="00D85A65" w:rsidRDefault="00D85A65" w:rsidP="00DC55F4">
      <w:pPr>
        <w:widowControl w:val="0"/>
        <w:autoSpaceDE w:val="0"/>
        <w:autoSpaceDN w:val="0"/>
        <w:spacing w:after="0"/>
        <w:ind w:left="0" w:right="0"/>
        <w:rPr>
          <w:rFonts w:eastAsia="Times New Roman" w:cstheme="minorHAnsi"/>
          <w:b/>
          <w:kern w:val="0"/>
          <w:lang w:eastAsia="en-US"/>
          <w14:ligatures w14:val="none"/>
        </w:rPr>
      </w:pPr>
    </w:p>
    <w:p w14:paraId="1F43471A" w14:textId="730B8663" w:rsidR="00F93F18" w:rsidRDefault="00F93F18" w:rsidP="00DC55F4">
      <w:pPr>
        <w:widowControl w:val="0"/>
        <w:autoSpaceDE w:val="0"/>
        <w:autoSpaceDN w:val="0"/>
        <w:spacing w:after="0"/>
        <w:ind w:left="0" w:right="0"/>
        <w:rPr>
          <w:rFonts w:eastAsia="Times New Roman" w:cstheme="minorHAnsi"/>
          <w:b/>
          <w:kern w:val="0"/>
          <w:lang w:eastAsia="en-US"/>
          <w14:ligatures w14:val="none"/>
        </w:rPr>
      </w:pPr>
    </w:p>
    <w:p w14:paraId="1C2F6AEB" w14:textId="62258306" w:rsidR="00F93F18" w:rsidRDefault="00F93F18" w:rsidP="00DC55F4">
      <w:pPr>
        <w:widowControl w:val="0"/>
        <w:autoSpaceDE w:val="0"/>
        <w:autoSpaceDN w:val="0"/>
        <w:spacing w:after="0"/>
        <w:ind w:left="0" w:right="0"/>
        <w:rPr>
          <w:rFonts w:eastAsia="Times New Roman" w:cstheme="minorHAnsi"/>
          <w:b/>
          <w:kern w:val="0"/>
          <w:lang w:eastAsia="en-US"/>
          <w14:ligatures w14:val="none"/>
        </w:rPr>
      </w:pPr>
    </w:p>
    <w:p w14:paraId="54206C39" w14:textId="7AE4A7E3" w:rsidR="00F93F18" w:rsidRDefault="00F93F18" w:rsidP="00DC55F4">
      <w:pPr>
        <w:widowControl w:val="0"/>
        <w:autoSpaceDE w:val="0"/>
        <w:autoSpaceDN w:val="0"/>
        <w:spacing w:after="0"/>
        <w:ind w:left="0" w:right="0"/>
        <w:rPr>
          <w:rFonts w:eastAsia="Times New Roman" w:cstheme="minorHAnsi"/>
          <w:b/>
          <w:kern w:val="0"/>
          <w:lang w:eastAsia="en-US"/>
          <w14:ligatures w14:val="none"/>
        </w:rPr>
      </w:pPr>
    </w:p>
    <w:p w14:paraId="31099FDC" w14:textId="77777777" w:rsidR="00F93F18" w:rsidRDefault="00F93F18" w:rsidP="00DC55F4">
      <w:pPr>
        <w:widowControl w:val="0"/>
        <w:autoSpaceDE w:val="0"/>
        <w:autoSpaceDN w:val="0"/>
        <w:spacing w:after="0"/>
        <w:ind w:left="0" w:right="0"/>
        <w:rPr>
          <w:rFonts w:eastAsia="Times New Roman" w:cstheme="minorHAnsi"/>
          <w:b/>
          <w:kern w:val="0"/>
          <w:lang w:eastAsia="en-US"/>
          <w14:ligatures w14:val="none"/>
        </w:rPr>
      </w:pPr>
    </w:p>
    <w:p w14:paraId="3B99CB43" w14:textId="77777777" w:rsidR="00D85A65" w:rsidRDefault="00D85A65" w:rsidP="00DC55F4">
      <w:pPr>
        <w:widowControl w:val="0"/>
        <w:autoSpaceDE w:val="0"/>
        <w:autoSpaceDN w:val="0"/>
        <w:spacing w:after="0"/>
        <w:ind w:left="0" w:right="0"/>
        <w:rPr>
          <w:rFonts w:eastAsia="Times New Roman" w:cstheme="minorHAnsi"/>
          <w:b/>
          <w:kern w:val="0"/>
          <w:lang w:eastAsia="en-US"/>
          <w14:ligatures w14:val="none"/>
        </w:rPr>
      </w:pPr>
    </w:p>
    <w:p w14:paraId="3FE1FCF7" w14:textId="1147A23C" w:rsidR="00D85A65" w:rsidRDefault="00D85A65" w:rsidP="00DC55F4">
      <w:pPr>
        <w:widowControl w:val="0"/>
        <w:autoSpaceDE w:val="0"/>
        <w:autoSpaceDN w:val="0"/>
        <w:spacing w:after="0"/>
        <w:ind w:left="0" w:right="0"/>
        <w:rPr>
          <w:rFonts w:eastAsia="Times New Roman" w:cstheme="minorHAnsi"/>
          <w:b/>
          <w:kern w:val="0"/>
          <w:lang w:eastAsia="en-US"/>
          <w14:ligatures w14:val="none"/>
        </w:rPr>
      </w:pPr>
      <w:r>
        <w:rPr>
          <w:rFonts w:eastAsia="Times New Roman" w:cstheme="minorHAnsi"/>
          <w:b/>
          <w:kern w:val="0"/>
          <w:lang w:eastAsia="en-US"/>
          <w14:ligatures w14:val="none"/>
        </w:rPr>
        <w:t>Coalition Frontline hospitals</w:t>
      </w:r>
    </w:p>
    <w:tbl>
      <w:tblPr>
        <w:tblStyle w:val="TableGrid"/>
        <w:tblW w:w="10736" w:type="dxa"/>
        <w:tblLayout w:type="fixed"/>
        <w:tblLook w:val="04A0" w:firstRow="1" w:lastRow="0" w:firstColumn="1" w:lastColumn="0" w:noHBand="0" w:noVBand="1"/>
      </w:tblPr>
      <w:tblGrid>
        <w:gridCol w:w="1368"/>
        <w:gridCol w:w="1260"/>
        <w:gridCol w:w="1890"/>
        <w:gridCol w:w="1080"/>
        <w:gridCol w:w="1710"/>
        <w:gridCol w:w="3428"/>
      </w:tblGrid>
      <w:tr w:rsidR="008962AA" w:rsidRPr="008962AA" w14:paraId="2A5944CB" w14:textId="77777777" w:rsidTr="003C6305">
        <w:tc>
          <w:tcPr>
            <w:tcW w:w="1368" w:type="dxa"/>
            <w:shd w:val="clear" w:color="auto" w:fill="B19C7D" w:themeFill="accent4"/>
          </w:tcPr>
          <w:p w14:paraId="4EA24DB1"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Trauma Designation</w:t>
            </w:r>
          </w:p>
        </w:tc>
        <w:tc>
          <w:tcPr>
            <w:tcW w:w="1260" w:type="dxa"/>
            <w:shd w:val="clear" w:color="auto" w:fill="B19C7D" w:themeFill="accent4"/>
          </w:tcPr>
          <w:p w14:paraId="438B6D98"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 xml:space="preserve">Hospital </w:t>
            </w:r>
          </w:p>
        </w:tc>
        <w:tc>
          <w:tcPr>
            <w:tcW w:w="1890" w:type="dxa"/>
            <w:shd w:val="clear" w:color="auto" w:fill="B19C7D" w:themeFill="accent4"/>
          </w:tcPr>
          <w:p w14:paraId="56F84871"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Address</w:t>
            </w:r>
          </w:p>
        </w:tc>
        <w:tc>
          <w:tcPr>
            <w:tcW w:w="1080" w:type="dxa"/>
            <w:shd w:val="clear" w:color="auto" w:fill="B19C7D" w:themeFill="accent4"/>
          </w:tcPr>
          <w:p w14:paraId="0E000A4B"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County</w:t>
            </w:r>
          </w:p>
        </w:tc>
        <w:tc>
          <w:tcPr>
            <w:tcW w:w="1710" w:type="dxa"/>
            <w:shd w:val="clear" w:color="auto" w:fill="B19C7D" w:themeFill="accent4"/>
          </w:tcPr>
          <w:p w14:paraId="3297A0A9"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Phone</w:t>
            </w:r>
          </w:p>
        </w:tc>
        <w:tc>
          <w:tcPr>
            <w:tcW w:w="3428" w:type="dxa"/>
            <w:shd w:val="clear" w:color="auto" w:fill="B19C7D" w:themeFill="accent4"/>
          </w:tcPr>
          <w:p w14:paraId="7DFB3CD2"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Website</w:t>
            </w:r>
          </w:p>
        </w:tc>
      </w:tr>
      <w:tr w:rsidR="008962AA" w:rsidRPr="008962AA" w14:paraId="73B92196" w14:textId="77777777" w:rsidTr="003C6305">
        <w:tc>
          <w:tcPr>
            <w:tcW w:w="1368" w:type="dxa"/>
          </w:tcPr>
          <w:p w14:paraId="3DB0E701" w14:textId="3EE7DB4B"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 xml:space="preserve">Level II </w:t>
            </w:r>
          </w:p>
        </w:tc>
        <w:tc>
          <w:tcPr>
            <w:tcW w:w="1260" w:type="dxa"/>
          </w:tcPr>
          <w:p w14:paraId="469AE13D" w14:textId="1CCF73A5" w:rsidR="008962AA" w:rsidRPr="008962AA" w:rsidRDefault="00F2183B"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 xml:space="preserve">St. Cloud </w:t>
            </w:r>
          </w:p>
        </w:tc>
        <w:tc>
          <w:tcPr>
            <w:tcW w:w="1890" w:type="dxa"/>
          </w:tcPr>
          <w:p w14:paraId="765AB5DE" w14:textId="77777777" w:rsidR="008962AA" w:rsidRPr="00E37065" w:rsidRDefault="00933032" w:rsidP="00DC55F4">
            <w:pPr>
              <w:widowControl w:val="0"/>
              <w:autoSpaceDE w:val="0"/>
              <w:autoSpaceDN w:val="0"/>
              <w:spacing w:after="0"/>
              <w:ind w:left="0" w:right="0"/>
              <w:rPr>
                <w:rStyle w:val="Hyperlink"/>
                <w:rFonts w:asciiTheme="majorHAnsi" w:hAnsiTheme="majorHAnsi" w:cstheme="majorHAnsi"/>
                <w:bCs/>
                <w:color w:val="000000" w:themeColor="text1"/>
                <w:u w:val="none"/>
                <w:shd w:val="clear" w:color="auto" w:fill="FFFFFF"/>
              </w:rPr>
            </w:pPr>
            <w:hyperlink r:id="rId26" w:history="1">
              <w:r w:rsidR="00F2183B" w:rsidRPr="00E37065">
                <w:rPr>
                  <w:rStyle w:val="Hyperlink"/>
                  <w:rFonts w:asciiTheme="majorHAnsi" w:hAnsiTheme="majorHAnsi" w:cstheme="majorHAnsi"/>
                  <w:bCs/>
                  <w:color w:val="000000" w:themeColor="text1"/>
                  <w:u w:val="none"/>
                  <w:shd w:val="clear" w:color="auto" w:fill="FFFFFF"/>
                </w:rPr>
                <w:t>1406</w:t>
              </w:r>
            </w:hyperlink>
            <w:r w:rsidR="00F2183B" w:rsidRPr="00E37065">
              <w:rPr>
                <w:rStyle w:val="Hyperlink"/>
                <w:rFonts w:asciiTheme="majorHAnsi" w:hAnsiTheme="majorHAnsi" w:cstheme="majorHAnsi"/>
                <w:bCs/>
                <w:color w:val="000000" w:themeColor="text1"/>
                <w:u w:val="none"/>
                <w:shd w:val="clear" w:color="auto" w:fill="FFFFFF"/>
              </w:rPr>
              <w:t xml:space="preserve"> 6</w:t>
            </w:r>
            <w:r w:rsidR="00F2183B" w:rsidRPr="00E37065">
              <w:rPr>
                <w:rStyle w:val="Hyperlink"/>
                <w:rFonts w:asciiTheme="majorHAnsi" w:hAnsiTheme="majorHAnsi" w:cstheme="majorHAnsi"/>
                <w:bCs/>
                <w:color w:val="000000" w:themeColor="text1"/>
                <w:u w:val="none"/>
                <w:shd w:val="clear" w:color="auto" w:fill="FFFFFF"/>
                <w:vertAlign w:val="superscript"/>
              </w:rPr>
              <w:t>th</w:t>
            </w:r>
            <w:r w:rsidR="00F2183B" w:rsidRPr="00E37065">
              <w:rPr>
                <w:rStyle w:val="Hyperlink"/>
                <w:rFonts w:asciiTheme="majorHAnsi" w:hAnsiTheme="majorHAnsi" w:cstheme="majorHAnsi"/>
                <w:bCs/>
                <w:color w:val="000000" w:themeColor="text1"/>
                <w:u w:val="none"/>
                <w:shd w:val="clear" w:color="auto" w:fill="FFFFFF"/>
              </w:rPr>
              <w:t xml:space="preserve"> Av. N </w:t>
            </w:r>
          </w:p>
          <w:p w14:paraId="3EBFACC3" w14:textId="0FC83C05" w:rsidR="00F2183B" w:rsidRPr="00E37065" w:rsidRDefault="00F2183B" w:rsidP="00DC55F4">
            <w:pPr>
              <w:widowControl w:val="0"/>
              <w:autoSpaceDE w:val="0"/>
              <w:autoSpaceDN w:val="0"/>
              <w:spacing w:after="0"/>
              <w:ind w:left="0" w:right="0"/>
              <w:rPr>
                <w:rFonts w:asciiTheme="majorHAnsi" w:eastAsia="Times New Roman" w:hAnsiTheme="majorHAnsi" w:cstheme="majorHAnsi"/>
                <w:bCs/>
                <w:color w:val="000000" w:themeColor="text1"/>
                <w:kern w:val="0"/>
                <w:lang w:eastAsia="en-US"/>
                <w14:ligatures w14:val="none"/>
              </w:rPr>
            </w:pPr>
            <w:r w:rsidRPr="00E37065">
              <w:rPr>
                <w:rStyle w:val="Hyperlink"/>
                <w:rFonts w:asciiTheme="majorHAnsi" w:hAnsiTheme="majorHAnsi" w:cstheme="majorHAnsi"/>
                <w:bCs/>
                <w:color w:val="000000" w:themeColor="text1"/>
                <w:u w:val="none"/>
                <w:shd w:val="clear" w:color="auto" w:fill="FFFFFF"/>
              </w:rPr>
              <w:t>St. Cloud, MN 56303</w:t>
            </w:r>
          </w:p>
        </w:tc>
        <w:tc>
          <w:tcPr>
            <w:tcW w:w="1080" w:type="dxa"/>
          </w:tcPr>
          <w:p w14:paraId="5A53993E" w14:textId="4B3F1290" w:rsidR="008962AA" w:rsidRPr="008962AA" w:rsidRDefault="00F2183B"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Stearns</w:t>
            </w:r>
          </w:p>
        </w:tc>
        <w:tc>
          <w:tcPr>
            <w:tcW w:w="1710" w:type="dxa"/>
          </w:tcPr>
          <w:p w14:paraId="542AC8A6" w14:textId="1A011740" w:rsidR="008962AA" w:rsidRPr="008962AA" w:rsidRDefault="00F2183B" w:rsidP="008962AA">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320-251-2700</w:t>
            </w:r>
          </w:p>
        </w:tc>
        <w:tc>
          <w:tcPr>
            <w:tcW w:w="3428" w:type="dxa"/>
          </w:tcPr>
          <w:p w14:paraId="08605C14" w14:textId="0522D02E" w:rsidR="008962AA" w:rsidRPr="008962AA" w:rsidRDefault="00933032" w:rsidP="00DC55F4">
            <w:pPr>
              <w:widowControl w:val="0"/>
              <w:autoSpaceDE w:val="0"/>
              <w:autoSpaceDN w:val="0"/>
              <w:spacing w:after="0"/>
              <w:ind w:left="0" w:right="0"/>
              <w:rPr>
                <w:rFonts w:eastAsia="Times New Roman" w:cstheme="minorHAnsi"/>
                <w:bCs/>
                <w:color w:val="0070C0"/>
                <w:kern w:val="0"/>
                <w:lang w:eastAsia="en-US"/>
                <w14:ligatures w14:val="none"/>
              </w:rPr>
            </w:pPr>
            <w:hyperlink r:id="rId27" w:history="1">
              <w:r w:rsidR="00F2183B" w:rsidRPr="00F2183B">
                <w:rPr>
                  <w:color w:val="0000FF"/>
                  <w:u w:val="single"/>
                </w:rPr>
                <w:t>CentraCare – St. Cloud Hospital | CentraCare</w:t>
              </w:r>
            </w:hyperlink>
          </w:p>
        </w:tc>
      </w:tr>
      <w:tr w:rsidR="006B497A" w:rsidRPr="008962AA" w14:paraId="0534CECF" w14:textId="77777777" w:rsidTr="003C6305">
        <w:trPr>
          <w:trHeight w:val="876"/>
        </w:trPr>
        <w:tc>
          <w:tcPr>
            <w:tcW w:w="1368" w:type="dxa"/>
          </w:tcPr>
          <w:p w14:paraId="55B98386" w14:textId="6FF0F205" w:rsidR="006B497A" w:rsidRPr="008962AA" w:rsidRDefault="006B497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Level III</w:t>
            </w:r>
          </w:p>
        </w:tc>
        <w:tc>
          <w:tcPr>
            <w:tcW w:w="1260" w:type="dxa"/>
          </w:tcPr>
          <w:p w14:paraId="1F9B8BA8" w14:textId="77777777" w:rsidR="006B497A" w:rsidRDefault="006B497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Essentia Health St. Josephs</w:t>
            </w:r>
          </w:p>
          <w:p w14:paraId="48F77F60" w14:textId="089278E2" w:rsidR="006B497A" w:rsidRDefault="006B497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p>
        </w:tc>
        <w:tc>
          <w:tcPr>
            <w:tcW w:w="1890" w:type="dxa"/>
          </w:tcPr>
          <w:p w14:paraId="76341F4F" w14:textId="48339262" w:rsidR="006B497A" w:rsidRPr="00E37065" w:rsidRDefault="006B497A" w:rsidP="006B497A">
            <w:pPr>
              <w:widowControl w:val="0"/>
              <w:autoSpaceDE w:val="0"/>
              <w:autoSpaceDN w:val="0"/>
              <w:spacing w:after="0"/>
              <w:ind w:left="0" w:right="0"/>
              <w:rPr>
                <w:rFonts w:asciiTheme="majorHAnsi" w:eastAsia="Times New Roman" w:hAnsiTheme="majorHAnsi" w:cstheme="majorHAnsi"/>
                <w:bCs/>
                <w:color w:val="000000" w:themeColor="text1"/>
                <w:kern w:val="0"/>
                <w:lang w:eastAsia="en-US"/>
                <w14:ligatures w14:val="none"/>
              </w:rPr>
            </w:pPr>
            <w:r w:rsidRPr="00E37065">
              <w:rPr>
                <w:rFonts w:asciiTheme="majorHAnsi" w:eastAsia="Times New Roman" w:hAnsiTheme="majorHAnsi" w:cstheme="majorHAnsi"/>
                <w:bCs/>
                <w:color w:val="000000" w:themeColor="text1"/>
                <w:kern w:val="0"/>
                <w:lang w:eastAsia="en-US"/>
                <w14:ligatures w14:val="none"/>
              </w:rPr>
              <w:t>523 North 3</w:t>
            </w:r>
            <w:r w:rsidRPr="00E37065">
              <w:rPr>
                <w:rFonts w:asciiTheme="majorHAnsi" w:eastAsia="Times New Roman" w:hAnsiTheme="majorHAnsi" w:cstheme="majorHAnsi"/>
                <w:bCs/>
                <w:color w:val="000000" w:themeColor="text1"/>
                <w:kern w:val="0"/>
                <w:vertAlign w:val="superscript"/>
                <w:lang w:eastAsia="en-US"/>
                <w14:ligatures w14:val="none"/>
              </w:rPr>
              <w:t>rd</w:t>
            </w:r>
            <w:r w:rsidRPr="00E37065">
              <w:rPr>
                <w:rFonts w:asciiTheme="majorHAnsi" w:eastAsia="Times New Roman" w:hAnsiTheme="majorHAnsi" w:cstheme="majorHAnsi"/>
                <w:bCs/>
                <w:color w:val="000000" w:themeColor="text1"/>
                <w:kern w:val="0"/>
                <w:lang w:eastAsia="en-US"/>
                <w14:ligatures w14:val="none"/>
              </w:rPr>
              <w:t xml:space="preserve"> </w:t>
            </w:r>
            <w:r w:rsidR="007C32D9" w:rsidRPr="00E37065">
              <w:rPr>
                <w:rFonts w:asciiTheme="majorHAnsi" w:eastAsia="Times New Roman" w:hAnsiTheme="majorHAnsi" w:cstheme="majorHAnsi"/>
                <w:bCs/>
                <w:color w:val="000000" w:themeColor="text1"/>
                <w:kern w:val="0"/>
                <w:lang w:eastAsia="en-US"/>
                <w14:ligatures w14:val="none"/>
              </w:rPr>
              <w:t>S</w:t>
            </w:r>
            <w:r w:rsidRPr="00E37065">
              <w:rPr>
                <w:rFonts w:asciiTheme="majorHAnsi" w:eastAsia="Times New Roman" w:hAnsiTheme="majorHAnsi" w:cstheme="majorHAnsi"/>
                <w:bCs/>
                <w:color w:val="000000" w:themeColor="text1"/>
                <w:kern w:val="0"/>
                <w:lang w:eastAsia="en-US"/>
                <w14:ligatures w14:val="none"/>
              </w:rPr>
              <w:t>t</w:t>
            </w:r>
          </w:p>
          <w:p w14:paraId="59DE5B97" w14:textId="48A21628" w:rsidR="006B497A" w:rsidRPr="00E37065" w:rsidRDefault="006B497A" w:rsidP="006B497A">
            <w:pPr>
              <w:widowControl w:val="0"/>
              <w:autoSpaceDE w:val="0"/>
              <w:autoSpaceDN w:val="0"/>
              <w:spacing w:after="0"/>
              <w:ind w:left="0" w:right="0"/>
              <w:rPr>
                <w:rFonts w:asciiTheme="majorHAnsi" w:hAnsiTheme="majorHAnsi" w:cstheme="majorHAnsi"/>
              </w:rPr>
            </w:pPr>
            <w:r w:rsidRPr="00E37065">
              <w:rPr>
                <w:rFonts w:asciiTheme="majorHAnsi" w:eastAsia="Times New Roman" w:hAnsiTheme="majorHAnsi" w:cstheme="majorHAnsi"/>
                <w:bCs/>
                <w:color w:val="000000" w:themeColor="text1"/>
                <w:kern w:val="0"/>
                <w:lang w:eastAsia="en-US"/>
                <w14:ligatures w14:val="none"/>
              </w:rPr>
              <w:t>Brainerd, MN 56401</w:t>
            </w:r>
          </w:p>
        </w:tc>
        <w:tc>
          <w:tcPr>
            <w:tcW w:w="1080" w:type="dxa"/>
          </w:tcPr>
          <w:p w14:paraId="426CA844" w14:textId="75C13DE1" w:rsidR="006B497A" w:rsidRDefault="006B497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Crow Wing</w:t>
            </w:r>
          </w:p>
        </w:tc>
        <w:tc>
          <w:tcPr>
            <w:tcW w:w="1710" w:type="dxa"/>
          </w:tcPr>
          <w:p w14:paraId="5D800E92" w14:textId="08E85F26" w:rsidR="006B497A" w:rsidRDefault="00933032" w:rsidP="008962AA">
            <w:pPr>
              <w:widowControl w:val="0"/>
              <w:autoSpaceDE w:val="0"/>
              <w:autoSpaceDN w:val="0"/>
              <w:spacing w:after="0"/>
              <w:ind w:left="0" w:right="0"/>
              <w:rPr>
                <w:rFonts w:eastAsia="Times New Roman" w:cstheme="minorHAnsi"/>
                <w:bCs/>
                <w:color w:val="000000" w:themeColor="text1"/>
                <w:kern w:val="0"/>
                <w:lang w:eastAsia="en-US"/>
                <w14:ligatures w14:val="none"/>
              </w:rPr>
            </w:pPr>
            <w:hyperlink r:id="rId28" w:history="1">
              <w:r w:rsidR="006B497A" w:rsidRPr="006B497A">
                <w:rPr>
                  <w:rFonts w:ascii="Roboto" w:hAnsi="Roboto"/>
                  <w:sz w:val="21"/>
                  <w:szCs w:val="21"/>
                  <w:u w:val="single"/>
                  <w:shd w:val="clear" w:color="auto" w:fill="FFFFFF"/>
                </w:rPr>
                <w:t>(218) 829-2861</w:t>
              </w:r>
            </w:hyperlink>
          </w:p>
        </w:tc>
        <w:tc>
          <w:tcPr>
            <w:tcW w:w="3428" w:type="dxa"/>
          </w:tcPr>
          <w:p w14:paraId="14BBD706" w14:textId="1DE51B33" w:rsidR="006B497A" w:rsidRPr="00F2183B" w:rsidRDefault="00933032" w:rsidP="00DC55F4">
            <w:pPr>
              <w:widowControl w:val="0"/>
              <w:autoSpaceDE w:val="0"/>
              <w:autoSpaceDN w:val="0"/>
              <w:spacing w:after="0"/>
              <w:ind w:left="0" w:right="0"/>
            </w:pPr>
            <w:hyperlink r:id="rId29" w:history="1">
              <w:r w:rsidR="0033032C" w:rsidRPr="0033032C">
                <w:rPr>
                  <w:color w:val="0000FF"/>
                  <w:u w:val="single"/>
                </w:rPr>
                <w:t>Essentia Health-St. Joseph's Medical Center (Brainerd)</w:t>
              </w:r>
            </w:hyperlink>
          </w:p>
        </w:tc>
      </w:tr>
      <w:tr w:rsidR="005B5ABD" w:rsidRPr="008962AA" w14:paraId="362B17CB" w14:textId="77777777" w:rsidTr="003C6305">
        <w:trPr>
          <w:trHeight w:val="876"/>
        </w:trPr>
        <w:tc>
          <w:tcPr>
            <w:tcW w:w="1368" w:type="dxa"/>
          </w:tcPr>
          <w:p w14:paraId="3FA5F450" w14:textId="7D03C39E" w:rsidR="005B5ABD" w:rsidRDefault="005B5ABD"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Level III</w:t>
            </w:r>
          </w:p>
        </w:tc>
        <w:tc>
          <w:tcPr>
            <w:tcW w:w="1260" w:type="dxa"/>
          </w:tcPr>
          <w:p w14:paraId="5C9A8491" w14:textId="0CF57D98" w:rsidR="005B5ABD" w:rsidRPr="005B5ABD" w:rsidRDefault="005B5ABD" w:rsidP="00DC55F4">
            <w:pPr>
              <w:widowControl w:val="0"/>
              <w:autoSpaceDE w:val="0"/>
              <w:autoSpaceDN w:val="0"/>
              <w:spacing w:after="0"/>
              <w:ind w:left="0" w:right="0"/>
              <w:rPr>
                <w:rFonts w:ascii="Arial" w:hAnsi="Arial" w:cs="Arial"/>
                <w:color w:val="000000"/>
                <w:sz w:val="18"/>
                <w:szCs w:val="18"/>
                <w:shd w:val="clear" w:color="auto" w:fill="FFFFFF"/>
              </w:rPr>
            </w:pPr>
            <w:r>
              <w:rPr>
                <w:rFonts w:ascii="Arial" w:hAnsi="Arial" w:cs="Arial"/>
                <w:color w:val="000000"/>
                <w:sz w:val="18"/>
                <w:szCs w:val="18"/>
                <w:shd w:val="clear" w:color="auto" w:fill="FFFFFF"/>
              </w:rPr>
              <w:t>Lakewood Health System</w:t>
            </w:r>
          </w:p>
        </w:tc>
        <w:tc>
          <w:tcPr>
            <w:tcW w:w="1890" w:type="dxa"/>
          </w:tcPr>
          <w:p w14:paraId="70D68512" w14:textId="77777777" w:rsidR="005B5ABD" w:rsidRPr="00E37065" w:rsidRDefault="005B5ABD" w:rsidP="006B497A">
            <w:pPr>
              <w:widowControl w:val="0"/>
              <w:autoSpaceDE w:val="0"/>
              <w:autoSpaceDN w:val="0"/>
              <w:spacing w:after="0"/>
              <w:ind w:left="0" w:right="0"/>
              <w:rPr>
                <w:rFonts w:asciiTheme="majorHAnsi" w:hAnsiTheme="majorHAnsi" w:cstheme="majorHAnsi"/>
                <w:color w:val="000000"/>
                <w:shd w:val="clear" w:color="auto" w:fill="FFFFFF"/>
              </w:rPr>
            </w:pPr>
            <w:r w:rsidRPr="00E37065">
              <w:rPr>
                <w:rFonts w:asciiTheme="majorHAnsi" w:hAnsiTheme="majorHAnsi" w:cstheme="majorHAnsi"/>
                <w:color w:val="000000"/>
                <w:shd w:val="clear" w:color="auto" w:fill="FFFFFF"/>
              </w:rPr>
              <w:t>49725 County 83</w:t>
            </w:r>
          </w:p>
          <w:p w14:paraId="2EDC90E8" w14:textId="44F3DC14" w:rsidR="005B5ABD" w:rsidRPr="00E37065" w:rsidRDefault="005B5ABD" w:rsidP="006B497A">
            <w:pPr>
              <w:widowControl w:val="0"/>
              <w:autoSpaceDE w:val="0"/>
              <w:autoSpaceDN w:val="0"/>
              <w:spacing w:after="0"/>
              <w:ind w:left="0" w:right="0"/>
              <w:rPr>
                <w:rFonts w:asciiTheme="majorHAnsi" w:hAnsiTheme="majorHAnsi" w:cstheme="majorHAnsi"/>
                <w:color w:val="000000"/>
                <w:shd w:val="clear" w:color="auto" w:fill="FFFFFF"/>
              </w:rPr>
            </w:pPr>
            <w:r w:rsidRPr="00E37065">
              <w:rPr>
                <w:rFonts w:asciiTheme="majorHAnsi" w:hAnsiTheme="majorHAnsi" w:cstheme="majorHAnsi"/>
                <w:color w:val="000000"/>
                <w:shd w:val="clear" w:color="auto" w:fill="FFFFFF"/>
              </w:rPr>
              <w:t>Staples, MN 56479</w:t>
            </w:r>
          </w:p>
        </w:tc>
        <w:tc>
          <w:tcPr>
            <w:tcW w:w="1080" w:type="dxa"/>
          </w:tcPr>
          <w:p w14:paraId="5EAFF324" w14:textId="140CBD53" w:rsidR="005B5ABD" w:rsidRDefault="005B5ABD"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Todd</w:t>
            </w:r>
          </w:p>
        </w:tc>
        <w:tc>
          <w:tcPr>
            <w:tcW w:w="1710" w:type="dxa"/>
          </w:tcPr>
          <w:p w14:paraId="1F0F8445" w14:textId="70A38EF7" w:rsidR="005B5ABD" w:rsidRPr="005B5ABD" w:rsidRDefault="005B5ABD" w:rsidP="008962AA">
            <w:pPr>
              <w:widowControl w:val="0"/>
              <w:autoSpaceDE w:val="0"/>
              <w:autoSpaceDN w:val="0"/>
              <w:spacing w:after="0"/>
              <w:ind w:left="0" w:right="0"/>
            </w:pPr>
            <w:r w:rsidRPr="005B5ABD">
              <w:t>218-894-1515</w:t>
            </w:r>
          </w:p>
        </w:tc>
        <w:tc>
          <w:tcPr>
            <w:tcW w:w="3428" w:type="dxa"/>
          </w:tcPr>
          <w:p w14:paraId="31521CE4" w14:textId="3D2E3DDB" w:rsidR="005B5ABD" w:rsidRPr="005B5ABD" w:rsidRDefault="00933032" w:rsidP="00DC55F4">
            <w:pPr>
              <w:widowControl w:val="0"/>
              <w:autoSpaceDE w:val="0"/>
              <w:autoSpaceDN w:val="0"/>
              <w:spacing w:after="0"/>
              <w:ind w:left="0" w:right="0"/>
            </w:pPr>
            <w:hyperlink r:id="rId30" w:history="1">
              <w:r w:rsidR="005B5ABD" w:rsidRPr="005B5ABD">
                <w:rPr>
                  <w:color w:val="0000FF"/>
                  <w:u w:val="single"/>
                </w:rPr>
                <w:t xml:space="preserve">Lakewood Health System | Committed </w:t>
              </w:r>
              <w:proofErr w:type="gramStart"/>
              <w:r w:rsidR="005B5ABD" w:rsidRPr="005B5ABD">
                <w:rPr>
                  <w:color w:val="0000FF"/>
                  <w:u w:val="single"/>
                </w:rPr>
                <w:t>To</w:t>
              </w:r>
              <w:proofErr w:type="gramEnd"/>
              <w:r w:rsidR="005B5ABD" w:rsidRPr="005B5ABD">
                <w:rPr>
                  <w:color w:val="0000FF"/>
                  <w:u w:val="single"/>
                </w:rPr>
                <w:t xml:space="preserve"> Our Patients</w:t>
              </w:r>
            </w:hyperlink>
          </w:p>
        </w:tc>
      </w:tr>
      <w:tr w:rsidR="005B5ABD" w:rsidRPr="008962AA" w14:paraId="7C8DDA45" w14:textId="77777777" w:rsidTr="003C6305">
        <w:tc>
          <w:tcPr>
            <w:tcW w:w="1368" w:type="dxa"/>
          </w:tcPr>
          <w:p w14:paraId="5C2599DC" w14:textId="0D8C820F" w:rsidR="005B5ABD" w:rsidRDefault="005B5ABD"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Level III</w:t>
            </w:r>
          </w:p>
        </w:tc>
        <w:tc>
          <w:tcPr>
            <w:tcW w:w="1260" w:type="dxa"/>
          </w:tcPr>
          <w:p w14:paraId="298C657D" w14:textId="3F7CBD66" w:rsidR="005B5ABD" w:rsidRPr="005B5ABD" w:rsidRDefault="005B5ABD" w:rsidP="00DC55F4">
            <w:pPr>
              <w:widowControl w:val="0"/>
              <w:autoSpaceDE w:val="0"/>
              <w:autoSpaceDN w:val="0"/>
              <w:spacing w:after="0"/>
              <w:ind w:left="0" w:right="0"/>
              <w:rPr>
                <w:rFonts w:eastAsia="Times New Roman" w:cstheme="minorHAnsi"/>
                <w:color w:val="000000" w:themeColor="text1"/>
                <w:kern w:val="0"/>
                <w:lang w:eastAsia="en-US"/>
                <w14:ligatures w14:val="none"/>
              </w:rPr>
            </w:pPr>
            <w:r w:rsidRPr="005B5ABD">
              <w:rPr>
                <w:rFonts w:ascii="Arial" w:hAnsi="Arial" w:cs="Arial"/>
                <w:color w:val="000000"/>
                <w:sz w:val="18"/>
                <w:szCs w:val="18"/>
                <w:shd w:val="clear" w:color="auto" w:fill="FFFFFF"/>
              </w:rPr>
              <w:t>Riverwood Healthcare Center</w:t>
            </w:r>
          </w:p>
        </w:tc>
        <w:tc>
          <w:tcPr>
            <w:tcW w:w="1890" w:type="dxa"/>
          </w:tcPr>
          <w:p w14:paraId="0A1E3AB7" w14:textId="65E28242" w:rsidR="005B5ABD" w:rsidRPr="00E37065" w:rsidRDefault="005B5ABD" w:rsidP="006B497A">
            <w:pPr>
              <w:widowControl w:val="0"/>
              <w:autoSpaceDE w:val="0"/>
              <w:autoSpaceDN w:val="0"/>
              <w:spacing w:after="0"/>
              <w:ind w:left="0" w:right="0"/>
              <w:rPr>
                <w:rFonts w:asciiTheme="majorHAnsi" w:eastAsia="Times New Roman" w:hAnsiTheme="majorHAnsi" w:cstheme="majorHAnsi"/>
                <w:bCs/>
                <w:color w:val="000000" w:themeColor="text1"/>
                <w:kern w:val="0"/>
                <w:lang w:eastAsia="en-US"/>
                <w14:ligatures w14:val="none"/>
              </w:rPr>
            </w:pPr>
            <w:r w:rsidRPr="00E37065">
              <w:rPr>
                <w:rFonts w:asciiTheme="majorHAnsi" w:hAnsiTheme="majorHAnsi" w:cstheme="majorHAnsi"/>
                <w:color w:val="000000"/>
                <w:shd w:val="clear" w:color="auto" w:fill="FFFFFF"/>
              </w:rPr>
              <w:t>200 Bunker Hill Drive</w:t>
            </w:r>
          </w:p>
        </w:tc>
        <w:tc>
          <w:tcPr>
            <w:tcW w:w="1080" w:type="dxa"/>
          </w:tcPr>
          <w:p w14:paraId="44BF2AD7" w14:textId="2A53359E" w:rsidR="005B5ABD" w:rsidRDefault="005B5ABD"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Aitkin</w:t>
            </w:r>
          </w:p>
        </w:tc>
        <w:tc>
          <w:tcPr>
            <w:tcW w:w="1710" w:type="dxa"/>
          </w:tcPr>
          <w:p w14:paraId="74DB41F5" w14:textId="62DDA20B" w:rsidR="005B5ABD" w:rsidRPr="006B497A" w:rsidRDefault="005B5ABD" w:rsidP="008962AA">
            <w:pPr>
              <w:widowControl w:val="0"/>
              <w:autoSpaceDE w:val="0"/>
              <w:autoSpaceDN w:val="0"/>
              <w:spacing w:after="0"/>
              <w:ind w:left="0" w:right="0"/>
            </w:pPr>
            <w:r w:rsidRPr="005B5ABD">
              <w:t>(218) 927-2121</w:t>
            </w:r>
          </w:p>
        </w:tc>
        <w:tc>
          <w:tcPr>
            <w:tcW w:w="3428" w:type="dxa"/>
          </w:tcPr>
          <w:p w14:paraId="1A7E5BA0" w14:textId="39F6B450" w:rsidR="005B5ABD" w:rsidRDefault="00933032" w:rsidP="00DC55F4">
            <w:pPr>
              <w:widowControl w:val="0"/>
              <w:autoSpaceDE w:val="0"/>
              <w:autoSpaceDN w:val="0"/>
              <w:spacing w:after="0"/>
              <w:ind w:left="0" w:right="0"/>
              <w:rPr>
                <w:rFonts w:ascii="Roboto" w:hAnsi="Roboto"/>
                <w:color w:val="006621"/>
                <w:sz w:val="21"/>
                <w:szCs w:val="21"/>
                <w:shd w:val="clear" w:color="auto" w:fill="FFFFFF"/>
              </w:rPr>
            </w:pPr>
            <w:hyperlink r:id="rId31" w:history="1">
              <w:r w:rsidR="005B5ABD" w:rsidRPr="005B5ABD">
                <w:rPr>
                  <w:color w:val="0000FF"/>
                  <w:u w:val="single"/>
                </w:rPr>
                <w:t xml:space="preserve">Riverwood Healthcare Center MN Regional </w:t>
              </w:r>
              <w:proofErr w:type="spellStart"/>
              <w:r w:rsidR="005B5ABD" w:rsidRPr="005B5ABD">
                <w:rPr>
                  <w:color w:val="0000FF"/>
                  <w:u w:val="single"/>
                </w:rPr>
                <w:t>HospitalRiverwood</w:t>
              </w:r>
              <w:proofErr w:type="spellEnd"/>
              <w:r w:rsidR="005B5ABD" w:rsidRPr="005B5ABD">
                <w:rPr>
                  <w:color w:val="0000FF"/>
                  <w:u w:val="single"/>
                </w:rPr>
                <w:t xml:space="preserve"> Healthcare Center | Together, we will.</w:t>
              </w:r>
            </w:hyperlink>
          </w:p>
        </w:tc>
      </w:tr>
      <w:tr w:rsidR="008962AA" w:rsidRPr="008962AA" w14:paraId="583669F6" w14:textId="77777777" w:rsidTr="003C6305">
        <w:trPr>
          <w:trHeight w:val="876"/>
        </w:trPr>
        <w:tc>
          <w:tcPr>
            <w:tcW w:w="1368" w:type="dxa"/>
          </w:tcPr>
          <w:p w14:paraId="204A6BC8" w14:textId="19E7533F"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 xml:space="preserve">Level </w:t>
            </w:r>
            <w:r w:rsidR="007C32D9">
              <w:rPr>
                <w:rFonts w:eastAsia="Times New Roman" w:cstheme="minorHAnsi"/>
                <w:bCs/>
                <w:color w:val="000000" w:themeColor="text1"/>
                <w:kern w:val="0"/>
                <w:lang w:eastAsia="en-US"/>
                <w14:ligatures w14:val="none"/>
              </w:rPr>
              <w:t>IV</w:t>
            </w:r>
          </w:p>
        </w:tc>
        <w:tc>
          <w:tcPr>
            <w:tcW w:w="1260" w:type="dxa"/>
          </w:tcPr>
          <w:p w14:paraId="6215ADE6" w14:textId="30CDE12E" w:rsidR="008962AA" w:rsidRPr="008962AA" w:rsidRDefault="006B497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 xml:space="preserve">Allina Buffalo </w:t>
            </w:r>
          </w:p>
        </w:tc>
        <w:tc>
          <w:tcPr>
            <w:tcW w:w="1890" w:type="dxa"/>
          </w:tcPr>
          <w:p w14:paraId="581577BD" w14:textId="77777777" w:rsidR="008962AA" w:rsidRPr="00E37065" w:rsidRDefault="006B497A" w:rsidP="00DC55F4">
            <w:pPr>
              <w:widowControl w:val="0"/>
              <w:autoSpaceDE w:val="0"/>
              <w:autoSpaceDN w:val="0"/>
              <w:spacing w:after="0"/>
              <w:ind w:left="0" w:right="0"/>
              <w:rPr>
                <w:rFonts w:asciiTheme="majorHAnsi" w:eastAsia="Times New Roman" w:hAnsiTheme="majorHAnsi" w:cstheme="majorHAnsi"/>
                <w:bCs/>
                <w:color w:val="000000" w:themeColor="text1"/>
                <w:kern w:val="0"/>
                <w:lang w:eastAsia="en-US"/>
                <w14:ligatures w14:val="none"/>
              </w:rPr>
            </w:pPr>
            <w:r w:rsidRPr="00E37065">
              <w:rPr>
                <w:rFonts w:asciiTheme="majorHAnsi" w:eastAsia="Times New Roman" w:hAnsiTheme="majorHAnsi" w:cstheme="majorHAnsi"/>
                <w:bCs/>
                <w:color w:val="000000" w:themeColor="text1"/>
                <w:kern w:val="0"/>
                <w:lang w:eastAsia="en-US"/>
                <w14:ligatures w14:val="none"/>
              </w:rPr>
              <w:t>303 Catlin Street</w:t>
            </w:r>
          </w:p>
          <w:p w14:paraId="74BD2D03" w14:textId="21E1F9BE" w:rsidR="006B497A" w:rsidRPr="00E37065" w:rsidRDefault="006B497A" w:rsidP="00DC55F4">
            <w:pPr>
              <w:widowControl w:val="0"/>
              <w:autoSpaceDE w:val="0"/>
              <w:autoSpaceDN w:val="0"/>
              <w:spacing w:after="0"/>
              <w:ind w:left="0" w:right="0"/>
              <w:rPr>
                <w:rFonts w:asciiTheme="majorHAnsi" w:eastAsia="Times New Roman" w:hAnsiTheme="majorHAnsi" w:cstheme="majorHAnsi"/>
                <w:bCs/>
                <w:color w:val="000000" w:themeColor="text1"/>
                <w:kern w:val="0"/>
                <w:lang w:eastAsia="en-US"/>
                <w14:ligatures w14:val="none"/>
              </w:rPr>
            </w:pPr>
            <w:r w:rsidRPr="00E37065">
              <w:rPr>
                <w:rFonts w:asciiTheme="majorHAnsi" w:eastAsia="Times New Roman" w:hAnsiTheme="majorHAnsi" w:cstheme="majorHAnsi"/>
                <w:bCs/>
                <w:color w:val="000000" w:themeColor="text1"/>
                <w:kern w:val="0"/>
                <w:lang w:eastAsia="en-US"/>
                <w14:ligatures w14:val="none"/>
              </w:rPr>
              <w:t>Buffalo, MN 55313</w:t>
            </w:r>
          </w:p>
        </w:tc>
        <w:tc>
          <w:tcPr>
            <w:tcW w:w="1080" w:type="dxa"/>
          </w:tcPr>
          <w:p w14:paraId="1874D1D7" w14:textId="7FDD7828" w:rsidR="008962AA" w:rsidRPr="008962AA" w:rsidRDefault="006B497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Wright</w:t>
            </w:r>
          </w:p>
        </w:tc>
        <w:tc>
          <w:tcPr>
            <w:tcW w:w="1710" w:type="dxa"/>
          </w:tcPr>
          <w:p w14:paraId="54A2E16C" w14:textId="1CAEA167" w:rsidR="008962AA" w:rsidRPr="008962AA" w:rsidRDefault="006B497A" w:rsidP="008962AA">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763-682-1212</w:t>
            </w:r>
          </w:p>
        </w:tc>
        <w:tc>
          <w:tcPr>
            <w:tcW w:w="3428" w:type="dxa"/>
          </w:tcPr>
          <w:p w14:paraId="07AECE8B" w14:textId="06595F3B" w:rsidR="008962AA" w:rsidRPr="008962AA" w:rsidRDefault="00933032" w:rsidP="00DC55F4">
            <w:pPr>
              <w:widowControl w:val="0"/>
              <w:autoSpaceDE w:val="0"/>
              <w:autoSpaceDN w:val="0"/>
              <w:spacing w:after="0"/>
              <w:ind w:left="0" w:right="0"/>
              <w:rPr>
                <w:rFonts w:eastAsia="Times New Roman" w:cstheme="minorHAnsi"/>
                <w:bCs/>
                <w:color w:val="0070C0"/>
                <w:kern w:val="0"/>
                <w:lang w:eastAsia="en-US"/>
                <w14:ligatures w14:val="none"/>
              </w:rPr>
            </w:pPr>
            <w:hyperlink r:id="rId32" w:history="1">
              <w:r w:rsidR="006B497A" w:rsidRPr="006B497A">
                <w:rPr>
                  <w:color w:val="0000FF"/>
                  <w:u w:val="single"/>
                </w:rPr>
                <w:t>Buffalo Hospital | Buffalo Minnesota | Wright County | Allina Health</w:t>
              </w:r>
            </w:hyperlink>
          </w:p>
        </w:tc>
      </w:tr>
      <w:tr w:rsidR="008962AA" w:rsidRPr="008962AA" w14:paraId="24B1CD88" w14:textId="77777777" w:rsidTr="003C6305">
        <w:tc>
          <w:tcPr>
            <w:tcW w:w="1368" w:type="dxa"/>
          </w:tcPr>
          <w:p w14:paraId="3A8BD670"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Level IV</w:t>
            </w:r>
          </w:p>
        </w:tc>
        <w:tc>
          <w:tcPr>
            <w:tcW w:w="1260" w:type="dxa"/>
          </w:tcPr>
          <w:p w14:paraId="21AE58E3" w14:textId="04F2AA99" w:rsidR="008962AA" w:rsidRPr="008962AA" w:rsidRDefault="007C32D9"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Allina Cambridge</w:t>
            </w:r>
          </w:p>
        </w:tc>
        <w:tc>
          <w:tcPr>
            <w:tcW w:w="1890" w:type="dxa"/>
          </w:tcPr>
          <w:p w14:paraId="3894B9E8" w14:textId="7D9C8E24" w:rsidR="008962AA" w:rsidRPr="00E37065" w:rsidRDefault="007C32D9" w:rsidP="00DC55F4">
            <w:pPr>
              <w:widowControl w:val="0"/>
              <w:autoSpaceDE w:val="0"/>
              <w:autoSpaceDN w:val="0"/>
              <w:spacing w:after="0"/>
              <w:ind w:left="0" w:right="0"/>
              <w:rPr>
                <w:rFonts w:asciiTheme="majorHAnsi" w:eastAsia="Times New Roman" w:hAnsiTheme="majorHAnsi" w:cstheme="majorHAnsi"/>
                <w:bCs/>
                <w:color w:val="000000" w:themeColor="text1"/>
                <w:kern w:val="0"/>
                <w:lang w:eastAsia="en-US"/>
                <w14:ligatures w14:val="none"/>
              </w:rPr>
            </w:pPr>
            <w:r w:rsidRPr="00E37065">
              <w:rPr>
                <w:rFonts w:asciiTheme="majorHAnsi" w:hAnsiTheme="majorHAnsi" w:cstheme="majorHAnsi"/>
                <w:color w:val="000000"/>
                <w:shd w:val="clear" w:color="auto" w:fill="FFFFFF"/>
              </w:rPr>
              <w:t>701 South Dellwood Street</w:t>
            </w:r>
            <w:r w:rsidRPr="00E37065">
              <w:rPr>
                <w:rFonts w:asciiTheme="majorHAnsi" w:hAnsiTheme="majorHAnsi" w:cstheme="majorHAnsi"/>
                <w:color w:val="000000"/>
              </w:rPr>
              <w:br/>
            </w:r>
            <w:r w:rsidRPr="00E37065">
              <w:rPr>
                <w:rFonts w:asciiTheme="majorHAnsi" w:hAnsiTheme="majorHAnsi" w:cstheme="majorHAnsi"/>
                <w:color w:val="000000"/>
                <w:shd w:val="clear" w:color="auto" w:fill="FFFFFF"/>
              </w:rPr>
              <w:t>Cambridge, MN 55008</w:t>
            </w:r>
          </w:p>
        </w:tc>
        <w:tc>
          <w:tcPr>
            <w:tcW w:w="1080" w:type="dxa"/>
          </w:tcPr>
          <w:p w14:paraId="3CACD106" w14:textId="75B97672" w:rsidR="008962AA" w:rsidRPr="008962AA" w:rsidRDefault="007C32D9"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Isanti</w:t>
            </w:r>
          </w:p>
        </w:tc>
        <w:tc>
          <w:tcPr>
            <w:tcW w:w="1710" w:type="dxa"/>
          </w:tcPr>
          <w:p w14:paraId="4CDBA18E" w14:textId="3E711D32" w:rsidR="008962AA" w:rsidRPr="008962AA" w:rsidRDefault="007C32D9" w:rsidP="008962AA">
            <w:pPr>
              <w:widowControl w:val="0"/>
              <w:autoSpaceDE w:val="0"/>
              <w:autoSpaceDN w:val="0"/>
              <w:spacing w:after="0"/>
              <w:ind w:left="0" w:right="0"/>
              <w:rPr>
                <w:rFonts w:eastAsia="Times New Roman" w:cstheme="minorHAnsi"/>
                <w:bCs/>
                <w:color w:val="000000" w:themeColor="text1"/>
                <w:kern w:val="0"/>
                <w:lang w:eastAsia="en-US"/>
                <w14:ligatures w14:val="none"/>
              </w:rPr>
            </w:pPr>
            <w:r w:rsidRPr="007C32D9">
              <w:rPr>
                <w:rFonts w:eastAsia="Times New Roman" w:cstheme="minorHAnsi"/>
                <w:bCs/>
                <w:color w:val="000000" w:themeColor="text1"/>
                <w:kern w:val="0"/>
                <w:lang w:eastAsia="en-US"/>
                <w14:ligatures w14:val="none"/>
              </w:rPr>
              <w:t>763-689-7700</w:t>
            </w:r>
          </w:p>
        </w:tc>
        <w:tc>
          <w:tcPr>
            <w:tcW w:w="3428" w:type="dxa"/>
          </w:tcPr>
          <w:p w14:paraId="20D19E47" w14:textId="7AAE1E17" w:rsidR="008962AA" w:rsidRPr="008962AA" w:rsidRDefault="00933032" w:rsidP="00DC55F4">
            <w:pPr>
              <w:widowControl w:val="0"/>
              <w:autoSpaceDE w:val="0"/>
              <w:autoSpaceDN w:val="0"/>
              <w:spacing w:after="0"/>
              <w:ind w:left="0" w:right="0"/>
              <w:rPr>
                <w:rFonts w:eastAsia="Times New Roman" w:cstheme="minorHAnsi"/>
                <w:bCs/>
                <w:color w:val="0070C0"/>
                <w:kern w:val="0"/>
                <w:lang w:eastAsia="en-US"/>
                <w14:ligatures w14:val="none"/>
              </w:rPr>
            </w:pPr>
            <w:hyperlink r:id="rId33" w:history="1">
              <w:r w:rsidR="007C32D9" w:rsidRPr="007C32D9">
                <w:rPr>
                  <w:color w:val="0000FF"/>
                  <w:u w:val="single"/>
                </w:rPr>
                <w:t>Cambridge Medical Center | Allina Health | Cambridge, MN</w:t>
              </w:r>
            </w:hyperlink>
          </w:p>
        </w:tc>
      </w:tr>
      <w:tr w:rsidR="008962AA" w:rsidRPr="008962AA" w14:paraId="368738D7" w14:textId="77777777" w:rsidTr="003C6305">
        <w:tc>
          <w:tcPr>
            <w:tcW w:w="1368" w:type="dxa"/>
          </w:tcPr>
          <w:p w14:paraId="542695AC"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Level IV</w:t>
            </w:r>
          </w:p>
        </w:tc>
        <w:tc>
          <w:tcPr>
            <w:tcW w:w="1260" w:type="dxa"/>
          </w:tcPr>
          <w:p w14:paraId="6748DB52" w14:textId="65BCE90D" w:rsidR="008962AA" w:rsidRPr="008962AA" w:rsidRDefault="007C32D9"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 xml:space="preserve">CentraCare Long Prairie </w:t>
            </w:r>
          </w:p>
        </w:tc>
        <w:tc>
          <w:tcPr>
            <w:tcW w:w="1890" w:type="dxa"/>
          </w:tcPr>
          <w:p w14:paraId="0E3847DE" w14:textId="77777777" w:rsidR="00690475" w:rsidRPr="00E37065" w:rsidRDefault="00690475" w:rsidP="00690475">
            <w:pPr>
              <w:widowControl w:val="0"/>
              <w:autoSpaceDE w:val="0"/>
              <w:autoSpaceDN w:val="0"/>
              <w:spacing w:after="0"/>
              <w:ind w:left="0" w:right="0"/>
              <w:rPr>
                <w:rFonts w:asciiTheme="majorHAnsi" w:eastAsia="Times New Roman" w:hAnsiTheme="majorHAnsi" w:cstheme="majorHAnsi"/>
                <w:bCs/>
                <w:color w:val="000000" w:themeColor="text1"/>
                <w:kern w:val="0"/>
                <w:lang w:eastAsia="en-US"/>
                <w14:ligatures w14:val="none"/>
              </w:rPr>
            </w:pPr>
            <w:r w:rsidRPr="00E37065">
              <w:rPr>
                <w:rFonts w:asciiTheme="majorHAnsi" w:eastAsia="Times New Roman" w:hAnsiTheme="majorHAnsi" w:cstheme="majorHAnsi"/>
                <w:bCs/>
                <w:color w:val="000000" w:themeColor="text1"/>
                <w:kern w:val="0"/>
                <w:lang w:eastAsia="en-US"/>
                <w14:ligatures w14:val="none"/>
              </w:rPr>
              <w:t>50 CentraCare Drive</w:t>
            </w:r>
          </w:p>
          <w:p w14:paraId="7A0D2619" w14:textId="2029DB41" w:rsidR="008962AA" w:rsidRPr="00E37065" w:rsidRDefault="00690475" w:rsidP="00690475">
            <w:pPr>
              <w:widowControl w:val="0"/>
              <w:autoSpaceDE w:val="0"/>
              <w:autoSpaceDN w:val="0"/>
              <w:spacing w:after="0"/>
              <w:ind w:left="0" w:right="0"/>
              <w:rPr>
                <w:rFonts w:asciiTheme="majorHAnsi" w:eastAsia="Times New Roman" w:hAnsiTheme="majorHAnsi" w:cstheme="majorHAnsi"/>
                <w:bCs/>
                <w:color w:val="000000" w:themeColor="text1"/>
                <w:kern w:val="0"/>
                <w:lang w:eastAsia="en-US"/>
                <w14:ligatures w14:val="none"/>
              </w:rPr>
            </w:pPr>
            <w:r w:rsidRPr="00E37065">
              <w:rPr>
                <w:rFonts w:asciiTheme="majorHAnsi" w:eastAsia="Times New Roman" w:hAnsiTheme="majorHAnsi" w:cstheme="majorHAnsi"/>
                <w:bCs/>
                <w:color w:val="000000" w:themeColor="text1"/>
                <w:kern w:val="0"/>
                <w:lang w:eastAsia="en-US"/>
                <w14:ligatures w14:val="none"/>
              </w:rPr>
              <w:t>Long Prairie, MN 56347</w:t>
            </w:r>
          </w:p>
        </w:tc>
        <w:tc>
          <w:tcPr>
            <w:tcW w:w="1080" w:type="dxa"/>
          </w:tcPr>
          <w:p w14:paraId="657B9094" w14:textId="7A3D6C1A" w:rsidR="008962AA" w:rsidRPr="008962AA" w:rsidRDefault="00690475"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Todd</w:t>
            </w:r>
          </w:p>
        </w:tc>
        <w:tc>
          <w:tcPr>
            <w:tcW w:w="1710" w:type="dxa"/>
          </w:tcPr>
          <w:p w14:paraId="50667593" w14:textId="4191A297" w:rsidR="008962AA" w:rsidRPr="008962AA" w:rsidRDefault="00690475" w:rsidP="008962AA">
            <w:pPr>
              <w:widowControl w:val="0"/>
              <w:autoSpaceDE w:val="0"/>
              <w:autoSpaceDN w:val="0"/>
              <w:spacing w:after="0"/>
              <w:ind w:left="0" w:right="0"/>
              <w:rPr>
                <w:rFonts w:eastAsia="Times New Roman" w:cstheme="minorHAnsi"/>
                <w:bCs/>
                <w:color w:val="000000" w:themeColor="text1"/>
                <w:kern w:val="0"/>
                <w:lang w:eastAsia="en-US"/>
                <w14:ligatures w14:val="none"/>
              </w:rPr>
            </w:pPr>
            <w:r w:rsidRPr="00690475">
              <w:rPr>
                <w:rFonts w:eastAsia="Times New Roman" w:cstheme="minorHAnsi"/>
                <w:bCs/>
                <w:color w:val="000000" w:themeColor="text1"/>
                <w:kern w:val="0"/>
                <w:lang w:eastAsia="en-US"/>
                <w14:ligatures w14:val="none"/>
              </w:rPr>
              <w:t>320-732-6111</w:t>
            </w:r>
          </w:p>
        </w:tc>
        <w:tc>
          <w:tcPr>
            <w:tcW w:w="3428" w:type="dxa"/>
          </w:tcPr>
          <w:p w14:paraId="05B97341" w14:textId="1313EDAA" w:rsidR="008962AA" w:rsidRPr="008962AA" w:rsidRDefault="00933032" w:rsidP="00DC55F4">
            <w:pPr>
              <w:widowControl w:val="0"/>
              <w:autoSpaceDE w:val="0"/>
              <w:autoSpaceDN w:val="0"/>
              <w:spacing w:after="0"/>
              <w:ind w:left="0" w:right="0"/>
              <w:rPr>
                <w:rFonts w:eastAsia="Times New Roman" w:cstheme="minorHAnsi"/>
                <w:bCs/>
                <w:color w:val="0070C0"/>
                <w:kern w:val="0"/>
                <w:lang w:eastAsia="en-US"/>
                <w14:ligatures w14:val="none"/>
              </w:rPr>
            </w:pPr>
            <w:hyperlink r:id="rId34" w:history="1">
              <w:r w:rsidR="00690475" w:rsidRPr="00690475">
                <w:rPr>
                  <w:color w:val="0000FF"/>
                  <w:u w:val="single"/>
                </w:rPr>
                <w:t>CentraCare - Long Prairie Care Center | CentraCare</w:t>
              </w:r>
            </w:hyperlink>
          </w:p>
        </w:tc>
      </w:tr>
      <w:tr w:rsidR="008962AA" w:rsidRPr="008962AA" w14:paraId="19A14CAD" w14:textId="77777777" w:rsidTr="003C6305">
        <w:tc>
          <w:tcPr>
            <w:tcW w:w="1368" w:type="dxa"/>
          </w:tcPr>
          <w:p w14:paraId="7C9C5ABB"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Level IV</w:t>
            </w:r>
          </w:p>
        </w:tc>
        <w:tc>
          <w:tcPr>
            <w:tcW w:w="1260" w:type="dxa"/>
          </w:tcPr>
          <w:p w14:paraId="1551B4D8" w14:textId="3E5E93C6" w:rsidR="008962AA" w:rsidRPr="008962AA" w:rsidRDefault="007C32D9"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CentraCare Melrose</w:t>
            </w:r>
          </w:p>
        </w:tc>
        <w:tc>
          <w:tcPr>
            <w:tcW w:w="1890" w:type="dxa"/>
          </w:tcPr>
          <w:p w14:paraId="1DD073A4" w14:textId="77777777" w:rsidR="00690475" w:rsidRPr="00E37065" w:rsidRDefault="00690475" w:rsidP="00690475">
            <w:pPr>
              <w:widowControl w:val="0"/>
              <w:autoSpaceDE w:val="0"/>
              <w:autoSpaceDN w:val="0"/>
              <w:spacing w:after="0"/>
              <w:ind w:left="0" w:right="0"/>
              <w:rPr>
                <w:rFonts w:asciiTheme="majorHAnsi" w:eastAsia="Times New Roman" w:hAnsiTheme="majorHAnsi" w:cstheme="majorHAnsi"/>
                <w:bCs/>
                <w:color w:val="000000" w:themeColor="text1"/>
                <w:kern w:val="0"/>
                <w:lang w:eastAsia="en-US"/>
                <w14:ligatures w14:val="none"/>
              </w:rPr>
            </w:pPr>
            <w:r w:rsidRPr="00E37065">
              <w:rPr>
                <w:rFonts w:asciiTheme="majorHAnsi" w:eastAsia="Times New Roman" w:hAnsiTheme="majorHAnsi" w:cstheme="majorHAnsi"/>
                <w:bCs/>
                <w:color w:val="000000" w:themeColor="text1"/>
                <w:kern w:val="0"/>
                <w:lang w:eastAsia="en-US"/>
                <w14:ligatures w14:val="none"/>
              </w:rPr>
              <w:t>525 Main St W</w:t>
            </w:r>
          </w:p>
          <w:p w14:paraId="7A936E26" w14:textId="60F112D9" w:rsidR="008962AA" w:rsidRPr="00E37065" w:rsidRDefault="00690475" w:rsidP="00690475">
            <w:pPr>
              <w:widowControl w:val="0"/>
              <w:autoSpaceDE w:val="0"/>
              <w:autoSpaceDN w:val="0"/>
              <w:spacing w:after="0"/>
              <w:ind w:left="0" w:right="0"/>
              <w:rPr>
                <w:rFonts w:asciiTheme="majorHAnsi" w:eastAsia="Times New Roman" w:hAnsiTheme="majorHAnsi" w:cstheme="majorHAnsi"/>
                <w:bCs/>
                <w:color w:val="000000" w:themeColor="text1"/>
                <w:kern w:val="0"/>
                <w:lang w:eastAsia="en-US"/>
                <w14:ligatures w14:val="none"/>
              </w:rPr>
            </w:pPr>
            <w:r w:rsidRPr="00E37065">
              <w:rPr>
                <w:rFonts w:asciiTheme="majorHAnsi" w:eastAsia="Times New Roman" w:hAnsiTheme="majorHAnsi" w:cstheme="majorHAnsi"/>
                <w:bCs/>
                <w:color w:val="000000" w:themeColor="text1"/>
                <w:kern w:val="0"/>
                <w:lang w:eastAsia="en-US"/>
                <w14:ligatures w14:val="none"/>
              </w:rPr>
              <w:t>Melrose, MN 56352-1043</w:t>
            </w:r>
          </w:p>
        </w:tc>
        <w:tc>
          <w:tcPr>
            <w:tcW w:w="1080" w:type="dxa"/>
          </w:tcPr>
          <w:p w14:paraId="04F5A40A" w14:textId="09C422B1" w:rsidR="008962AA" w:rsidRPr="008962AA" w:rsidRDefault="00690475"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Stearns</w:t>
            </w:r>
          </w:p>
        </w:tc>
        <w:tc>
          <w:tcPr>
            <w:tcW w:w="1710" w:type="dxa"/>
          </w:tcPr>
          <w:p w14:paraId="5EA2CD67" w14:textId="3C8AC33F" w:rsidR="008962AA" w:rsidRPr="008962AA" w:rsidRDefault="00690475" w:rsidP="008962AA">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320-256-4228</w:t>
            </w:r>
          </w:p>
        </w:tc>
        <w:tc>
          <w:tcPr>
            <w:tcW w:w="3428" w:type="dxa"/>
          </w:tcPr>
          <w:p w14:paraId="26AEC3FB" w14:textId="4A88F5DD" w:rsidR="008962AA" w:rsidRPr="008962AA" w:rsidRDefault="00933032" w:rsidP="00DC55F4">
            <w:pPr>
              <w:widowControl w:val="0"/>
              <w:autoSpaceDE w:val="0"/>
              <w:autoSpaceDN w:val="0"/>
              <w:spacing w:after="0"/>
              <w:ind w:left="0" w:right="0"/>
              <w:rPr>
                <w:rFonts w:eastAsia="Times New Roman" w:cstheme="minorHAnsi"/>
                <w:bCs/>
                <w:color w:val="0070C0"/>
                <w:kern w:val="0"/>
                <w:lang w:eastAsia="en-US"/>
                <w14:ligatures w14:val="none"/>
              </w:rPr>
            </w:pPr>
            <w:hyperlink r:id="rId35" w:history="1">
              <w:r w:rsidR="00690475" w:rsidRPr="00690475">
                <w:rPr>
                  <w:color w:val="0000FF"/>
                  <w:u w:val="single"/>
                </w:rPr>
                <w:t>CentraCare - Melrose Clinic | CentraCare</w:t>
              </w:r>
            </w:hyperlink>
          </w:p>
        </w:tc>
      </w:tr>
      <w:tr w:rsidR="008962AA" w:rsidRPr="008962AA" w14:paraId="6D254548" w14:textId="77777777" w:rsidTr="003C6305">
        <w:tc>
          <w:tcPr>
            <w:tcW w:w="1368" w:type="dxa"/>
          </w:tcPr>
          <w:p w14:paraId="5C07502E"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Level IV</w:t>
            </w:r>
          </w:p>
        </w:tc>
        <w:tc>
          <w:tcPr>
            <w:tcW w:w="1260" w:type="dxa"/>
          </w:tcPr>
          <w:p w14:paraId="1F9BCB8E" w14:textId="6A404E4D" w:rsidR="008962AA" w:rsidRPr="008962AA" w:rsidRDefault="007C32D9"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CentraCare</w:t>
            </w:r>
            <w:r w:rsidR="00690475">
              <w:rPr>
                <w:rFonts w:eastAsia="Times New Roman" w:cstheme="minorHAnsi"/>
                <w:bCs/>
                <w:color w:val="000000" w:themeColor="text1"/>
                <w:kern w:val="0"/>
                <w:lang w:eastAsia="en-US"/>
                <w14:ligatures w14:val="none"/>
              </w:rPr>
              <w:t xml:space="preserve"> Monticello</w:t>
            </w:r>
          </w:p>
        </w:tc>
        <w:tc>
          <w:tcPr>
            <w:tcW w:w="1890" w:type="dxa"/>
          </w:tcPr>
          <w:p w14:paraId="78C65070" w14:textId="77777777" w:rsidR="00690475" w:rsidRPr="00E37065" w:rsidRDefault="00690475" w:rsidP="00690475">
            <w:pPr>
              <w:widowControl w:val="0"/>
              <w:autoSpaceDE w:val="0"/>
              <w:autoSpaceDN w:val="0"/>
              <w:spacing w:after="0"/>
              <w:ind w:left="0" w:right="0"/>
              <w:rPr>
                <w:rFonts w:asciiTheme="majorHAnsi" w:eastAsia="Times New Roman" w:hAnsiTheme="majorHAnsi" w:cstheme="majorHAnsi"/>
                <w:bCs/>
                <w:color w:val="000000" w:themeColor="text1"/>
                <w:kern w:val="0"/>
                <w:lang w:eastAsia="en-US"/>
                <w14:ligatures w14:val="none"/>
              </w:rPr>
            </w:pPr>
            <w:r w:rsidRPr="00E37065">
              <w:rPr>
                <w:rFonts w:asciiTheme="majorHAnsi" w:eastAsia="Times New Roman" w:hAnsiTheme="majorHAnsi" w:cstheme="majorHAnsi"/>
                <w:bCs/>
                <w:color w:val="000000" w:themeColor="text1"/>
                <w:kern w:val="0"/>
                <w:lang w:eastAsia="en-US"/>
                <w14:ligatures w14:val="none"/>
              </w:rPr>
              <w:t>1013 Hart Boulevard</w:t>
            </w:r>
          </w:p>
          <w:p w14:paraId="36DCCE12" w14:textId="6B08D1D8" w:rsidR="008962AA" w:rsidRPr="00E37065" w:rsidRDefault="00690475" w:rsidP="00690475">
            <w:pPr>
              <w:widowControl w:val="0"/>
              <w:autoSpaceDE w:val="0"/>
              <w:autoSpaceDN w:val="0"/>
              <w:spacing w:after="0"/>
              <w:ind w:left="0" w:right="0"/>
              <w:rPr>
                <w:rFonts w:asciiTheme="majorHAnsi" w:eastAsia="Times New Roman" w:hAnsiTheme="majorHAnsi" w:cstheme="majorHAnsi"/>
                <w:bCs/>
                <w:color w:val="000000" w:themeColor="text1"/>
                <w:kern w:val="0"/>
                <w:lang w:eastAsia="en-US"/>
                <w14:ligatures w14:val="none"/>
              </w:rPr>
            </w:pPr>
            <w:r w:rsidRPr="00E37065">
              <w:rPr>
                <w:rFonts w:asciiTheme="majorHAnsi" w:eastAsia="Times New Roman" w:hAnsiTheme="majorHAnsi" w:cstheme="majorHAnsi"/>
                <w:bCs/>
                <w:color w:val="000000" w:themeColor="text1"/>
                <w:kern w:val="0"/>
                <w:lang w:eastAsia="en-US"/>
                <w14:ligatures w14:val="none"/>
              </w:rPr>
              <w:t>Monticello, MN 55362</w:t>
            </w:r>
          </w:p>
        </w:tc>
        <w:tc>
          <w:tcPr>
            <w:tcW w:w="1080" w:type="dxa"/>
          </w:tcPr>
          <w:p w14:paraId="4FDA46F4" w14:textId="5239934E" w:rsidR="008962AA" w:rsidRPr="008962AA" w:rsidRDefault="00690475"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Wright</w:t>
            </w:r>
          </w:p>
        </w:tc>
        <w:tc>
          <w:tcPr>
            <w:tcW w:w="1710" w:type="dxa"/>
          </w:tcPr>
          <w:p w14:paraId="03E0E43F" w14:textId="2E6C6B9D" w:rsidR="008962AA" w:rsidRPr="008962AA" w:rsidRDefault="00E37065" w:rsidP="008962AA">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763-271-2333</w:t>
            </w:r>
          </w:p>
        </w:tc>
        <w:tc>
          <w:tcPr>
            <w:tcW w:w="3428" w:type="dxa"/>
          </w:tcPr>
          <w:p w14:paraId="65A1040D" w14:textId="789FA902" w:rsidR="008962AA" w:rsidRPr="008962AA" w:rsidRDefault="00933032" w:rsidP="00DC55F4">
            <w:pPr>
              <w:widowControl w:val="0"/>
              <w:autoSpaceDE w:val="0"/>
              <w:autoSpaceDN w:val="0"/>
              <w:spacing w:after="0"/>
              <w:ind w:left="0" w:right="0"/>
              <w:rPr>
                <w:rFonts w:eastAsia="Times New Roman" w:cstheme="minorHAnsi"/>
                <w:bCs/>
                <w:color w:val="0070C0"/>
                <w:kern w:val="0"/>
                <w:lang w:eastAsia="en-US"/>
                <w14:ligatures w14:val="none"/>
              </w:rPr>
            </w:pPr>
            <w:hyperlink r:id="rId36" w:history="1">
              <w:r w:rsidR="00E37065" w:rsidRPr="00E37065">
                <w:rPr>
                  <w:color w:val="0000FF"/>
                  <w:u w:val="single"/>
                </w:rPr>
                <w:t>CentraCare - Monticello Care Center | CentraCare</w:t>
              </w:r>
            </w:hyperlink>
          </w:p>
        </w:tc>
      </w:tr>
      <w:tr w:rsidR="008962AA" w:rsidRPr="008962AA" w14:paraId="77FB59DC" w14:textId="77777777" w:rsidTr="003C6305">
        <w:trPr>
          <w:trHeight w:val="1209"/>
        </w:trPr>
        <w:tc>
          <w:tcPr>
            <w:tcW w:w="1368" w:type="dxa"/>
          </w:tcPr>
          <w:p w14:paraId="49DFBDD6"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Level IV</w:t>
            </w:r>
          </w:p>
        </w:tc>
        <w:tc>
          <w:tcPr>
            <w:tcW w:w="1260" w:type="dxa"/>
          </w:tcPr>
          <w:p w14:paraId="27829D20" w14:textId="1466A86D" w:rsidR="008962AA" w:rsidRPr="008962AA" w:rsidRDefault="007C32D9"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CentraCare</w:t>
            </w:r>
            <w:r w:rsidR="00690475">
              <w:rPr>
                <w:rFonts w:eastAsia="Times New Roman" w:cstheme="minorHAnsi"/>
                <w:bCs/>
                <w:color w:val="000000" w:themeColor="text1"/>
                <w:kern w:val="0"/>
                <w:lang w:eastAsia="en-US"/>
                <w14:ligatures w14:val="none"/>
              </w:rPr>
              <w:t xml:space="preserve"> Paynesville</w:t>
            </w:r>
          </w:p>
        </w:tc>
        <w:tc>
          <w:tcPr>
            <w:tcW w:w="1890" w:type="dxa"/>
          </w:tcPr>
          <w:p w14:paraId="7EBE6611" w14:textId="77777777" w:rsidR="00690475" w:rsidRPr="00E37065" w:rsidRDefault="00690475" w:rsidP="00690475">
            <w:pPr>
              <w:widowControl w:val="0"/>
              <w:autoSpaceDE w:val="0"/>
              <w:autoSpaceDN w:val="0"/>
              <w:spacing w:after="0"/>
              <w:ind w:left="0" w:right="0"/>
              <w:rPr>
                <w:rFonts w:asciiTheme="majorHAnsi" w:eastAsia="Times New Roman" w:hAnsiTheme="majorHAnsi" w:cstheme="majorHAnsi"/>
                <w:bCs/>
                <w:color w:val="000000" w:themeColor="text1"/>
                <w:kern w:val="0"/>
                <w:lang w:eastAsia="en-US"/>
                <w14:ligatures w14:val="none"/>
              </w:rPr>
            </w:pPr>
            <w:r w:rsidRPr="00E37065">
              <w:rPr>
                <w:rFonts w:asciiTheme="majorHAnsi" w:eastAsia="Times New Roman" w:hAnsiTheme="majorHAnsi" w:cstheme="majorHAnsi"/>
                <w:bCs/>
                <w:color w:val="000000" w:themeColor="text1"/>
                <w:kern w:val="0"/>
                <w:lang w:eastAsia="en-US"/>
                <w14:ligatures w14:val="none"/>
              </w:rPr>
              <w:t>200 First Street West</w:t>
            </w:r>
          </w:p>
          <w:p w14:paraId="22935E66" w14:textId="695EA5FD" w:rsidR="008962AA" w:rsidRPr="00E37065" w:rsidRDefault="00690475" w:rsidP="00690475">
            <w:pPr>
              <w:widowControl w:val="0"/>
              <w:autoSpaceDE w:val="0"/>
              <w:autoSpaceDN w:val="0"/>
              <w:spacing w:after="0"/>
              <w:ind w:left="0" w:right="0"/>
              <w:rPr>
                <w:rFonts w:asciiTheme="majorHAnsi" w:eastAsia="Times New Roman" w:hAnsiTheme="majorHAnsi" w:cstheme="majorHAnsi"/>
                <w:bCs/>
                <w:color w:val="000000" w:themeColor="text1"/>
                <w:kern w:val="0"/>
                <w:lang w:eastAsia="en-US"/>
                <w14:ligatures w14:val="none"/>
              </w:rPr>
            </w:pPr>
            <w:r w:rsidRPr="00E37065">
              <w:rPr>
                <w:rFonts w:asciiTheme="majorHAnsi" w:eastAsia="Times New Roman" w:hAnsiTheme="majorHAnsi" w:cstheme="majorHAnsi"/>
                <w:bCs/>
                <w:color w:val="000000" w:themeColor="text1"/>
                <w:kern w:val="0"/>
                <w:lang w:eastAsia="en-US"/>
                <w14:ligatures w14:val="none"/>
              </w:rPr>
              <w:t>Paynesville, MN 56362</w:t>
            </w:r>
          </w:p>
        </w:tc>
        <w:tc>
          <w:tcPr>
            <w:tcW w:w="1080" w:type="dxa"/>
          </w:tcPr>
          <w:p w14:paraId="0A9941A1" w14:textId="2B3093D3" w:rsidR="008962AA" w:rsidRPr="008962AA" w:rsidRDefault="00690475"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Stearns</w:t>
            </w:r>
          </w:p>
        </w:tc>
        <w:tc>
          <w:tcPr>
            <w:tcW w:w="1710" w:type="dxa"/>
          </w:tcPr>
          <w:p w14:paraId="34777769" w14:textId="10F9E91D" w:rsidR="008962AA" w:rsidRPr="008962AA" w:rsidRDefault="00E37065" w:rsidP="008962AA">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320-243-3767</w:t>
            </w:r>
          </w:p>
        </w:tc>
        <w:tc>
          <w:tcPr>
            <w:tcW w:w="3428" w:type="dxa"/>
          </w:tcPr>
          <w:p w14:paraId="5CF32C67" w14:textId="492A28E4" w:rsidR="008962AA" w:rsidRPr="008962AA" w:rsidRDefault="00933032" w:rsidP="00DC55F4">
            <w:pPr>
              <w:widowControl w:val="0"/>
              <w:autoSpaceDE w:val="0"/>
              <w:autoSpaceDN w:val="0"/>
              <w:spacing w:after="0"/>
              <w:ind w:left="0" w:right="0"/>
              <w:rPr>
                <w:rFonts w:eastAsia="Times New Roman" w:cstheme="minorHAnsi"/>
                <w:bCs/>
                <w:color w:val="0070C0"/>
                <w:kern w:val="0"/>
                <w:lang w:eastAsia="en-US"/>
                <w14:ligatures w14:val="none"/>
              </w:rPr>
            </w:pPr>
            <w:hyperlink r:id="rId37" w:history="1">
              <w:r w:rsidR="00E37065" w:rsidRPr="00E37065">
                <w:rPr>
                  <w:color w:val="0000FF"/>
                  <w:u w:val="single"/>
                </w:rPr>
                <w:t>CentraCare – Paynesville | CentraCare Hospitals</w:t>
              </w:r>
            </w:hyperlink>
          </w:p>
        </w:tc>
      </w:tr>
      <w:tr w:rsidR="008962AA" w:rsidRPr="008962AA" w14:paraId="1B142C51" w14:textId="77777777" w:rsidTr="003C6305">
        <w:tc>
          <w:tcPr>
            <w:tcW w:w="1368" w:type="dxa"/>
          </w:tcPr>
          <w:p w14:paraId="00B34317" w14:textId="77777777" w:rsidR="008962AA" w:rsidRPr="008962AA" w:rsidRDefault="008962AA"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t>Level IV</w:t>
            </w:r>
          </w:p>
        </w:tc>
        <w:tc>
          <w:tcPr>
            <w:tcW w:w="1260" w:type="dxa"/>
          </w:tcPr>
          <w:p w14:paraId="782167B3" w14:textId="00A1CBCF" w:rsidR="008962AA" w:rsidRPr="008962AA" w:rsidRDefault="007C32D9"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CentraCare</w:t>
            </w:r>
            <w:r w:rsidR="00690475">
              <w:rPr>
                <w:rFonts w:eastAsia="Times New Roman" w:cstheme="minorHAnsi"/>
                <w:bCs/>
                <w:color w:val="000000" w:themeColor="text1"/>
                <w:kern w:val="0"/>
                <w:lang w:eastAsia="en-US"/>
                <w14:ligatures w14:val="none"/>
              </w:rPr>
              <w:t xml:space="preserve"> Sauk Centre</w:t>
            </w:r>
          </w:p>
        </w:tc>
        <w:tc>
          <w:tcPr>
            <w:tcW w:w="1890" w:type="dxa"/>
          </w:tcPr>
          <w:p w14:paraId="4DAA1D4F" w14:textId="77777777" w:rsidR="00690475" w:rsidRPr="00E37065" w:rsidRDefault="00690475" w:rsidP="00690475">
            <w:pPr>
              <w:spacing w:after="0"/>
              <w:ind w:left="0" w:right="0"/>
              <w:rPr>
                <w:rFonts w:asciiTheme="majorHAnsi" w:hAnsiTheme="majorHAnsi" w:cstheme="majorHAnsi"/>
                <w:bCs/>
                <w:color w:val="000000" w:themeColor="text1"/>
              </w:rPr>
            </w:pPr>
            <w:r w:rsidRPr="00E37065">
              <w:rPr>
                <w:rFonts w:asciiTheme="majorHAnsi" w:hAnsiTheme="majorHAnsi" w:cstheme="majorHAnsi"/>
                <w:bCs/>
                <w:color w:val="000000" w:themeColor="text1"/>
              </w:rPr>
              <w:t>425 North Elm Street</w:t>
            </w:r>
          </w:p>
          <w:p w14:paraId="33A3377C" w14:textId="123339FE" w:rsidR="008962AA" w:rsidRPr="00E37065" w:rsidRDefault="00690475" w:rsidP="00690475">
            <w:pPr>
              <w:spacing w:after="0"/>
              <w:ind w:left="0" w:right="0"/>
              <w:rPr>
                <w:rFonts w:asciiTheme="majorHAnsi" w:hAnsiTheme="majorHAnsi" w:cstheme="majorHAnsi"/>
                <w:bCs/>
                <w:color w:val="000000" w:themeColor="text1"/>
              </w:rPr>
            </w:pPr>
            <w:r w:rsidRPr="00E37065">
              <w:rPr>
                <w:rFonts w:asciiTheme="majorHAnsi" w:hAnsiTheme="majorHAnsi" w:cstheme="majorHAnsi"/>
                <w:bCs/>
                <w:color w:val="000000" w:themeColor="text1"/>
              </w:rPr>
              <w:t>Sauk Centre, MN 56378</w:t>
            </w:r>
          </w:p>
        </w:tc>
        <w:tc>
          <w:tcPr>
            <w:tcW w:w="1080" w:type="dxa"/>
          </w:tcPr>
          <w:p w14:paraId="179466AB" w14:textId="6CB03C30" w:rsidR="008962AA" w:rsidRPr="008962AA" w:rsidRDefault="00690475"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Stearns</w:t>
            </w:r>
          </w:p>
        </w:tc>
        <w:tc>
          <w:tcPr>
            <w:tcW w:w="1710" w:type="dxa"/>
          </w:tcPr>
          <w:p w14:paraId="333360B3" w14:textId="66DD1692" w:rsidR="008962AA" w:rsidRPr="008962AA" w:rsidRDefault="00E37065" w:rsidP="008962AA">
            <w:pPr>
              <w:widowControl w:val="0"/>
              <w:autoSpaceDE w:val="0"/>
              <w:autoSpaceDN w:val="0"/>
              <w:spacing w:after="0"/>
              <w:ind w:left="0" w:right="0"/>
              <w:rPr>
                <w:rFonts w:cstheme="minorHAnsi"/>
                <w:bCs/>
                <w:color w:val="000000" w:themeColor="text1"/>
              </w:rPr>
            </w:pPr>
            <w:r>
              <w:rPr>
                <w:rFonts w:cstheme="minorHAnsi"/>
                <w:bCs/>
                <w:color w:val="000000" w:themeColor="text1"/>
              </w:rPr>
              <w:t>320-352-6591</w:t>
            </w:r>
          </w:p>
        </w:tc>
        <w:tc>
          <w:tcPr>
            <w:tcW w:w="3428" w:type="dxa"/>
          </w:tcPr>
          <w:p w14:paraId="55117DCE" w14:textId="4D853899" w:rsidR="008962AA" w:rsidRPr="008962AA" w:rsidRDefault="00933032" w:rsidP="00DC55F4">
            <w:pPr>
              <w:widowControl w:val="0"/>
              <w:autoSpaceDE w:val="0"/>
              <w:autoSpaceDN w:val="0"/>
              <w:spacing w:after="0"/>
              <w:ind w:left="0" w:right="0"/>
              <w:rPr>
                <w:rFonts w:eastAsia="Times New Roman" w:cstheme="minorHAnsi"/>
                <w:bCs/>
                <w:color w:val="0070C0"/>
                <w:kern w:val="0"/>
                <w:lang w:eastAsia="en-US"/>
                <w14:ligatures w14:val="none"/>
              </w:rPr>
            </w:pPr>
            <w:hyperlink r:id="rId38" w:history="1">
              <w:r w:rsidR="00E37065" w:rsidRPr="00E37065">
                <w:rPr>
                  <w:color w:val="0000FF"/>
                  <w:u w:val="single"/>
                </w:rPr>
                <w:t>CentraCare - Sauk Centre Clinic | CentraCare</w:t>
              </w:r>
            </w:hyperlink>
          </w:p>
        </w:tc>
      </w:tr>
      <w:tr w:rsidR="00E37065" w:rsidRPr="008962AA" w14:paraId="0FCD3C43" w14:textId="77777777" w:rsidTr="003C6305">
        <w:tc>
          <w:tcPr>
            <w:tcW w:w="1368" w:type="dxa"/>
          </w:tcPr>
          <w:p w14:paraId="40A5F647" w14:textId="5F7A9267" w:rsidR="00E37065" w:rsidRPr="008962AA" w:rsidRDefault="00E37065"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sidRPr="008962AA">
              <w:rPr>
                <w:rFonts w:eastAsia="Times New Roman" w:cstheme="minorHAnsi"/>
                <w:bCs/>
                <w:color w:val="000000" w:themeColor="text1"/>
                <w:kern w:val="0"/>
                <w:lang w:eastAsia="en-US"/>
                <w14:ligatures w14:val="none"/>
              </w:rPr>
              <w:lastRenderedPageBreak/>
              <w:t>Level IV</w:t>
            </w:r>
          </w:p>
        </w:tc>
        <w:tc>
          <w:tcPr>
            <w:tcW w:w="1260" w:type="dxa"/>
          </w:tcPr>
          <w:p w14:paraId="39E5D75D" w14:textId="673CC8AB" w:rsidR="00E37065" w:rsidRDefault="00E37065"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Cuyuna Range Medical Center</w:t>
            </w:r>
          </w:p>
        </w:tc>
        <w:tc>
          <w:tcPr>
            <w:tcW w:w="1890" w:type="dxa"/>
          </w:tcPr>
          <w:p w14:paraId="4183CEE5" w14:textId="0B0727C7" w:rsidR="00E37065" w:rsidRPr="00E37065" w:rsidRDefault="003C6305" w:rsidP="00690475">
            <w:pPr>
              <w:spacing w:after="0"/>
              <w:ind w:left="0" w:right="0"/>
              <w:rPr>
                <w:rFonts w:asciiTheme="majorHAnsi" w:hAnsiTheme="majorHAnsi" w:cstheme="majorHAnsi"/>
                <w:bCs/>
                <w:color w:val="000000" w:themeColor="text1"/>
              </w:rPr>
            </w:pPr>
            <w:r>
              <w:rPr>
                <w:rFonts w:ascii="Arial" w:hAnsi="Arial" w:cs="Arial"/>
                <w:color w:val="000000"/>
                <w:sz w:val="18"/>
                <w:szCs w:val="18"/>
                <w:shd w:val="clear" w:color="auto" w:fill="FFFFFF"/>
              </w:rPr>
              <w:t>320 East Main Street</w:t>
            </w:r>
            <w:r>
              <w:rPr>
                <w:rFonts w:ascii="Arial" w:hAnsi="Arial" w:cs="Arial"/>
                <w:color w:val="000000"/>
                <w:sz w:val="18"/>
                <w:szCs w:val="18"/>
              </w:rPr>
              <w:br/>
            </w:r>
            <w:r>
              <w:rPr>
                <w:rFonts w:ascii="Arial" w:hAnsi="Arial" w:cs="Arial"/>
                <w:color w:val="000000"/>
                <w:sz w:val="18"/>
                <w:szCs w:val="18"/>
                <w:shd w:val="clear" w:color="auto" w:fill="FFFFFF"/>
              </w:rPr>
              <w:t>Crosby, MN 56441</w:t>
            </w:r>
          </w:p>
        </w:tc>
        <w:tc>
          <w:tcPr>
            <w:tcW w:w="1080" w:type="dxa"/>
          </w:tcPr>
          <w:p w14:paraId="78A5054C" w14:textId="4A0CC236" w:rsidR="00E37065" w:rsidRDefault="003C6305" w:rsidP="00DC55F4">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Crow Wing</w:t>
            </w:r>
          </w:p>
        </w:tc>
        <w:tc>
          <w:tcPr>
            <w:tcW w:w="1710" w:type="dxa"/>
          </w:tcPr>
          <w:p w14:paraId="6DC93A34" w14:textId="1C884D6A" w:rsidR="00E37065" w:rsidRDefault="003C6305" w:rsidP="008962AA">
            <w:pPr>
              <w:widowControl w:val="0"/>
              <w:autoSpaceDE w:val="0"/>
              <w:autoSpaceDN w:val="0"/>
              <w:spacing w:after="0"/>
              <w:ind w:left="0" w:right="0"/>
              <w:rPr>
                <w:rFonts w:cstheme="minorHAnsi"/>
                <w:bCs/>
                <w:color w:val="000000" w:themeColor="text1"/>
              </w:rPr>
            </w:pPr>
            <w:r w:rsidRPr="003C6305">
              <w:t>(218) 546-7000</w:t>
            </w:r>
          </w:p>
        </w:tc>
        <w:tc>
          <w:tcPr>
            <w:tcW w:w="3428" w:type="dxa"/>
          </w:tcPr>
          <w:p w14:paraId="5BCAD7FF" w14:textId="5887DFF0" w:rsidR="00E37065" w:rsidRPr="00E37065" w:rsidRDefault="00933032" w:rsidP="00DC55F4">
            <w:pPr>
              <w:widowControl w:val="0"/>
              <w:autoSpaceDE w:val="0"/>
              <w:autoSpaceDN w:val="0"/>
              <w:spacing w:after="0"/>
              <w:ind w:left="0" w:right="0"/>
            </w:pPr>
            <w:hyperlink r:id="rId39" w:history="1">
              <w:proofErr w:type="gramStart"/>
              <w:r w:rsidR="003C6305" w:rsidRPr="003C6305">
                <w:rPr>
                  <w:color w:val="0000FF"/>
                  <w:u w:val="single"/>
                </w:rPr>
                <w:t>Crosby :</w:t>
              </w:r>
              <w:proofErr w:type="gramEnd"/>
              <w:r w:rsidR="003C6305" w:rsidRPr="003C6305">
                <w:rPr>
                  <w:color w:val="0000FF"/>
                  <w:u w:val="single"/>
                </w:rPr>
                <w:t>: Cuyuna Regional Medical Center (cuyunamed.org)</w:t>
              </w:r>
            </w:hyperlink>
          </w:p>
        </w:tc>
      </w:tr>
      <w:tr w:rsidR="00C821E3" w:rsidRPr="008962AA" w14:paraId="7F37667F" w14:textId="77777777" w:rsidTr="003C6305">
        <w:tc>
          <w:tcPr>
            <w:tcW w:w="1368" w:type="dxa"/>
          </w:tcPr>
          <w:p w14:paraId="611D0629" w14:textId="2958C0C2" w:rsidR="00C821E3" w:rsidRPr="008962AA"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Level IV</w:t>
            </w:r>
          </w:p>
        </w:tc>
        <w:tc>
          <w:tcPr>
            <w:tcW w:w="1260" w:type="dxa"/>
          </w:tcPr>
          <w:p w14:paraId="31824503" w14:textId="4CE7928A"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Essentia Health Sandstone</w:t>
            </w:r>
          </w:p>
        </w:tc>
        <w:tc>
          <w:tcPr>
            <w:tcW w:w="1890" w:type="dxa"/>
          </w:tcPr>
          <w:p w14:paraId="6AED9D95" w14:textId="77777777" w:rsidR="00C821E3" w:rsidRPr="00956136"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sidRPr="00956136">
              <w:rPr>
                <w:rFonts w:eastAsia="Times New Roman" w:cstheme="minorHAnsi"/>
                <w:bCs/>
                <w:color w:val="000000" w:themeColor="text1"/>
                <w:kern w:val="0"/>
                <w:lang w:eastAsia="en-US"/>
                <w14:ligatures w14:val="none"/>
              </w:rPr>
              <w:t xml:space="preserve">705 </w:t>
            </w:r>
            <w:proofErr w:type="spellStart"/>
            <w:r w:rsidRPr="00956136">
              <w:rPr>
                <w:rFonts w:eastAsia="Times New Roman" w:cstheme="minorHAnsi"/>
                <w:bCs/>
                <w:color w:val="000000" w:themeColor="text1"/>
                <w:kern w:val="0"/>
                <w:lang w:eastAsia="en-US"/>
                <w14:ligatures w14:val="none"/>
              </w:rPr>
              <w:t>Lundorff</w:t>
            </w:r>
            <w:proofErr w:type="spellEnd"/>
            <w:r w:rsidRPr="00956136">
              <w:rPr>
                <w:rFonts w:eastAsia="Times New Roman" w:cstheme="minorHAnsi"/>
                <w:bCs/>
                <w:color w:val="000000" w:themeColor="text1"/>
                <w:kern w:val="0"/>
                <w:lang w:eastAsia="en-US"/>
                <w14:ligatures w14:val="none"/>
              </w:rPr>
              <w:t xml:space="preserve"> Dr</w:t>
            </w:r>
          </w:p>
          <w:p w14:paraId="6D9E5011" w14:textId="38C35B16" w:rsidR="00C821E3" w:rsidRDefault="00C821E3" w:rsidP="00C821E3">
            <w:pPr>
              <w:spacing w:after="0"/>
              <w:ind w:left="0" w:right="0"/>
              <w:rPr>
                <w:rFonts w:ascii="Arial" w:hAnsi="Arial" w:cs="Arial"/>
                <w:color w:val="000000"/>
                <w:sz w:val="18"/>
                <w:szCs w:val="18"/>
                <w:shd w:val="clear" w:color="auto" w:fill="FFFFFF"/>
              </w:rPr>
            </w:pPr>
            <w:r w:rsidRPr="00956136">
              <w:rPr>
                <w:rFonts w:eastAsia="Times New Roman" w:cstheme="minorHAnsi"/>
                <w:bCs/>
                <w:color w:val="000000" w:themeColor="text1"/>
                <w:kern w:val="0"/>
                <w:lang w:eastAsia="en-US"/>
                <w14:ligatures w14:val="none"/>
              </w:rPr>
              <w:t>Sandstone, MN 55072</w:t>
            </w:r>
          </w:p>
        </w:tc>
        <w:tc>
          <w:tcPr>
            <w:tcW w:w="1080" w:type="dxa"/>
          </w:tcPr>
          <w:p w14:paraId="6D727D0E" w14:textId="398A1B82"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Pine</w:t>
            </w:r>
          </w:p>
        </w:tc>
        <w:tc>
          <w:tcPr>
            <w:tcW w:w="1710" w:type="dxa"/>
          </w:tcPr>
          <w:p w14:paraId="5C347D0B" w14:textId="024E0CC4" w:rsidR="00C821E3" w:rsidRPr="003C6305" w:rsidRDefault="00C821E3" w:rsidP="00C821E3">
            <w:pPr>
              <w:widowControl w:val="0"/>
              <w:autoSpaceDE w:val="0"/>
              <w:autoSpaceDN w:val="0"/>
              <w:spacing w:after="0"/>
              <w:ind w:left="0" w:right="0"/>
            </w:pPr>
            <w:r>
              <w:rPr>
                <w:rFonts w:eastAsia="Times New Roman" w:cstheme="minorHAnsi"/>
                <w:bCs/>
                <w:color w:val="000000" w:themeColor="text1"/>
                <w:kern w:val="0"/>
                <w:lang w:eastAsia="en-US"/>
                <w14:ligatures w14:val="none"/>
              </w:rPr>
              <w:t>320-245-5600</w:t>
            </w:r>
          </w:p>
        </w:tc>
        <w:tc>
          <w:tcPr>
            <w:tcW w:w="3428" w:type="dxa"/>
          </w:tcPr>
          <w:p w14:paraId="64ADEBAE" w14:textId="074C7A12" w:rsidR="00C821E3" w:rsidRDefault="00933032" w:rsidP="00C821E3">
            <w:pPr>
              <w:widowControl w:val="0"/>
              <w:autoSpaceDE w:val="0"/>
              <w:autoSpaceDN w:val="0"/>
              <w:spacing w:after="0"/>
              <w:ind w:left="0" w:right="0"/>
            </w:pPr>
            <w:hyperlink r:id="rId40" w:history="1">
              <w:r w:rsidR="00C821E3" w:rsidRPr="00956136">
                <w:rPr>
                  <w:color w:val="0000FF"/>
                  <w:u w:val="single"/>
                </w:rPr>
                <w:t>Essentia Health-Sandstone</w:t>
              </w:r>
            </w:hyperlink>
          </w:p>
        </w:tc>
      </w:tr>
      <w:tr w:rsidR="00C821E3" w:rsidRPr="008962AA" w14:paraId="3918977F" w14:textId="77777777" w:rsidTr="003C6305">
        <w:tc>
          <w:tcPr>
            <w:tcW w:w="1368" w:type="dxa"/>
          </w:tcPr>
          <w:p w14:paraId="1BBB56EE" w14:textId="7F78C4EA"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Level IV</w:t>
            </w:r>
          </w:p>
        </w:tc>
        <w:tc>
          <w:tcPr>
            <w:tcW w:w="1260" w:type="dxa"/>
          </w:tcPr>
          <w:p w14:paraId="7D02AC91" w14:textId="572746C8"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M Health Lakes</w:t>
            </w:r>
          </w:p>
        </w:tc>
        <w:tc>
          <w:tcPr>
            <w:tcW w:w="1890" w:type="dxa"/>
          </w:tcPr>
          <w:p w14:paraId="6AA33B26" w14:textId="18D35793" w:rsidR="00C821E3" w:rsidRPr="00956136"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sidRPr="00956136">
              <w:rPr>
                <w:rFonts w:ascii="Roboto" w:hAnsi="Roboto"/>
                <w:color w:val="666666"/>
                <w:sz w:val="21"/>
                <w:szCs w:val="21"/>
                <w:shd w:val="clear" w:color="auto" w:fill="FFFFFF"/>
              </w:rPr>
              <w:t>5200 Fairview Blvd, Wyoming, MN 55092 </w:t>
            </w:r>
          </w:p>
        </w:tc>
        <w:tc>
          <w:tcPr>
            <w:tcW w:w="1080" w:type="dxa"/>
          </w:tcPr>
          <w:p w14:paraId="1321000B" w14:textId="7ED371F9"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Chisago</w:t>
            </w:r>
          </w:p>
        </w:tc>
        <w:tc>
          <w:tcPr>
            <w:tcW w:w="1710" w:type="dxa"/>
          </w:tcPr>
          <w:p w14:paraId="740B544D" w14:textId="10C859EB"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sidRPr="00956136">
              <w:rPr>
                <w:rFonts w:eastAsia="Times New Roman" w:cstheme="minorHAnsi"/>
                <w:bCs/>
                <w:color w:val="000000" w:themeColor="text1"/>
                <w:kern w:val="0"/>
                <w:lang w:eastAsia="en-US"/>
                <w14:ligatures w14:val="none"/>
              </w:rPr>
              <w:t>(651) 982-7000</w:t>
            </w:r>
          </w:p>
        </w:tc>
        <w:tc>
          <w:tcPr>
            <w:tcW w:w="3428" w:type="dxa"/>
          </w:tcPr>
          <w:p w14:paraId="71ADF18D" w14:textId="712E349B" w:rsidR="00C821E3" w:rsidRDefault="00933032" w:rsidP="00C821E3">
            <w:pPr>
              <w:widowControl w:val="0"/>
              <w:autoSpaceDE w:val="0"/>
              <w:autoSpaceDN w:val="0"/>
              <w:spacing w:after="0"/>
              <w:ind w:left="0" w:right="0"/>
            </w:pPr>
            <w:hyperlink r:id="rId41" w:history="1">
              <w:r w:rsidR="00C821E3" w:rsidRPr="00097B73">
                <w:rPr>
                  <w:color w:val="0000FF"/>
                  <w:u w:val="single"/>
                </w:rPr>
                <w:t>M Health Fairview Lakes Medical Center - Wyoming</w:t>
              </w:r>
            </w:hyperlink>
          </w:p>
        </w:tc>
      </w:tr>
      <w:tr w:rsidR="00C821E3" w:rsidRPr="008962AA" w14:paraId="5FA6568B" w14:textId="77777777" w:rsidTr="003C6305">
        <w:tc>
          <w:tcPr>
            <w:tcW w:w="1368" w:type="dxa"/>
          </w:tcPr>
          <w:p w14:paraId="1AC01D21" w14:textId="0B52F122"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Level IV</w:t>
            </w:r>
          </w:p>
        </w:tc>
        <w:tc>
          <w:tcPr>
            <w:tcW w:w="1260" w:type="dxa"/>
          </w:tcPr>
          <w:p w14:paraId="572A4564" w14:textId="07F968A4"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M Health Northland</w:t>
            </w:r>
          </w:p>
        </w:tc>
        <w:tc>
          <w:tcPr>
            <w:tcW w:w="1890" w:type="dxa"/>
          </w:tcPr>
          <w:p w14:paraId="06301367" w14:textId="77777777"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911 Northland Drive</w:t>
            </w:r>
          </w:p>
          <w:p w14:paraId="0BB4F555" w14:textId="7D651641" w:rsidR="00C821E3" w:rsidRPr="00956136" w:rsidRDefault="00C821E3" w:rsidP="00C821E3">
            <w:pPr>
              <w:widowControl w:val="0"/>
              <w:autoSpaceDE w:val="0"/>
              <w:autoSpaceDN w:val="0"/>
              <w:spacing w:after="0"/>
              <w:ind w:left="0" w:right="0"/>
              <w:rPr>
                <w:rFonts w:ascii="Roboto" w:hAnsi="Roboto"/>
                <w:color w:val="666666"/>
                <w:sz w:val="21"/>
                <w:szCs w:val="21"/>
                <w:shd w:val="clear" w:color="auto" w:fill="FFFFFF"/>
              </w:rPr>
            </w:pPr>
            <w:r>
              <w:rPr>
                <w:rFonts w:eastAsia="Times New Roman" w:cstheme="minorHAnsi"/>
                <w:bCs/>
                <w:color w:val="000000" w:themeColor="text1"/>
                <w:kern w:val="0"/>
                <w:lang w:eastAsia="en-US"/>
                <w14:ligatures w14:val="none"/>
              </w:rPr>
              <w:t>Princeton, MN 55371</w:t>
            </w:r>
          </w:p>
        </w:tc>
        <w:tc>
          <w:tcPr>
            <w:tcW w:w="1080" w:type="dxa"/>
          </w:tcPr>
          <w:p w14:paraId="383475DA" w14:textId="2A13B287"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Sherburne</w:t>
            </w:r>
          </w:p>
        </w:tc>
        <w:tc>
          <w:tcPr>
            <w:tcW w:w="1710" w:type="dxa"/>
          </w:tcPr>
          <w:p w14:paraId="4F99F9F8" w14:textId="50B4A2B5" w:rsidR="00C821E3" w:rsidRPr="00956136"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sidRPr="00956136">
              <w:rPr>
                <w:rFonts w:eastAsia="Times New Roman" w:cstheme="minorHAnsi"/>
                <w:bCs/>
                <w:color w:val="000000" w:themeColor="text1"/>
                <w:kern w:val="0"/>
                <w:lang w:eastAsia="en-US"/>
                <w14:ligatures w14:val="none"/>
              </w:rPr>
              <w:t>(763) 389-1313</w:t>
            </w:r>
          </w:p>
        </w:tc>
        <w:tc>
          <w:tcPr>
            <w:tcW w:w="3428" w:type="dxa"/>
          </w:tcPr>
          <w:p w14:paraId="61178DC3" w14:textId="3CD2E667" w:rsidR="00C821E3" w:rsidRDefault="00933032" w:rsidP="00C821E3">
            <w:pPr>
              <w:widowControl w:val="0"/>
              <w:autoSpaceDE w:val="0"/>
              <w:autoSpaceDN w:val="0"/>
              <w:spacing w:after="0"/>
              <w:ind w:left="0" w:right="0"/>
            </w:pPr>
            <w:hyperlink r:id="rId42" w:history="1">
              <w:r w:rsidR="00C821E3" w:rsidRPr="00956136">
                <w:rPr>
                  <w:color w:val="0000FF"/>
                  <w:u w:val="single"/>
                </w:rPr>
                <w:t>M Health Fairview Northland Medical Center</w:t>
              </w:r>
            </w:hyperlink>
          </w:p>
        </w:tc>
      </w:tr>
      <w:tr w:rsidR="00C821E3" w:rsidRPr="008962AA" w14:paraId="6D366D00" w14:textId="77777777" w:rsidTr="003C6305">
        <w:tc>
          <w:tcPr>
            <w:tcW w:w="1368" w:type="dxa"/>
          </w:tcPr>
          <w:p w14:paraId="05B094B8" w14:textId="5C008E1D"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Level IV</w:t>
            </w:r>
          </w:p>
        </w:tc>
        <w:tc>
          <w:tcPr>
            <w:tcW w:w="1260" w:type="dxa"/>
          </w:tcPr>
          <w:p w14:paraId="6245FCC1" w14:textId="1C58C4C8"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Mille Lacs Health System</w:t>
            </w:r>
          </w:p>
        </w:tc>
        <w:tc>
          <w:tcPr>
            <w:tcW w:w="1890" w:type="dxa"/>
          </w:tcPr>
          <w:p w14:paraId="31FE74DF" w14:textId="1481E2C2"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ascii="Arial" w:hAnsi="Arial" w:cs="Arial"/>
                <w:color w:val="000000"/>
                <w:sz w:val="18"/>
                <w:szCs w:val="18"/>
                <w:shd w:val="clear" w:color="auto" w:fill="FFFFFF"/>
              </w:rPr>
              <w:t>200 North Elm Street</w:t>
            </w:r>
            <w:r>
              <w:rPr>
                <w:rFonts w:ascii="Arial" w:hAnsi="Arial" w:cs="Arial"/>
                <w:color w:val="000000"/>
                <w:sz w:val="18"/>
                <w:szCs w:val="18"/>
              </w:rPr>
              <w:br/>
            </w:r>
            <w:r>
              <w:rPr>
                <w:rFonts w:ascii="Arial" w:hAnsi="Arial" w:cs="Arial"/>
                <w:color w:val="000000"/>
                <w:sz w:val="18"/>
                <w:szCs w:val="18"/>
                <w:shd w:val="clear" w:color="auto" w:fill="FFFFFF"/>
              </w:rPr>
              <w:t>Onamia, MN 56359</w:t>
            </w:r>
          </w:p>
        </w:tc>
        <w:tc>
          <w:tcPr>
            <w:tcW w:w="1080" w:type="dxa"/>
          </w:tcPr>
          <w:p w14:paraId="09D6530D" w14:textId="55E4E57F"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Mille Lacs</w:t>
            </w:r>
          </w:p>
        </w:tc>
        <w:tc>
          <w:tcPr>
            <w:tcW w:w="1710" w:type="dxa"/>
          </w:tcPr>
          <w:p w14:paraId="7E3CCA7F" w14:textId="49451BBE" w:rsidR="00C821E3" w:rsidRPr="00956136"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320-532-3154</w:t>
            </w:r>
          </w:p>
        </w:tc>
        <w:tc>
          <w:tcPr>
            <w:tcW w:w="3428" w:type="dxa"/>
          </w:tcPr>
          <w:p w14:paraId="7D3173DA" w14:textId="7B46235C" w:rsidR="00C821E3" w:rsidRDefault="00933032" w:rsidP="00C821E3">
            <w:pPr>
              <w:widowControl w:val="0"/>
              <w:autoSpaceDE w:val="0"/>
              <w:autoSpaceDN w:val="0"/>
              <w:spacing w:after="0"/>
              <w:ind w:left="0" w:right="0"/>
            </w:pPr>
            <w:hyperlink r:id="rId43" w:history="1">
              <w:r w:rsidR="00C821E3" w:rsidRPr="00097B73">
                <w:rPr>
                  <w:color w:val="0000FF"/>
                  <w:u w:val="single"/>
                </w:rPr>
                <w:t>Homepage | Mille Lacs Health System (mlhealth.org)</w:t>
              </w:r>
            </w:hyperlink>
          </w:p>
        </w:tc>
      </w:tr>
      <w:tr w:rsidR="00C821E3" w:rsidRPr="008962AA" w14:paraId="345EE6DE" w14:textId="77777777" w:rsidTr="003C6305">
        <w:tc>
          <w:tcPr>
            <w:tcW w:w="1368" w:type="dxa"/>
          </w:tcPr>
          <w:p w14:paraId="5CAA2FCF" w14:textId="37CBB15C"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Level IV</w:t>
            </w:r>
          </w:p>
        </w:tc>
        <w:tc>
          <w:tcPr>
            <w:tcW w:w="1260" w:type="dxa"/>
          </w:tcPr>
          <w:p w14:paraId="07F8FCAF" w14:textId="1C5FE0AE"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sidRPr="00097B73">
              <w:rPr>
                <w:rFonts w:ascii="Arial" w:hAnsi="Arial" w:cs="Arial"/>
                <w:color w:val="000000"/>
                <w:sz w:val="18"/>
                <w:szCs w:val="18"/>
                <w:shd w:val="clear" w:color="auto" w:fill="FFFFFF"/>
              </w:rPr>
              <w:t>St. Gabriel's Hospital</w:t>
            </w:r>
          </w:p>
        </w:tc>
        <w:tc>
          <w:tcPr>
            <w:tcW w:w="1890" w:type="dxa"/>
          </w:tcPr>
          <w:p w14:paraId="760268F0" w14:textId="253B26EA" w:rsidR="00C821E3" w:rsidRDefault="00C821E3" w:rsidP="00C821E3">
            <w:pPr>
              <w:widowControl w:val="0"/>
              <w:autoSpaceDE w:val="0"/>
              <w:autoSpaceDN w:val="0"/>
              <w:spacing w:after="0"/>
              <w:ind w:left="0" w:right="0"/>
              <w:rPr>
                <w:rFonts w:ascii="Arial" w:hAnsi="Arial" w:cs="Arial"/>
                <w:color w:val="000000"/>
                <w:sz w:val="18"/>
                <w:szCs w:val="18"/>
                <w:shd w:val="clear" w:color="auto" w:fill="FFFFFF"/>
              </w:rPr>
            </w:pPr>
            <w:r>
              <w:rPr>
                <w:rFonts w:ascii="Arial" w:hAnsi="Arial" w:cs="Arial"/>
                <w:color w:val="000000"/>
                <w:sz w:val="18"/>
                <w:szCs w:val="18"/>
                <w:shd w:val="clear" w:color="auto" w:fill="FFFFFF"/>
              </w:rPr>
              <w:t>815 2nd Street Southeast</w:t>
            </w:r>
            <w:r>
              <w:rPr>
                <w:rFonts w:ascii="Arial" w:hAnsi="Arial" w:cs="Arial"/>
                <w:color w:val="000000"/>
                <w:sz w:val="18"/>
                <w:szCs w:val="18"/>
              </w:rPr>
              <w:br/>
            </w:r>
            <w:r>
              <w:rPr>
                <w:rFonts w:ascii="Arial" w:hAnsi="Arial" w:cs="Arial"/>
                <w:color w:val="000000"/>
                <w:sz w:val="18"/>
                <w:szCs w:val="18"/>
                <w:shd w:val="clear" w:color="auto" w:fill="FFFFFF"/>
              </w:rPr>
              <w:t>Little Falls, MN 56345</w:t>
            </w:r>
          </w:p>
        </w:tc>
        <w:tc>
          <w:tcPr>
            <w:tcW w:w="1080" w:type="dxa"/>
          </w:tcPr>
          <w:p w14:paraId="5580B533" w14:textId="69509F38"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Morrison</w:t>
            </w:r>
          </w:p>
        </w:tc>
        <w:tc>
          <w:tcPr>
            <w:tcW w:w="1710" w:type="dxa"/>
          </w:tcPr>
          <w:p w14:paraId="45B442AA" w14:textId="54F91ABB"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sidRPr="0033032C">
              <w:rPr>
                <w:rFonts w:eastAsia="Times New Roman" w:cstheme="minorHAnsi"/>
                <w:bCs/>
                <w:color w:val="000000" w:themeColor="text1"/>
                <w:kern w:val="0"/>
                <w:lang w:eastAsia="en-US"/>
                <w14:ligatures w14:val="none"/>
              </w:rPr>
              <w:t>(320) 632-5441</w:t>
            </w:r>
          </w:p>
        </w:tc>
        <w:tc>
          <w:tcPr>
            <w:tcW w:w="3428" w:type="dxa"/>
          </w:tcPr>
          <w:p w14:paraId="2F6E4522" w14:textId="73836DA5" w:rsidR="00C821E3" w:rsidRDefault="00933032" w:rsidP="00C821E3">
            <w:pPr>
              <w:widowControl w:val="0"/>
              <w:autoSpaceDE w:val="0"/>
              <w:autoSpaceDN w:val="0"/>
              <w:spacing w:after="0"/>
              <w:ind w:left="0" w:right="0"/>
            </w:pPr>
            <w:hyperlink r:id="rId44" w:history="1">
              <w:r w:rsidR="00C821E3" w:rsidRPr="0033032C">
                <w:rPr>
                  <w:color w:val="0000FF"/>
                  <w:u w:val="single"/>
                </w:rPr>
                <w:t>CHI St. Gabriel's Health | Imagine Better Health | Little Falls, Minnesota (chistgabriels.com)</w:t>
              </w:r>
            </w:hyperlink>
          </w:p>
        </w:tc>
      </w:tr>
      <w:tr w:rsidR="00C821E3" w:rsidRPr="008962AA" w14:paraId="3206771F" w14:textId="77777777" w:rsidTr="003C6305">
        <w:tc>
          <w:tcPr>
            <w:tcW w:w="1368" w:type="dxa"/>
          </w:tcPr>
          <w:p w14:paraId="1685C9DC" w14:textId="3D149F6D"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Level IV</w:t>
            </w:r>
          </w:p>
        </w:tc>
        <w:tc>
          <w:tcPr>
            <w:tcW w:w="1260" w:type="dxa"/>
          </w:tcPr>
          <w:p w14:paraId="259DAF0D" w14:textId="5B34F728" w:rsidR="00C821E3" w:rsidRPr="00097B73" w:rsidRDefault="00C821E3" w:rsidP="00C821E3">
            <w:pPr>
              <w:widowControl w:val="0"/>
              <w:autoSpaceDE w:val="0"/>
              <w:autoSpaceDN w:val="0"/>
              <w:spacing w:after="0"/>
              <w:ind w:left="0" w:right="0"/>
              <w:rPr>
                <w:rFonts w:ascii="Arial" w:hAnsi="Arial" w:cs="Arial"/>
                <w:color w:val="000000"/>
                <w:sz w:val="18"/>
                <w:szCs w:val="18"/>
                <w:shd w:val="clear" w:color="auto" w:fill="FFFFFF"/>
              </w:rPr>
            </w:pPr>
            <w:r>
              <w:rPr>
                <w:rFonts w:ascii="Arial" w:hAnsi="Arial" w:cs="Arial"/>
                <w:color w:val="000000"/>
                <w:sz w:val="18"/>
                <w:szCs w:val="18"/>
                <w:shd w:val="clear" w:color="auto" w:fill="FFFFFF"/>
              </w:rPr>
              <w:t>Tri County Hospital</w:t>
            </w:r>
          </w:p>
        </w:tc>
        <w:tc>
          <w:tcPr>
            <w:tcW w:w="1890" w:type="dxa"/>
          </w:tcPr>
          <w:p w14:paraId="2D514D0E" w14:textId="19FA9C37" w:rsidR="00C821E3" w:rsidRDefault="00C821E3" w:rsidP="00C821E3">
            <w:pPr>
              <w:widowControl w:val="0"/>
              <w:autoSpaceDE w:val="0"/>
              <w:autoSpaceDN w:val="0"/>
              <w:spacing w:after="0"/>
              <w:ind w:left="0" w:right="0"/>
              <w:rPr>
                <w:rFonts w:ascii="Arial" w:hAnsi="Arial" w:cs="Arial"/>
                <w:color w:val="000000"/>
                <w:sz w:val="18"/>
                <w:szCs w:val="18"/>
                <w:shd w:val="clear" w:color="auto" w:fill="FFFFFF"/>
              </w:rPr>
            </w:pPr>
            <w:r>
              <w:rPr>
                <w:rFonts w:ascii="Arial" w:hAnsi="Arial" w:cs="Arial"/>
                <w:color w:val="000000"/>
                <w:sz w:val="18"/>
                <w:szCs w:val="18"/>
                <w:shd w:val="clear" w:color="auto" w:fill="FFFFFF"/>
              </w:rPr>
              <w:t>415 North Jefferson Street</w:t>
            </w:r>
            <w:r>
              <w:rPr>
                <w:rFonts w:ascii="Arial" w:hAnsi="Arial" w:cs="Arial"/>
                <w:color w:val="000000"/>
                <w:sz w:val="18"/>
                <w:szCs w:val="18"/>
              </w:rPr>
              <w:br/>
            </w:r>
            <w:r>
              <w:rPr>
                <w:rFonts w:ascii="Arial" w:hAnsi="Arial" w:cs="Arial"/>
                <w:color w:val="000000"/>
                <w:sz w:val="18"/>
                <w:szCs w:val="18"/>
                <w:shd w:val="clear" w:color="auto" w:fill="FFFFFF"/>
              </w:rPr>
              <w:t>Wadena, MN 56482</w:t>
            </w:r>
          </w:p>
        </w:tc>
        <w:tc>
          <w:tcPr>
            <w:tcW w:w="1080" w:type="dxa"/>
          </w:tcPr>
          <w:p w14:paraId="2305E8EE" w14:textId="3E47A5EC"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Wadena</w:t>
            </w:r>
          </w:p>
        </w:tc>
        <w:tc>
          <w:tcPr>
            <w:tcW w:w="1710" w:type="dxa"/>
          </w:tcPr>
          <w:p w14:paraId="34C5B9F2" w14:textId="5DB5348F" w:rsidR="00C821E3" w:rsidRPr="0033032C"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sidRPr="0033032C">
              <w:t>(218) 631-3510</w:t>
            </w:r>
          </w:p>
        </w:tc>
        <w:tc>
          <w:tcPr>
            <w:tcW w:w="3428" w:type="dxa"/>
          </w:tcPr>
          <w:p w14:paraId="207B3755" w14:textId="0BAE4C63" w:rsidR="00C821E3" w:rsidRDefault="00933032" w:rsidP="00C821E3">
            <w:pPr>
              <w:widowControl w:val="0"/>
              <w:autoSpaceDE w:val="0"/>
              <w:autoSpaceDN w:val="0"/>
              <w:spacing w:after="0"/>
              <w:ind w:left="0" w:right="0"/>
            </w:pPr>
            <w:hyperlink r:id="rId45" w:history="1">
              <w:r w:rsidR="00C821E3" w:rsidRPr="0033032C">
                <w:rPr>
                  <w:color w:val="0000FF"/>
                  <w:u w:val="single"/>
                </w:rPr>
                <w:t>Health Care Services in Wadena MN by Tri-County Health (tchc.org)</w:t>
              </w:r>
            </w:hyperlink>
          </w:p>
        </w:tc>
      </w:tr>
      <w:tr w:rsidR="00C821E3" w:rsidRPr="008962AA" w14:paraId="0D66729E" w14:textId="77777777" w:rsidTr="003C6305">
        <w:tc>
          <w:tcPr>
            <w:tcW w:w="1368" w:type="dxa"/>
          </w:tcPr>
          <w:p w14:paraId="595FF086" w14:textId="2E47D298"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Level IV</w:t>
            </w:r>
          </w:p>
        </w:tc>
        <w:tc>
          <w:tcPr>
            <w:tcW w:w="1260" w:type="dxa"/>
          </w:tcPr>
          <w:p w14:paraId="509B3885" w14:textId="1466D7BB" w:rsidR="00C821E3" w:rsidRDefault="00C821E3" w:rsidP="00C821E3">
            <w:pPr>
              <w:widowControl w:val="0"/>
              <w:autoSpaceDE w:val="0"/>
              <w:autoSpaceDN w:val="0"/>
              <w:spacing w:after="0"/>
              <w:ind w:left="0" w:right="0"/>
              <w:rPr>
                <w:rFonts w:ascii="Arial" w:hAnsi="Arial" w:cs="Arial"/>
                <w:color w:val="000000"/>
                <w:sz w:val="18"/>
                <w:szCs w:val="18"/>
                <w:shd w:val="clear" w:color="auto" w:fill="FFFFFF"/>
              </w:rPr>
            </w:pPr>
            <w:r>
              <w:rPr>
                <w:rFonts w:ascii="Arial" w:hAnsi="Arial" w:cs="Arial"/>
                <w:color w:val="000000"/>
                <w:sz w:val="18"/>
                <w:szCs w:val="18"/>
                <w:shd w:val="clear" w:color="auto" w:fill="FFFFFF"/>
              </w:rPr>
              <w:t>Welia Health</w:t>
            </w:r>
          </w:p>
        </w:tc>
        <w:tc>
          <w:tcPr>
            <w:tcW w:w="1890" w:type="dxa"/>
          </w:tcPr>
          <w:p w14:paraId="6DD4191C" w14:textId="486ED17D" w:rsidR="00C821E3" w:rsidRDefault="00C821E3" w:rsidP="00C821E3">
            <w:pPr>
              <w:widowControl w:val="0"/>
              <w:autoSpaceDE w:val="0"/>
              <w:autoSpaceDN w:val="0"/>
              <w:spacing w:after="0"/>
              <w:ind w:left="0" w:right="0"/>
              <w:rPr>
                <w:rFonts w:ascii="Arial" w:hAnsi="Arial" w:cs="Arial"/>
                <w:color w:val="000000"/>
                <w:sz w:val="18"/>
                <w:szCs w:val="18"/>
                <w:shd w:val="clear" w:color="auto" w:fill="FFFFFF"/>
              </w:rPr>
            </w:pPr>
            <w:r w:rsidRPr="0033032C">
              <w:rPr>
                <w:rFonts w:ascii="Arial" w:hAnsi="Arial" w:cs="Arial"/>
                <w:color w:val="000000"/>
                <w:sz w:val="18"/>
                <w:szCs w:val="18"/>
                <w:shd w:val="clear" w:color="auto" w:fill="FFFFFF"/>
              </w:rPr>
              <w:t>301 MN-65, Mora, MN 55051</w:t>
            </w:r>
          </w:p>
        </w:tc>
        <w:tc>
          <w:tcPr>
            <w:tcW w:w="1080" w:type="dxa"/>
          </w:tcPr>
          <w:p w14:paraId="7CD43C5B" w14:textId="5E6776DC" w:rsidR="00C821E3" w:rsidRDefault="00C821E3" w:rsidP="00C821E3">
            <w:pPr>
              <w:widowControl w:val="0"/>
              <w:autoSpaceDE w:val="0"/>
              <w:autoSpaceDN w:val="0"/>
              <w:spacing w:after="0"/>
              <w:ind w:left="0" w:right="0"/>
              <w:rPr>
                <w:rFonts w:eastAsia="Times New Roman" w:cstheme="minorHAnsi"/>
                <w:bCs/>
                <w:color w:val="000000" w:themeColor="text1"/>
                <w:kern w:val="0"/>
                <w:lang w:eastAsia="en-US"/>
                <w14:ligatures w14:val="none"/>
              </w:rPr>
            </w:pPr>
            <w:r>
              <w:rPr>
                <w:rFonts w:eastAsia="Times New Roman" w:cstheme="minorHAnsi"/>
                <w:bCs/>
                <w:color w:val="000000" w:themeColor="text1"/>
                <w:kern w:val="0"/>
                <w:lang w:eastAsia="en-US"/>
                <w14:ligatures w14:val="none"/>
              </w:rPr>
              <w:t>Kanabec</w:t>
            </w:r>
          </w:p>
        </w:tc>
        <w:tc>
          <w:tcPr>
            <w:tcW w:w="1710" w:type="dxa"/>
          </w:tcPr>
          <w:p w14:paraId="751C728E" w14:textId="4247B694" w:rsidR="00C821E3" w:rsidRPr="0033032C" w:rsidRDefault="00C821E3" w:rsidP="00C821E3">
            <w:pPr>
              <w:widowControl w:val="0"/>
              <w:autoSpaceDE w:val="0"/>
              <w:autoSpaceDN w:val="0"/>
              <w:spacing w:after="0"/>
              <w:ind w:left="0" w:right="0"/>
            </w:pPr>
            <w:r w:rsidRPr="0033032C">
              <w:t>(320) 679-1212</w:t>
            </w:r>
          </w:p>
        </w:tc>
        <w:tc>
          <w:tcPr>
            <w:tcW w:w="3428" w:type="dxa"/>
          </w:tcPr>
          <w:p w14:paraId="5F63A965" w14:textId="543431BE" w:rsidR="00C821E3" w:rsidRDefault="00933032" w:rsidP="00C821E3">
            <w:pPr>
              <w:widowControl w:val="0"/>
              <w:autoSpaceDE w:val="0"/>
              <w:autoSpaceDN w:val="0"/>
              <w:spacing w:after="0"/>
              <w:ind w:left="0" w:right="0"/>
            </w:pPr>
            <w:hyperlink r:id="rId46" w:history="1">
              <w:r w:rsidR="00C821E3" w:rsidRPr="0033032C">
                <w:rPr>
                  <w:color w:val="0000FF"/>
                  <w:u w:val="single"/>
                </w:rPr>
                <w:t>Mora Campus – Welia Health in East-Central Minnesota</w:t>
              </w:r>
            </w:hyperlink>
          </w:p>
        </w:tc>
      </w:tr>
    </w:tbl>
    <w:p w14:paraId="040A241F" w14:textId="77777777" w:rsidR="00956136" w:rsidRDefault="00956136" w:rsidP="003C6305">
      <w:pPr>
        <w:widowControl w:val="0"/>
        <w:autoSpaceDE w:val="0"/>
        <w:autoSpaceDN w:val="0"/>
        <w:spacing w:after="0"/>
        <w:ind w:left="0" w:right="0"/>
        <w:rPr>
          <w:rFonts w:eastAsia="Times New Roman" w:cstheme="minorHAnsi"/>
          <w:b/>
          <w:kern w:val="0"/>
          <w:lang w:eastAsia="en-US"/>
          <w14:ligatures w14:val="none"/>
        </w:rPr>
      </w:pPr>
      <w:bookmarkStart w:id="20" w:name="_bookmark4"/>
      <w:bookmarkStart w:id="21" w:name="_Toc95061954"/>
      <w:bookmarkEnd w:id="20"/>
    </w:p>
    <w:p w14:paraId="4F386E40" w14:textId="52BFF9F0" w:rsidR="00DC55F4" w:rsidRPr="00DC55F4" w:rsidRDefault="001A27EE" w:rsidP="00836D2E">
      <w:pPr>
        <w:pStyle w:val="Heading2"/>
      </w:pPr>
      <w:bookmarkStart w:id="22" w:name="_Toc99011196"/>
      <w:r>
        <w:t>1.4</w:t>
      </w:r>
      <w:r>
        <w:tab/>
      </w:r>
      <w:r w:rsidR="00DC55F4" w:rsidRPr="00DC55F4">
        <w:t>Planning</w:t>
      </w:r>
      <w:r w:rsidR="00DC55F4" w:rsidRPr="00DC55F4">
        <w:rPr>
          <w:spacing w:val="-8"/>
        </w:rPr>
        <w:t xml:space="preserve"> </w:t>
      </w:r>
      <w:r w:rsidR="00DC55F4" w:rsidRPr="00DC55F4">
        <w:t>Assumptions</w:t>
      </w:r>
      <w:bookmarkEnd w:id="21"/>
      <w:bookmarkEnd w:id="22"/>
    </w:p>
    <w:p w14:paraId="42EA6AEA"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36145F70" w14:textId="77777777" w:rsidR="00DC55F4" w:rsidRPr="00DC55F4" w:rsidRDefault="00DC55F4" w:rsidP="00DC55F4">
      <w:pPr>
        <w:widowControl w:val="0"/>
        <w:autoSpaceDE w:val="0"/>
        <w:autoSpaceDN w:val="0"/>
        <w:spacing w:before="1" w:after="0"/>
        <w:ind w:left="0" w:right="0"/>
        <w:rPr>
          <w:rFonts w:eastAsia="Times New Roman" w:cstheme="minorHAnsi"/>
          <w:kern w:val="0"/>
          <w:lang w:eastAsia="en-US"/>
          <w14:ligatures w14:val="none"/>
        </w:rPr>
      </w:pPr>
      <w:r w:rsidRPr="00DC55F4">
        <w:rPr>
          <w:rFonts w:eastAsia="Times New Roman" w:cstheme="minorHAnsi"/>
          <w:kern w:val="0"/>
          <w:lang w:eastAsia="en-US"/>
          <w14:ligatures w14:val="none"/>
        </w:rPr>
        <w:t>Planning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assumptions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this plan include:</w:t>
      </w:r>
    </w:p>
    <w:p w14:paraId="469E09A7" w14:textId="77777777" w:rsidR="00DC55F4" w:rsidRPr="00DC55F4" w:rsidRDefault="00DC55F4" w:rsidP="00DC55F4">
      <w:pPr>
        <w:widowControl w:val="0"/>
        <w:autoSpaceDE w:val="0"/>
        <w:autoSpaceDN w:val="0"/>
        <w:spacing w:before="11" w:after="0"/>
        <w:ind w:left="0" w:right="0"/>
        <w:rPr>
          <w:rFonts w:eastAsia="Times New Roman" w:cstheme="minorHAnsi"/>
          <w:kern w:val="0"/>
          <w:lang w:eastAsia="en-US"/>
          <w14:ligatures w14:val="none"/>
        </w:rPr>
      </w:pPr>
    </w:p>
    <w:p w14:paraId="37E52DD3" w14:textId="4ECD2AB5" w:rsidR="00DC55F4" w:rsidRPr="00DC55F4" w:rsidRDefault="00DC55F4" w:rsidP="009E68DA">
      <w:pPr>
        <w:widowControl w:val="0"/>
        <w:numPr>
          <w:ilvl w:val="2"/>
          <w:numId w:val="7"/>
        </w:numPr>
        <w:tabs>
          <w:tab w:val="left" w:pos="859"/>
          <w:tab w:val="left" w:pos="860"/>
        </w:tabs>
        <w:autoSpaceDE w:val="0"/>
        <w:autoSpaceDN w:val="0"/>
        <w:spacing w:after="0"/>
        <w:ind w:right="1456"/>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This plan is meant to provide an overview of </w:t>
      </w:r>
      <w:r w:rsidR="004F4FD6">
        <w:rPr>
          <w:rFonts w:eastAsia="Times New Roman" w:cstheme="minorHAnsi"/>
          <w:kern w:val="0"/>
          <w:lang w:eastAsia="en-US"/>
          <w14:ligatures w14:val="none"/>
        </w:rPr>
        <w:t xml:space="preserve">the regional response </w:t>
      </w:r>
      <w:r w:rsidRPr="00DC55F4">
        <w:rPr>
          <w:rFonts w:eastAsia="Times New Roman" w:cstheme="minorHAnsi"/>
          <w:kern w:val="0"/>
          <w:lang w:eastAsia="en-US"/>
          <w14:ligatures w14:val="none"/>
        </w:rPr>
        <w:t>to an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infectious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disease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outbreak</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004F4FD6">
        <w:rPr>
          <w:rFonts w:eastAsia="Times New Roman" w:cstheme="minorHAnsi"/>
          <w:spacing w:val="-1"/>
          <w:kern w:val="0"/>
          <w:lang w:eastAsia="en-US"/>
          <w14:ligatures w14:val="none"/>
        </w:rPr>
        <w:t xml:space="preserve">the </w:t>
      </w:r>
      <w:r w:rsidRPr="00DC55F4">
        <w:rPr>
          <w:rFonts w:eastAsia="Times New Roman" w:cstheme="minorHAnsi"/>
          <w:kern w:val="0"/>
          <w:lang w:eastAsia="en-US"/>
          <w14:ligatures w14:val="none"/>
        </w:rPr>
        <w:t>coordinat</w:t>
      </w:r>
      <w:r w:rsidR="004F4FD6">
        <w:rPr>
          <w:rFonts w:eastAsia="Times New Roman" w:cstheme="minorHAnsi"/>
          <w:kern w:val="0"/>
          <w:lang w:eastAsia="en-US"/>
          <w14:ligatures w14:val="none"/>
        </w:rPr>
        <w:t>ion</w:t>
      </w:r>
      <w:r w:rsidRPr="00DC55F4">
        <w:rPr>
          <w:rFonts w:eastAsia="Times New Roman" w:cstheme="minorHAnsi"/>
          <w:kern w:val="0"/>
          <w:lang w:eastAsia="en-US"/>
          <w14:ligatures w14:val="none"/>
        </w:rPr>
        <w:t xml:space="preserve"> with</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other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relevant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regional plans</w:t>
      </w:r>
      <w:r w:rsidRPr="00DC55F4">
        <w:rPr>
          <w:rFonts w:eastAsia="Times New Roman" w:cstheme="minorHAnsi"/>
          <w:spacing w:val="-1"/>
          <w:kern w:val="0"/>
          <w:lang w:eastAsia="en-US"/>
          <w14:ligatures w14:val="none"/>
        </w:rPr>
        <w:t xml:space="preserve"> </w:t>
      </w:r>
      <w:r w:rsidR="004F4FD6">
        <w:rPr>
          <w:rFonts w:eastAsia="Times New Roman" w:cstheme="minorHAnsi"/>
          <w:spacing w:val="-1"/>
          <w:kern w:val="0"/>
          <w:lang w:eastAsia="en-US"/>
          <w14:ligatures w14:val="none"/>
        </w:rPr>
        <w:t xml:space="preserve">and health partners. </w:t>
      </w:r>
    </w:p>
    <w:p w14:paraId="6E1BCF8A" w14:textId="2BE510C0" w:rsidR="00DC55F4" w:rsidRPr="00DC55F4" w:rsidRDefault="00DC55F4" w:rsidP="009E68DA">
      <w:pPr>
        <w:widowControl w:val="0"/>
        <w:numPr>
          <w:ilvl w:val="2"/>
          <w:numId w:val="7"/>
        </w:numPr>
        <w:tabs>
          <w:tab w:val="left" w:pos="859"/>
          <w:tab w:val="left" w:pos="860"/>
        </w:tabs>
        <w:autoSpaceDE w:val="0"/>
        <w:autoSpaceDN w:val="0"/>
        <w:spacing w:after="0"/>
        <w:ind w:right="981"/>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Infectious disease outbreaks may be anticipated and provide the ability to </w:t>
      </w:r>
      <w:r w:rsidR="0016271D" w:rsidRPr="00DC55F4">
        <w:rPr>
          <w:rFonts w:eastAsia="Times New Roman" w:cstheme="minorHAnsi"/>
          <w:kern w:val="0"/>
          <w:lang w:eastAsia="en-US"/>
          <w14:ligatures w14:val="none"/>
        </w:rPr>
        <w:t>plan,</w:t>
      </w:r>
      <w:r w:rsidR="0016271D">
        <w:rPr>
          <w:rFonts w:eastAsia="Times New Roman" w:cstheme="minorHAnsi"/>
          <w:kern w:val="0"/>
          <w:lang w:eastAsia="en-US"/>
          <w14:ligatures w14:val="none"/>
        </w:rPr>
        <w:t xml:space="preserve"> </w:t>
      </w:r>
      <w:r w:rsidR="0016271D" w:rsidRPr="00DC55F4">
        <w:rPr>
          <w:rFonts w:eastAsia="Times New Roman" w:cstheme="minorHAnsi"/>
          <w:spacing w:val="-58"/>
          <w:kern w:val="0"/>
          <w:lang w:eastAsia="en-US"/>
          <w14:ligatures w14:val="none"/>
        </w:rPr>
        <w:t>or</w:t>
      </w:r>
      <w:r w:rsidRPr="00DC55F4">
        <w:rPr>
          <w:rFonts w:eastAsia="Times New Roman" w:cstheme="minorHAnsi"/>
          <w:spacing w:val="-1"/>
          <w:kern w:val="0"/>
          <w:lang w:eastAsia="en-US"/>
          <w14:ligatures w14:val="none"/>
        </w:rPr>
        <w:t xml:space="preserve"> </w:t>
      </w:r>
      <w:r w:rsidR="0016271D">
        <w:rPr>
          <w:rFonts w:eastAsia="Times New Roman" w:cstheme="minorHAnsi"/>
          <w:spacing w:val="-1"/>
          <w:kern w:val="0"/>
          <w:lang w:eastAsia="en-US"/>
          <w14:ligatures w14:val="none"/>
        </w:rPr>
        <w:t xml:space="preserve">r </w:t>
      </w:r>
      <w:r w:rsidRPr="00DC55F4">
        <w:rPr>
          <w:rFonts w:eastAsia="Times New Roman" w:cstheme="minorHAnsi"/>
          <w:kern w:val="0"/>
          <w:lang w:eastAsia="en-US"/>
          <w14:ligatures w14:val="none"/>
        </w:rPr>
        <w:t>there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may be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no notice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require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immediate response.</w:t>
      </w:r>
    </w:p>
    <w:p w14:paraId="3BF5E3CF" w14:textId="77777777" w:rsidR="00DC55F4" w:rsidRPr="00DC55F4" w:rsidRDefault="00DC55F4" w:rsidP="009E68DA">
      <w:pPr>
        <w:widowControl w:val="0"/>
        <w:numPr>
          <w:ilvl w:val="2"/>
          <w:numId w:val="7"/>
        </w:numPr>
        <w:tabs>
          <w:tab w:val="left" w:pos="859"/>
          <w:tab w:val="left" w:pos="860"/>
        </w:tabs>
        <w:autoSpaceDE w:val="0"/>
        <w:autoSpaceDN w:val="0"/>
        <w:spacing w:after="0"/>
        <w:ind w:right="1101"/>
        <w:rPr>
          <w:rFonts w:eastAsia="Times New Roman" w:cstheme="minorHAnsi"/>
          <w:kern w:val="0"/>
          <w:lang w:eastAsia="en-US"/>
          <w14:ligatures w14:val="none"/>
        </w:rPr>
      </w:pPr>
      <w:r w:rsidRPr="00DC55F4">
        <w:rPr>
          <w:rFonts w:eastAsia="Times New Roman" w:cstheme="minorHAnsi"/>
          <w:kern w:val="0"/>
          <w:lang w:eastAsia="en-US"/>
          <w14:ligatures w14:val="none"/>
        </w:rPr>
        <w:t>Patients with an infectious disease could present to healthcare organizations in the region</w:t>
      </w:r>
      <w:r w:rsidRPr="00DC55F4">
        <w:rPr>
          <w:rFonts w:eastAsia="Times New Roman" w:cstheme="minorHAnsi"/>
          <w:spacing w:val="-58"/>
          <w:kern w:val="0"/>
          <w:lang w:eastAsia="en-US"/>
          <w14:ligatures w14:val="none"/>
        </w:rPr>
        <w:t xml:space="preserve"> </w:t>
      </w:r>
      <w:r w:rsidRPr="00DC55F4">
        <w:rPr>
          <w:rFonts w:eastAsia="Times New Roman" w:cstheme="minorHAnsi"/>
          <w:kern w:val="0"/>
          <w:lang w:eastAsia="en-US"/>
          <w14:ligatures w14:val="none"/>
        </w:rPr>
        <w:t>through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two modes:</w:t>
      </w:r>
    </w:p>
    <w:p w14:paraId="63314DA5" w14:textId="77777777" w:rsidR="00DC55F4" w:rsidRPr="00DC55F4" w:rsidRDefault="00DC55F4" w:rsidP="009E68DA">
      <w:pPr>
        <w:widowControl w:val="0"/>
        <w:numPr>
          <w:ilvl w:val="3"/>
          <w:numId w:val="7"/>
        </w:numPr>
        <w:tabs>
          <w:tab w:val="left" w:pos="1580"/>
        </w:tabs>
        <w:autoSpaceDE w:val="0"/>
        <w:autoSpaceDN w:val="0"/>
        <w:spacing w:before="12" w:after="0" w:line="223" w:lineRule="auto"/>
        <w:ind w:right="1347"/>
        <w:rPr>
          <w:rFonts w:eastAsia="Times New Roman" w:cstheme="minorHAnsi"/>
          <w:kern w:val="0"/>
          <w:lang w:eastAsia="en-US"/>
          <w14:ligatures w14:val="none"/>
        </w:rPr>
      </w:pPr>
      <w:r w:rsidRPr="00DC55F4">
        <w:rPr>
          <w:rFonts w:eastAsia="Times New Roman" w:cstheme="minorHAnsi"/>
          <w:kern w:val="0"/>
          <w:lang w:eastAsia="en-US"/>
          <w14:ligatures w14:val="none"/>
        </w:rPr>
        <w:t>A</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 presents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with symptoms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with 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without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history 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exposure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no</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advance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notification to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healthcare facility.</w:t>
      </w:r>
    </w:p>
    <w:p w14:paraId="757C9DC9" w14:textId="77777777" w:rsidR="00DC55F4" w:rsidRPr="00DC55F4" w:rsidRDefault="00DC55F4" w:rsidP="009E68DA">
      <w:pPr>
        <w:widowControl w:val="0"/>
        <w:numPr>
          <w:ilvl w:val="3"/>
          <w:numId w:val="7"/>
        </w:numPr>
        <w:tabs>
          <w:tab w:val="left" w:pos="1580"/>
        </w:tabs>
        <w:autoSpaceDE w:val="0"/>
        <w:autoSpaceDN w:val="0"/>
        <w:spacing w:before="18" w:after="0" w:line="223" w:lineRule="auto"/>
        <w:ind w:right="1375"/>
        <w:rPr>
          <w:rFonts w:eastAsia="Times New Roman" w:cstheme="minorHAnsi"/>
          <w:kern w:val="0"/>
          <w:lang w:eastAsia="en-US"/>
          <w14:ligatures w14:val="none"/>
        </w:rPr>
      </w:pPr>
      <w:r w:rsidRPr="00DC55F4">
        <w:rPr>
          <w:rFonts w:eastAsia="Times New Roman" w:cstheme="minorHAnsi"/>
          <w:kern w:val="0"/>
          <w:lang w:eastAsia="en-US"/>
          <w14:ligatures w14:val="none"/>
        </w:rPr>
        <w:t>A patient being monitored or treated for a disease/exposure and is directed to a</w:t>
      </w:r>
      <w:r w:rsidRPr="00DC55F4">
        <w:rPr>
          <w:rFonts w:eastAsia="Times New Roman" w:cstheme="minorHAnsi"/>
          <w:spacing w:val="-58"/>
          <w:kern w:val="0"/>
          <w:lang w:eastAsia="en-US"/>
          <w14:ligatures w14:val="none"/>
        </w:rPr>
        <w:t xml:space="preserve"> </w:t>
      </w:r>
      <w:r w:rsidRPr="00DC55F4">
        <w:rPr>
          <w:rFonts w:eastAsia="Times New Roman" w:cstheme="minorHAnsi"/>
          <w:kern w:val="0"/>
          <w:lang w:eastAsia="en-US"/>
          <w14:ligatures w14:val="none"/>
        </w:rPr>
        <w:t>healthcare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facility for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evaluation or treatment in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region.</w:t>
      </w:r>
    </w:p>
    <w:p w14:paraId="48BE28F9" w14:textId="77777777" w:rsidR="00DC55F4" w:rsidRPr="00DC55F4" w:rsidRDefault="00DC55F4" w:rsidP="009E68DA">
      <w:pPr>
        <w:widowControl w:val="0"/>
        <w:numPr>
          <w:ilvl w:val="2"/>
          <w:numId w:val="7"/>
        </w:numPr>
        <w:tabs>
          <w:tab w:val="left" w:pos="859"/>
          <w:tab w:val="left" w:pos="860"/>
        </w:tabs>
        <w:autoSpaceDE w:val="0"/>
        <w:autoSpaceDN w:val="0"/>
        <w:spacing w:before="4" w:after="0"/>
        <w:ind w:right="1241"/>
        <w:rPr>
          <w:rFonts w:eastAsia="Times New Roman" w:cstheme="minorHAnsi"/>
          <w:kern w:val="0"/>
          <w:lang w:eastAsia="en-US"/>
          <w14:ligatures w14:val="none"/>
        </w:rPr>
      </w:pPr>
      <w:r w:rsidRPr="00DC55F4">
        <w:rPr>
          <w:rFonts w:eastAsia="Times New Roman" w:cstheme="minorHAnsi"/>
          <w:kern w:val="0"/>
          <w:lang w:eastAsia="en-US"/>
          <w14:ligatures w14:val="none"/>
        </w:rPr>
        <w:t>Not all healthcare facilities in the coalition may be able to care for all infectious disease</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patients.</w:t>
      </w:r>
    </w:p>
    <w:p w14:paraId="451E3968" w14:textId="77777777" w:rsidR="00DC55F4" w:rsidRPr="00DC55F4" w:rsidRDefault="00DC55F4" w:rsidP="009E68DA">
      <w:pPr>
        <w:widowControl w:val="0"/>
        <w:numPr>
          <w:ilvl w:val="2"/>
          <w:numId w:val="7"/>
        </w:numPr>
        <w:tabs>
          <w:tab w:val="left" w:pos="859"/>
          <w:tab w:val="left" w:pos="860"/>
        </w:tabs>
        <w:autoSpaceDE w:val="0"/>
        <w:autoSpaceDN w:val="0"/>
        <w:spacing w:before="80" w:after="0"/>
        <w:ind w:right="1031"/>
        <w:rPr>
          <w:rFonts w:eastAsia="Times New Roman" w:cstheme="minorHAnsi"/>
          <w:kern w:val="0"/>
          <w:lang w:eastAsia="en-US"/>
          <w14:ligatures w14:val="none"/>
        </w:rPr>
      </w:pPr>
      <w:r w:rsidRPr="00DC55F4">
        <w:rPr>
          <w:rFonts w:eastAsia="Times New Roman" w:cstheme="minorHAnsi"/>
          <w:kern w:val="0"/>
          <w:lang w:eastAsia="en-US"/>
          <w14:ligatures w14:val="none"/>
        </w:rPr>
        <w:t>All healthcare facilities must be able to maintain a base level of preparedness to safely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screen (in-person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remotely),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stabilize, isolate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necessary,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arrange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transport</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possible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infectious disease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w:t>
      </w:r>
    </w:p>
    <w:p w14:paraId="338D18A2" w14:textId="77777777" w:rsidR="00DC55F4" w:rsidRPr="00DC55F4" w:rsidRDefault="00DC55F4" w:rsidP="009E68DA">
      <w:pPr>
        <w:widowControl w:val="0"/>
        <w:numPr>
          <w:ilvl w:val="2"/>
          <w:numId w:val="7"/>
        </w:numPr>
        <w:tabs>
          <w:tab w:val="left" w:pos="859"/>
          <w:tab w:val="left" w:pos="860"/>
        </w:tabs>
        <w:autoSpaceDE w:val="0"/>
        <w:autoSpaceDN w:val="0"/>
        <w:spacing w:after="0"/>
        <w:ind w:right="811"/>
        <w:rPr>
          <w:rFonts w:eastAsia="Times New Roman" w:cstheme="minorHAnsi"/>
          <w:kern w:val="0"/>
          <w:lang w:eastAsia="en-US"/>
          <w14:ligatures w14:val="none"/>
        </w:rPr>
      </w:pPr>
      <w:r w:rsidRPr="00DC55F4">
        <w:rPr>
          <w:rFonts w:eastAsia="Times New Roman" w:cstheme="minorHAnsi"/>
          <w:kern w:val="0"/>
          <w:lang w:eastAsia="en-US"/>
          <w14:ligatures w14:val="none"/>
        </w:rPr>
        <w:t>Resources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such 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personnel,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equipment,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personal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protective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equipment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may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in short</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lastRenderedPageBreak/>
        <w:t>supply throughout the region, state, country, or the globe depending on the severity 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nature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of the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infectious disease.</w:t>
      </w:r>
    </w:p>
    <w:p w14:paraId="46F6CE20" w14:textId="6397C279" w:rsidR="00DC55F4" w:rsidRPr="00DC55F4" w:rsidRDefault="00DC55F4" w:rsidP="009E68DA">
      <w:pPr>
        <w:widowControl w:val="0"/>
        <w:numPr>
          <w:ilvl w:val="2"/>
          <w:numId w:val="7"/>
        </w:numPr>
        <w:tabs>
          <w:tab w:val="left" w:pos="859"/>
          <w:tab w:val="left" w:pos="860"/>
        </w:tabs>
        <w:autoSpaceDE w:val="0"/>
        <w:autoSpaceDN w:val="0"/>
        <w:spacing w:after="0"/>
        <w:ind w:right="1041"/>
        <w:rPr>
          <w:rFonts w:eastAsia="Times New Roman" w:cstheme="minorHAnsi"/>
          <w:kern w:val="0"/>
          <w:lang w:eastAsia="en-US"/>
          <w14:ligatures w14:val="none"/>
        </w:rPr>
      </w:pPr>
      <w:r w:rsidRPr="00DC55F4">
        <w:rPr>
          <w:rFonts w:eastAsia="Times New Roman" w:cstheme="minorHAnsi"/>
          <w:kern w:val="0"/>
          <w:lang w:eastAsia="en-US"/>
          <w14:ligatures w14:val="none"/>
        </w:rPr>
        <w:t>The objectives of public health and hospitals may differ in an infectious disease response:</w:t>
      </w:r>
      <w:r w:rsidR="004D3BF2">
        <w:rPr>
          <w:rFonts w:eastAsia="Times New Roman" w:cstheme="minorHAnsi"/>
          <w:kern w:val="0"/>
          <w:lang w:eastAsia="en-US"/>
          <w14:ligatures w14:val="none"/>
        </w:rPr>
        <w:t xml:space="preserve"> </w:t>
      </w:r>
      <w:r w:rsidRPr="00DC55F4">
        <w:rPr>
          <w:rFonts w:eastAsia="Times New Roman" w:cstheme="minorHAnsi"/>
          <w:spacing w:val="-58"/>
          <w:kern w:val="0"/>
          <w:lang w:eastAsia="en-US"/>
          <w14:ligatures w14:val="none"/>
        </w:rPr>
        <w:t xml:space="preserve"> </w:t>
      </w:r>
      <w:r w:rsidRPr="00DC55F4">
        <w:rPr>
          <w:rFonts w:eastAsia="Times New Roman" w:cstheme="minorHAnsi"/>
          <w:kern w:val="0"/>
          <w:lang w:eastAsia="en-US"/>
          <w14:ligatures w14:val="none"/>
        </w:rPr>
        <w:t>public health is primarily concerned with community disease control and healthcare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facilities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are focused on the clinical care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of patients.</w:t>
      </w:r>
    </w:p>
    <w:p w14:paraId="054E8236" w14:textId="1E36ED73" w:rsidR="00DC55F4" w:rsidRPr="00DC55F4" w:rsidRDefault="00DC55F4" w:rsidP="009E68DA">
      <w:pPr>
        <w:widowControl w:val="0"/>
        <w:numPr>
          <w:ilvl w:val="2"/>
          <w:numId w:val="7"/>
        </w:numPr>
        <w:tabs>
          <w:tab w:val="left" w:pos="860"/>
        </w:tabs>
        <w:autoSpaceDE w:val="0"/>
        <w:autoSpaceDN w:val="0"/>
        <w:spacing w:after="0"/>
        <w:ind w:right="1062"/>
        <w:jc w:val="both"/>
        <w:rPr>
          <w:rFonts w:eastAsia="Times New Roman" w:cstheme="minorHAnsi"/>
          <w:kern w:val="0"/>
          <w:lang w:eastAsia="en-US"/>
          <w14:ligatures w14:val="none"/>
        </w:rPr>
      </w:pPr>
      <w:r w:rsidRPr="00DC55F4">
        <w:rPr>
          <w:rFonts w:eastAsia="Times New Roman" w:cstheme="minorHAnsi"/>
          <w:kern w:val="0"/>
          <w:lang w:eastAsia="en-US"/>
          <w14:ligatures w14:val="none"/>
        </w:rPr>
        <w:t>This plan does not apply to routine disease responses such as tuberculosis, measles, STD,</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and foodborne illness cases or outbreaks, unless the response requires coordination above</w:t>
      </w:r>
      <w:r w:rsidRPr="00DC55F4">
        <w:rPr>
          <w:rFonts w:eastAsia="Times New Roman" w:cstheme="minorHAnsi"/>
          <w:spacing w:val="-58"/>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beyond normal operational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procedures.</w:t>
      </w:r>
    </w:p>
    <w:p w14:paraId="2FE60A44" w14:textId="77777777" w:rsidR="00DC55F4" w:rsidRPr="00DC55F4" w:rsidRDefault="00DC55F4" w:rsidP="009E68DA">
      <w:pPr>
        <w:widowControl w:val="0"/>
        <w:numPr>
          <w:ilvl w:val="2"/>
          <w:numId w:val="7"/>
        </w:numPr>
        <w:tabs>
          <w:tab w:val="left" w:pos="859"/>
          <w:tab w:val="left" w:pos="860"/>
        </w:tabs>
        <w:autoSpaceDE w:val="0"/>
        <w:autoSpaceDN w:val="0"/>
        <w:spacing w:after="0"/>
        <w:ind w:right="1250"/>
        <w:rPr>
          <w:rFonts w:eastAsia="Times New Roman" w:cstheme="minorHAnsi"/>
          <w:kern w:val="0"/>
          <w:lang w:eastAsia="en-US"/>
          <w14:ligatures w14:val="none"/>
        </w:rPr>
      </w:pPr>
      <w:r w:rsidRPr="00DC55F4">
        <w:rPr>
          <w:rFonts w:eastAsia="Times New Roman" w:cstheme="minorHAnsi"/>
          <w:kern w:val="0"/>
          <w:lang w:eastAsia="en-US"/>
          <w14:ligatures w14:val="none"/>
        </w:rPr>
        <w:t>Local public health agencies maintain plans for pandemic/avian influenza as well 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isolation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quarantine.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This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plan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meant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complement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other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planning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efforts.</w:t>
      </w:r>
    </w:p>
    <w:p w14:paraId="27249278" w14:textId="77777777" w:rsidR="00DC55F4" w:rsidRPr="00DC55F4" w:rsidRDefault="00DC55F4" w:rsidP="009E68DA">
      <w:pPr>
        <w:widowControl w:val="0"/>
        <w:numPr>
          <w:ilvl w:val="2"/>
          <w:numId w:val="7"/>
        </w:numPr>
        <w:tabs>
          <w:tab w:val="left" w:pos="859"/>
          <w:tab w:val="left" w:pos="860"/>
        </w:tabs>
        <w:autoSpaceDE w:val="0"/>
        <w:autoSpaceDN w:val="0"/>
        <w:spacing w:after="0"/>
        <w:ind w:right="1130"/>
        <w:rPr>
          <w:rFonts w:eastAsia="Times New Roman" w:cstheme="minorHAnsi"/>
          <w:kern w:val="0"/>
          <w:lang w:eastAsia="en-US"/>
          <w14:ligatures w14:val="none"/>
        </w:rPr>
      </w:pPr>
      <w:r w:rsidRPr="00DC55F4">
        <w:rPr>
          <w:rFonts w:eastAsia="Times New Roman" w:cstheme="minorHAnsi"/>
          <w:kern w:val="0"/>
          <w:lang w:eastAsia="en-US"/>
          <w14:ligatures w14:val="none"/>
        </w:rPr>
        <w:t>Responses to large scale infectious disease response may require coordination with other</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regional,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state, 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federal partners.</w:t>
      </w:r>
    </w:p>
    <w:p w14:paraId="4113CF2C" w14:textId="30CD878D" w:rsidR="00DC55F4" w:rsidRPr="00DC55F4" w:rsidRDefault="00DC55F4" w:rsidP="009E68DA">
      <w:pPr>
        <w:widowControl w:val="0"/>
        <w:numPr>
          <w:ilvl w:val="2"/>
          <w:numId w:val="7"/>
        </w:numPr>
        <w:tabs>
          <w:tab w:val="left" w:pos="859"/>
          <w:tab w:val="left" w:pos="860"/>
        </w:tabs>
        <w:autoSpaceDE w:val="0"/>
        <w:autoSpaceDN w:val="0"/>
        <w:spacing w:after="0"/>
        <w:ind w:right="955"/>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Local Board of Health and </w:t>
      </w:r>
      <w:r w:rsidR="004D3BF2">
        <w:rPr>
          <w:rFonts w:eastAsia="Times New Roman" w:cstheme="minorHAnsi"/>
          <w:kern w:val="0"/>
          <w:lang w:eastAsia="en-US"/>
          <w14:ligatures w14:val="none"/>
        </w:rPr>
        <w:t>Minnesota</w:t>
      </w:r>
      <w:r w:rsidRPr="00DC55F4">
        <w:rPr>
          <w:rFonts w:eastAsia="Times New Roman" w:cstheme="minorHAnsi"/>
          <w:kern w:val="0"/>
          <w:lang w:eastAsia="en-US"/>
          <w14:ligatures w14:val="none"/>
        </w:rPr>
        <w:t xml:space="preserve"> Department of Public Health have the authority to change</w:t>
      </w:r>
      <w:r w:rsidRPr="00DC55F4">
        <w:rPr>
          <w:rFonts w:eastAsia="Times New Roman" w:cstheme="minorHAnsi"/>
          <w:spacing w:val="-58"/>
          <w:kern w:val="0"/>
          <w:lang w:eastAsia="en-US"/>
          <w14:ligatures w14:val="none"/>
        </w:rPr>
        <w:t xml:space="preserve"> </w:t>
      </w:r>
      <w:r w:rsidRPr="00DC55F4">
        <w:rPr>
          <w:rFonts w:eastAsia="Times New Roman" w:cstheme="minorHAnsi"/>
          <w:kern w:val="0"/>
          <w:lang w:eastAsia="en-US"/>
          <w14:ligatures w14:val="none"/>
        </w:rPr>
        <w:t>or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implement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procedures to protect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public’s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health,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including</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isolation</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quarantine.</w:t>
      </w:r>
    </w:p>
    <w:p w14:paraId="2FFFB310" w14:textId="77777777" w:rsidR="00DC55F4" w:rsidRPr="00DC55F4" w:rsidRDefault="00DC55F4" w:rsidP="009E68DA">
      <w:pPr>
        <w:widowControl w:val="0"/>
        <w:numPr>
          <w:ilvl w:val="2"/>
          <w:numId w:val="7"/>
        </w:numPr>
        <w:tabs>
          <w:tab w:val="left" w:pos="859"/>
          <w:tab w:val="left" w:pos="860"/>
        </w:tabs>
        <w:autoSpaceDE w:val="0"/>
        <w:autoSpaceDN w:val="0"/>
        <w:spacing w:after="0"/>
        <w:ind w:right="1352"/>
        <w:rPr>
          <w:rFonts w:eastAsia="Times New Roman" w:cstheme="minorHAnsi"/>
          <w:kern w:val="0"/>
          <w:lang w:eastAsia="en-US"/>
          <w14:ligatures w14:val="none"/>
        </w:rPr>
      </w:pPr>
      <w:r w:rsidRPr="00DC55F4">
        <w:rPr>
          <w:rFonts w:eastAsia="Times New Roman" w:cstheme="minorHAnsi"/>
          <w:kern w:val="0"/>
          <w:lang w:eastAsia="en-US"/>
          <w14:ligatures w14:val="none"/>
        </w:rPr>
        <w:t>Healthcare organizations and systems throughout the region will commit their own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resources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address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internal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challenges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prior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releasing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resources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other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healthcare</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organizations.</w:t>
      </w:r>
    </w:p>
    <w:p w14:paraId="7F852BC0" w14:textId="77777777" w:rsidR="00DC55F4" w:rsidRPr="00DC55F4" w:rsidRDefault="00DC55F4" w:rsidP="009E68DA">
      <w:pPr>
        <w:widowControl w:val="0"/>
        <w:numPr>
          <w:ilvl w:val="2"/>
          <w:numId w:val="7"/>
        </w:numPr>
        <w:tabs>
          <w:tab w:val="left" w:pos="859"/>
          <w:tab w:val="left" w:pos="860"/>
        </w:tabs>
        <w:autoSpaceDE w:val="0"/>
        <w:autoSpaceDN w:val="0"/>
        <w:spacing w:after="0"/>
        <w:ind w:right="1061"/>
        <w:rPr>
          <w:rFonts w:eastAsia="Times New Roman" w:cstheme="minorHAnsi"/>
          <w:kern w:val="0"/>
          <w:lang w:eastAsia="en-US"/>
          <w14:ligatures w14:val="none"/>
        </w:rPr>
      </w:pPr>
      <w:r w:rsidRPr="00DC55F4">
        <w:rPr>
          <w:rFonts w:eastAsia="Times New Roman" w:cstheme="minorHAnsi"/>
          <w:kern w:val="0"/>
          <w:lang w:eastAsia="en-US"/>
          <w14:ligatures w14:val="none"/>
        </w:rPr>
        <w:t>Pediatric, obstetric, and other specialty care patients, including those that are critically ill,</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may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present 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ANY healthcare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facility during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infectious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disease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response.</w:t>
      </w:r>
    </w:p>
    <w:p w14:paraId="32EC54C5" w14:textId="77777777" w:rsidR="00DC55F4" w:rsidRPr="00DC55F4" w:rsidRDefault="00DC55F4" w:rsidP="009E68DA">
      <w:pPr>
        <w:widowControl w:val="0"/>
        <w:numPr>
          <w:ilvl w:val="2"/>
          <w:numId w:val="7"/>
        </w:numPr>
        <w:tabs>
          <w:tab w:val="left" w:pos="859"/>
          <w:tab w:val="left" w:pos="860"/>
        </w:tabs>
        <w:autoSpaceDE w:val="0"/>
        <w:autoSpaceDN w:val="0"/>
        <w:spacing w:after="0"/>
        <w:ind w:right="1717"/>
        <w:rPr>
          <w:rFonts w:eastAsia="Times New Roman" w:cstheme="minorHAnsi"/>
          <w:kern w:val="0"/>
          <w:lang w:eastAsia="en-US"/>
          <w14:ligatures w14:val="none"/>
        </w:rPr>
      </w:pPr>
      <w:r w:rsidRPr="00DC55F4">
        <w:rPr>
          <w:rFonts w:eastAsia="Times New Roman" w:cstheme="minorHAnsi"/>
          <w:kern w:val="0"/>
          <w:lang w:eastAsia="en-US"/>
          <w14:ligatures w14:val="none"/>
        </w:rPr>
        <w:t>Healthcare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organizations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rely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existing</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contracts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medical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suppliers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pharmaceutical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vendors to the maximum extent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possible.</w:t>
      </w:r>
    </w:p>
    <w:p w14:paraId="2F7CD253" w14:textId="3AF80BCA" w:rsidR="00DC55F4" w:rsidRPr="00DC55F4" w:rsidRDefault="00DC55F4" w:rsidP="009E68DA">
      <w:pPr>
        <w:widowControl w:val="0"/>
        <w:numPr>
          <w:ilvl w:val="2"/>
          <w:numId w:val="7"/>
        </w:numPr>
        <w:tabs>
          <w:tab w:val="left" w:pos="859"/>
          <w:tab w:val="left" w:pos="860"/>
        </w:tabs>
        <w:autoSpaceDE w:val="0"/>
        <w:autoSpaceDN w:val="0"/>
        <w:spacing w:after="0"/>
        <w:ind w:right="1099"/>
        <w:rPr>
          <w:rFonts w:eastAsia="Times New Roman" w:cstheme="minorHAnsi"/>
          <w:kern w:val="0"/>
          <w:lang w:eastAsia="en-US"/>
          <w14:ligatures w14:val="none"/>
        </w:rPr>
      </w:pPr>
      <w:r w:rsidRPr="00DC55F4">
        <w:rPr>
          <w:rFonts w:eastAsia="Times New Roman" w:cstheme="minorHAnsi"/>
          <w:kern w:val="0"/>
          <w:lang w:eastAsia="en-US"/>
          <w14:ligatures w14:val="none"/>
        </w:rPr>
        <w:t>Hospitals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healthcare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systems</w:t>
      </w:r>
      <w:r w:rsidRPr="00DC55F4">
        <w:rPr>
          <w:rFonts w:eastAsia="Times New Roman" w:cstheme="minorHAnsi"/>
          <w:spacing w:val="-1"/>
          <w:kern w:val="0"/>
          <w:lang w:eastAsia="en-US"/>
          <w14:ligatures w14:val="none"/>
        </w:rPr>
        <w:t xml:space="preserve"> </w:t>
      </w:r>
      <w:r w:rsidR="004D3BF2">
        <w:rPr>
          <w:rFonts w:eastAsia="Times New Roman" w:cstheme="minorHAnsi"/>
          <w:spacing w:val="-1"/>
          <w:kern w:val="0"/>
          <w:lang w:eastAsia="en-US"/>
          <w14:ligatures w14:val="none"/>
        </w:rPr>
        <w:t xml:space="preserve">are expected to have their own plans for an infectious disease response.  This plan is not designed to replace the facility level planning effort. </w:t>
      </w:r>
    </w:p>
    <w:p w14:paraId="629D7BF0" w14:textId="77777777" w:rsidR="00DC55F4" w:rsidRPr="00DC55F4" w:rsidRDefault="00DC55F4" w:rsidP="00DC55F4">
      <w:pPr>
        <w:widowControl w:val="0"/>
        <w:autoSpaceDE w:val="0"/>
        <w:autoSpaceDN w:val="0"/>
        <w:spacing w:before="2" w:after="0"/>
        <w:ind w:left="0" w:right="0"/>
        <w:rPr>
          <w:rFonts w:eastAsia="Times New Roman" w:cstheme="minorHAnsi"/>
          <w:kern w:val="0"/>
          <w:lang w:eastAsia="en-US"/>
          <w14:ligatures w14:val="none"/>
        </w:rPr>
      </w:pPr>
    </w:p>
    <w:p w14:paraId="4EA89275" w14:textId="6634F154" w:rsidR="00DC55F4" w:rsidRPr="00DC55F4" w:rsidRDefault="001A27EE" w:rsidP="001A27EE">
      <w:pPr>
        <w:pStyle w:val="Heading1"/>
        <w:rPr>
          <w:rFonts w:eastAsia="Times New Roman"/>
          <w:u w:color="000000"/>
          <w:lang w:eastAsia="en-US"/>
        </w:rPr>
      </w:pPr>
      <w:bookmarkStart w:id="23" w:name="_bookmark5"/>
      <w:bookmarkStart w:id="24" w:name="_Toc95061955"/>
      <w:bookmarkStart w:id="25" w:name="_Toc99011197"/>
      <w:bookmarkEnd w:id="23"/>
      <w:r>
        <w:rPr>
          <w:rFonts w:eastAsia="Times New Roman"/>
          <w:u w:color="4471C4"/>
          <w:lang w:eastAsia="en-US"/>
        </w:rPr>
        <w:t>2.</w:t>
      </w:r>
      <w:r>
        <w:rPr>
          <w:rFonts w:eastAsia="Times New Roman"/>
          <w:u w:color="4471C4"/>
          <w:lang w:eastAsia="en-US"/>
        </w:rPr>
        <w:tab/>
      </w:r>
      <w:r w:rsidR="00DC55F4" w:rsidRPr="00DC55F4">
        <w:rPr>
          <w:rFonts w:eastAsia="Times New Roman"/>
          <w:u w:color="4471C4"/>
          <w:lang w:eastAsia="en-US"/>
        </w:rPr>
        <w:t>Concept</w:t>
      </w:r>
      <w:r w:rsidR="00DC55F4" w:rsidRPr="00DC55F4">
        <w:rPr>
          <w:rFonts w:eastAsia="Times New Roman"/>
          <w:spacing w:val="-6"/>
          <w:u w:color="4471C4"/>
          <w:lang w:eastAsia="en-US"/>
        </w:rPr>
        <w:t xml:space="preserve"> </w:t>
      </w:r>
      <w:r w:rsidR="00DC55F4" w:rsidRPr="00DC55F4">
        <w:rPr>
          <w:rFonts w:eastAsia="Times New Roman"/>
          <w:u w:color="4471C4"/>
          <w:lang w:eastAsia="en-US"/>
        </w:rPr>
        <w:t>of</w:t>
      </w:r>
      <w:r w:rsidR="00DC55F4" w:rsidRPr="00DC55F4">
        <w:rPr>
          <w:rFonts w:eastAsia="Times New Roman"/>
          <w:spacing w:val="-1"/>
          <w:u w:color="4471C4"/>
          <w:lang w:eastAsia="en-US"/>
        </w:rPr>
        <w:t xml:space="preserve"> </w:t>
      </w:r>
      <w:r w:rsidR="00DC55F4" w:rsidRPr="00DC55F4">
        <w:rPr>
          <w:rFonts w:eastAsia="Times New Roman"/>
          <w:u w:color="4471C4"/>
          <w:lang w:eastAsia="en-US"/>
        </w:rPr>
        <w:t>Operations</w:t>
      </w:r>
      <w:bookmarkEnd w:id="24"/>
      <w:bookmarkEnd w:id="25"/>
      <w:r w:rsidR="00DC55F4" w:rsidRPr="00DC55F4">
        <w:rPr>
          <w:rFonts w:eastAsia="Times New Roman"/>
          <w:u w:color="4471C4"/>
          <w:lang w:eastAsia="en-US"/>
        </w:rPr>
        <w:tab/>
      </w:r>
    </w:p>
    <w:p w14:paraId="1E88FE7A" w14:textId="754C15C9" w:rsidR="00DC55F4" w:rsidRPr="00DC55F4" w:rsidRDefault="001A27EE" w:rsidP="00836D2E">
      <w:pPr>
        <w:pStyle w:val="Heading2"/>
      </w:pPr>
      <w:bookmarkStart w:id="26" w:name="_bookmark6"/>
      <w:bookmarkStart w:id="27" w:name="_Toc95061956"/>
      <w:bookmarkStart w:id="28" w:name="_Toc99011198"/>
      <w:bookmarkEnd w:id="26"/>
      <w:r>
        <w:t>2.1</w:t>
      </w:r>
      <w:r>
        <w:tab/>
      </w:r>
      <w:r w:rsidR="00DC55F4" w:rsidRPr="00DC55F4">
        <w:t>Activation</w:t>
      </w:r>
      <w:bookmarkEnd w:id="27"/>
      <w:bookmarkEnd w:id="28"/>
    </w:p>
    <w:p w14:paraId="4B65EA78" w14:textId="13243536" w:rsidR="00DC55F4" w:rsidRDefault="00DC55F4" w:rsidP="004D3BF2">
      <w:pPr>
        <w:widowControl w:val="0"/>
        <w:autoSpaceDE w:val="0"/>
        <w:autoSpaceDN w:val="0"/>
        <w:spacing w:after="0"/>
        <w:ind w:left="0" w:right="1039"/>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This plan may be activated during any infectious disease scenario that </w:t>
      </w:r>
      <w:r w:rsidR="004D3BF2">
        <w:rPr>
          <w:rFonts w:eastAsia="Times New Roman" w:cstheme="minorHAnsi"/>
          <w:kern w:val="0"/>
          <w:lang w:eastAsia="en-US"/>
          <w14:ligatures w14:val="none"/>
        </w:rPr>
        <w:t>requires</w:t>
      </w:r>
      <w:r w:rsidRPr="00DC55F4">
        <w:rPr>
          <w:rFonts w:eastAsia="Times New Roman" w:cstheme="minorHAnsi"/>
          <w:kern w:val="0"/>
          <w:lang w:eastAsia="en-US"/>
          <w14:ligatures w14:val="none"/>
        </w:rPr>
        <w:t xml:space="preserve"> coordination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between healthcare organizations</w:t>
      </w:r>
      <w:r w:rsidR="004D3BF2">
        <w:rPr>
          <w:rFonts w:eastAsia="Times New Roman" w:cstheme="minorHAnsi"/>
          <w:kern w:val="0"/>
          <w:lang w:eastAsia="en-US"/>
          <w14:ligatures w14:val="none"/>
        </w:rPr>
        <w:t xml:space="preserve"> and coalition partners, </w:t>
      </w:r>
      <w:r w:rsidRPr="00DC55F4">
        <w:rPr>
          <w:rFonts w:eastAsia="Times New Roman" w:cstheme="minorHAnsi"/>
          <w:kern w:val="0"/>
          <w:lang w:eastAsia="en-US"/>
          <w14:ligatures w14:val="none"/>
        </w:rPr>
        <w:t xml:space="preserve">when the </w:t>
      </w:r>
      <w:r w:rsidR="004D3BF2">
        <w:rPr>
          <w:rFonts w:eastAsia="Times New Roman" w:cstheme="minorHAnsi"/>
          <w:kern w:val="0"/>
          <w:lang w:eastAsia="en-US"/>
          <w14:ligatures w14:val="none"/>
        </w:rPr>
        <w:t>existing</w:t>
      </w:r>
      <w:r w:rsidRPr="00DC55F4">
        <w:rPr>
          <w:rFonts w:eastAsia="Times New Roman" w:cstheme="minorHAnsi"/>
          <w:kern w:val="0"/>
          <w:lang w:eastAsia="en-US"/>
          <w14:ligatures w14:val="none"/>
        </w:rPr>
        <w:t xml:space="preserve"> resources and plans are </w:t>
      </w:r>
      <w:r w:rsidR="004D3BF2">
        <w:rPr>
          <w:rFonts w:eastAsia="Times New Roman" w:cstheme="minorHAnsi"/>
          <w:kern w:val="0"/>
          <w:lang w:eastAsia="en-US"/>
          <w14:ligatures w14:val="none"/>
        </w:rPr>
        <w:t xml:space="preserve">limited and inhibit the ability to adequately respond to the infectious disease. </w:t>
      </w:r>
    </w:p>
    <w:p w14:paraId="6F1A18FA" w14:textId="77777777" w:rsidR="004D3BF2" w:rsidRPr="00DC55F4" w:rsidRDefault="004D3BF2" w:rsidP="004D3BF2">
      <w:pPr>
        <w:widowControl w:val="0"/>
        <w:autoSpaceDE w:val="0"/>
        <w:autoSpaceDN w:val="0"/>
        <w:spacing w:after="0"/>
        <w:ind w:left="0" w:right="1039"/>
        <w:rPr>
          <w:rFonts w:eastAsia="Times New Roman" w:cstheme="minorHAnsi"/>
          <w:kern w:val="0"/>
          <w:lang w:eastAsia="en-US"/>
          <w14:ligatures w14:val="none"/>
        </w:rPr>
      </w:pPr>
    </w:p>
    <w:p w14:paraId="1FE0DEEE"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kern w:val="0"/>
          <w:lang w:eastAsia="en-US"/>
          <w14:ligatures w14:val="none"/>
        </w:rPr>
        <w:t>Potential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triggers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activate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the Infectious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Disease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Annex</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include:</w:t>
      </w:r>
    </w:p>
    <w:p w14:paraId="10D50211"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56BD0317" w14:textId="77777777" w:rsidR="00DC55F4" w:rsidRPr="004D3BF2" w:rsidRDefault="00DC55F4" w:rsidP="009E68DA">
      <w:pPr>
        <w:widowControl w:val="0"/>
        <w:numPr>
          <w:ilvl w:val="2"/>
          <w:numId w:val="7"/>
        </w:numPr>
        <w:tabs>
          <w:tab w:val="left" w:pos="859"/>
          <w:tab w:val="left" w:pos="860"/>
        </w:tabs>
        <w:autoSpaceDE w:val="0"/>
        <w:autoSpaceDN w:val="0"/>
        <w:spacing w:after="0"/>
        <w:ind w:left="864" w:right="1123"/>
        <w:rPr>
          <w:rFonts w:eastAsia="Times New Roman" w:cstheme="minorHAnsi"/>
          <w:kern w:val="0"/>
          <w:lang w:eastAsia="en-US"/>
          <w14:ligatures w14:val="none"/>
        </w:rPr>
      </w:pPr>
      <w:r w:rsidRPr="004D3BF2">
        <w:rPr>
          <w:rFonts w:eastAsia="Times New Roman" w:cstheme="minorHAnsi"/>
          <w:kern w:val="0"/>
          <w:lang w:eastAsia="en-US"/>
          <w14:ligatures w14:val="none"/>
        </w:rPr>
        <w:t>Regional</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coordination</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required</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to</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assist</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with</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monitoring,</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laboratory</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testing,</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patient</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care,</w:t>
      </w:r>
      <w:r w:rsidRPr="004D3BF2">
        <w:rPr>
          <w:rFonts w:eastAsia="Times New Roman" w:cstheme="minorHAnsi"/>
          <w:spacing w:val="-57"/>
          <w:kern w:val="0"/>
          <w:lang w:eastAsia="en-US"/>
          <w14:ligatures w14:val="none"/>
        </w:rPr>
        <w:t xml:space="preserve"> </w:t>
      </w:r>
      <w:r w:rsidRPr="004D3BF2">
        <w:rPr>
          <w:rFonts w:eastAsia="Times New Roman" w:cstheme="minorHAnsi"/>
          <w:kern w:val="0"/>
          <w:lang w:eastAsia="en-US"/>
          <w14:ligatures w14:val="none"/>
        </w:rPr>
        <w:t>patient</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movement, etc.</w:t>
      </w:r>
    </w:p>
    <w:p w14:paraId="2C2C7D0C" w14:textId="77777777" w:rsidR="00DC55F4" w:rsidRPr="004D3BF2" w:rsidRDefault="00DC55F4" w:rsidP="009E68DA">
      <w:pPr>
        <w:widowControl w:val="0"/>
        <w:numPr>
          <w:ilvl w:val="2"/>
          <w:numId w:val="7"/>
        </w:numPr>
        <w:tabs>
          <w:tab w:val="left" w:pos="859"/>
          <w:tab w:val="left" w:pos="860"/>
        </w:tabs>
        <w:autoSpaceDE w:val="0"/>
        <w:autoSpaceDN w:val="0"/>
        <w:spacing w:after="0"/>
        <w:ind w:left="864" w:right="0" w:hanging="361"/>
        <w:rPr>
          <w:rFonts w:eastAsia="Times New Roman" w:cstheme="minorHAnsi"/>
          <w:kern w:val="0"/>
          <w:lang w:eastAsia="en-US"/>
          <w14:ligatures w14:val="none"/>
        </w:rPr>
      </w:pPr>
      <w:r w:rsidRPr="004D3BF2">
        <w:rPr>
          <w:rFonts w:eastAsia="Times New Roman" w:cstheme="minorHAnsi"/>
          <w:kern w:val="0"/>
          <w:lang w:eastAsia="en-US"/>
          <w14:ligatures w14:val="none"/>
        </w:rPr>
        <w:t>Multiple</w:t>
      </w:r>
      <w:r w:rsidRPr="004D3BF2">
        <w:rPr>
          <w:rFonts w:eastAsia="Times New Roman" w:cstheme="minorHAnsi"/>
          <w:spacing w:val="-3"/>
          <w:kern w:val="0"/>
          <w:lang w:eastAsia="en-US"/>
          <w14:ligatures w14:val="none"/>
        </w:rPr>
        <w:t xml:space="preserve"> </w:t>
      </w:r>
      <w:r w:rsidRPr="004D3BF2">
        <w:rPr>
          <w:rFonts w:eastAsia="Times New Roman" w:cstheme="minorHAnsi"/>
          <w:kern w:val="0"/>
          <w:lang w:eastAsia="en-US"/>
          <w14:ligatures w14:val="none"/>
        </w:rPr>
        <w:t>counties</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affected</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by</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an infectious</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disease</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requiring</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a coordinated response.</w:t>
      </w:r>
    </w:p>
    <w:p w14:paraId="41C5FA38" w14:textId="77777777" w:rsidR="00DC55F4" w:rsidRPr="004D3BF2" w:rsidRDefault="00DC55F4" w:rsidP="009E68DA">
      <w:pPr>
        <w:widowControl w:val="0"/>
        <w:numPr>
          <w:ilvl w:val="2"/>
          <w:numId w:val="7"/>
        </w:numPr>
        <w:tabs>
          <w:tab w:val="left" w:pos="859"/>
          <w:tab w:val="left" w:pos="860"/>
        </w:tabs>
        <w:autoSpaceDE w:val="0"/>
        <w:autoSpaceDN w:val="0"/>
        <w:spacing w:after="0"/>
        <w:ind w:left="864" w:right="1058"/>
        <w:rPr>
          <w:rFonts w:eastAsia="Times New Roman" w:cstheme="minorHAnsi"/>
          <w:kern w:val="0"/>
          <w:lang w:eastAsia="en-US"/>
          <w14:ligatures w14:val="none"/>
        </w:rPr>
      </w:pPr>
      <w:r w:rsidRPr="004D3BF2">
        <w:rPr>
          <w:rFonts w:eastAsia="Times New Roman" w:cstheme="minorHAnsi"/>
          <w:kern w:val="0"/>
          <w:lang w:eastAsia="en-US"/>
          <w14:ligatures w14:val="none"/>
        </w:rPr>
        <w:t>Regional</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coordination</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required</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for</w:t>
      </w:r>
      <w:r w:rsidRPr="004D3BF2">
        <w:rPr>
          <w:rFonts w:eastAsia="Times New Roman" w:cstheme="minorHAnsi"/>
          <w:spacing w:val="-3"/>
          <w:kern w:val="0"/>
          <w:lang w:eastAsia="en-US"/>
          <w14:ligatures w14:val="none"/>
        </w:rPr>
        <w:t xml:space="preserve"> </w:t>
      </w:r>
      <w:r w:rsidRPr="004D3BF2">
        <w:rPr>
          <w:rFonts w:eastAsia="Times New Roman" w:cstheme="minorHAnsi"/>
          <w:kern w:val="0"/>
          <w:lang w:eastAsia="en-US"/>
          <w14:ligatures w14:val="none"/>
        </w:rPr>
        <w:t>risk</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communication,</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public</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information,</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and/or</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media</w:t>
      </w:r>
      <w:r w:rsidRPr="004D3BF2">
        <w:rPr>
          <w:rFonts w:eastAsia="Times New Roman" w:cstheme="minorHAnsi"/>
          <w:spacing w:val="-57"/>
          <w:kern w:val="0"/>
          <w:lang w:eastAsia="en-US"/>
          <w14:ligatures w14:val="none"/>
        </w:rPr>
        <w:t xml:space="preserve"> </w:t>
      </w:r>
      <w:r w:rsidRPr="004D3BF2">
        <w:rPr>
          <w:rFonts w:eastAsia="Times New Roman" w:cstheme="minorHAnsi"/>
          <w:kern w:val="0"/>
          <w:lang w:eastAsia="en-US"/>
          <w14:ligatures w14:val="none"/>
        </w:rPr>
        <w:t>response.</w:t>
      </w:r>
    </w:p>
    <w:p w14:paraId="631D0D69" w14:textId="77777777" w:rsidR="00DC55F4" w:rsidRPr="004D3BF2" w:rsidRDefault="00DC55F4" w:rsidP="009E68DA">
      <w:pPr>
        <w:widowControl w:val="0"/>
        <w:numPr>
          <w:ilvl w:val="2"/>
          <w:numId w:val="7"/>
        </w:numPr>
        <w:tabs>
          <w:tab w:val="left" w:pos="859"/>
          <w:tab w:val="left" w:pos="860"/>
        </w:tabs>
        <w:autoSpaceDE w:val="0"/>
        <w:autoSpaceDN w:val="0"/>
        <w:spacing w:after="0"/>
        <w:ind w:left="864" w:right="0" w:hanging="361"/>
        <w:rPr>
          <w:rFonts w:eastAsia="Times New Roman" w:cstheme="minorHAnsi"/>
          <w:kern w:val="0"/>
          <w:lang w:eastAsia="en-US"/>
          <w14:ligatures w14:val="none"/>
        </w:rPr>
      </w:pPr>
      <w:r w:rsidRPr="004D3BF2">
        <w:rPr>
          <w:rFonts w:eastAsia="Times New Roman" w:cstheme="minorHAnsi"/>
          <w:kern w:val="0"/>
          <w:lang w:eastAsia="en-US"/>
          <w14:ligatures w14:val="none"/>
        </w:rPr>
        <w:t>Public</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health response</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to</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a</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new/novel communicable</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disease.</w:t>
      </w:r>
    </w:p>
    <w:p w14:paraId="6C985187" w14:textId="62FA3E1A" w:rsidR="00DC55F4" w:rsidRPr="00DB6225" w:rsidRDefault="00DC55F4" w:rsidP="009E68DA">
      <w:pPr>
        <w:widowControl w:val="0"/>
        <w:numPr>
          <w:ilvl w:val="2"/>
          <w:numId w:val="7"/>
        </w:numPr>
        <w:tabs>
          <w:tab w:val="left" w:pos="859"/>
          <w:tab w:val="left" w:pos="860"/>
        </w:tabs>
        <w:autoSpaceDE w:val="0"/>
        <w:autoSpaceDN w:val="0"/>
        <w:spacing w:before="1" w:after="0"/>
        <w:ind w:left="864" w:right="0" w:hanging="361"/>
        <w:rPr>
          <w:rFonts w:eastAsia="Times New Roman" w:cstheme="minorHAnsi"/>
          <w:kern w:val="0"/>
          <w:lang w:eastAsia="en-US"/>
          <w14:ligatures w14:val="none"/>
        </w:rPr>
      </w:pPr>
      <w:r w:rsidRPr="004D3BF2">
        <w:rPr>
          <w:rFonts w:eastAsia="Times New Roman" w:cstheme="minorHAnsi"/>
          <w:kern w:val="0"/>
          <w:lang w:eastAsia="en-US"/>
          <w14:ligatures w14:val="none"/>
        </w:rPr>
        <w:t>Multi-agency</w:t>
      </w:r>
      <w:r w:rsidRPr="004D3BF2">
        <w:rPr>
          <w:rFonts w:eastAsia="Times New Roman" w:cstheme="minorHAnsi"/>
          <w:spacing w:val="-2"/>
          <w:kern w:val="0"/>
          <w:lang w:eastAsia="en-US"/>
          <w14:ligatures w14:val="none"/>
        </w:rPr>
        <w:t xml:space="preserve"> </w:t>
      </w:r>
      <w:r w:rsidR="004D3BF2" w:rsidRPr="004D3BF2">
        <w:rPr>
          <w:rFonts w:eastAsia="Times New Roman" w:cstheme="minorHAnsi"/>
          <w:spacing w:val="-2"/>
          <w:kern w:val="0"/>
          <w:lang w:eastAsia="en-US"/>
          <w14:ligatures w14:val="none"/>
        </w:rPr>
        <w:t xml:space="preserve">response to an infectious disease health threat. </w:t>
      </w:r>
    </w:p>
    <w:p w14:paraId="352D5B8A" w14:textId="56A93E44" w:rsidR="00DB6225" w:rsidRPr="004D3BF2" w:rsidRDefault="00DB6225" w:rsidP="009E68DA">
      <w:pPr>
        <w:widowControl w:val="0"/>
        <w:numPr>
          <w:ilvl w:val="2"/>
          <w:numId w:val="7"/>
        </w:numPr>
        <w:tabs>
          <w:tab w:val="left" w:pos="859"/>
          <w:tab w:val="left" w:pos="860"/>
        </w:tabs>
        <w:autoSpaceDE w:val="0"/>
        <w:autoSpaceDN w:val="0"/>
        <w:spacing w:before="1" w:after="0"/>
        <w:ind w:left="864" w:right="0" w:hanging="361"/>
        <w:rPr>
          <w:rFonts w:eastAsia="Times New Roman" w:cstheme="minorHAnsi"/>
          <w:kern w:val="0"/>
          <w:lang w:eastAsia="en-US"/>
          <w14:ligatures w14:val="none"/>
        </w:rPr>
      </w:pPr>
      <w:r>
        <w:rPr>
          <w:rFonts w:eastAsia="Times New Roman" w:cstheme="minorHAnsi"/>
          <w:spacing w:val="-2"/>
          <w:kern w:val="0"/>
          <w:lang w:eastAsia="en-US"/>
          <w14:ligatures w14:val="none"/>
        </w:rPr>
        <w:t>Notification by a local public health agency/community health board for the need for regional coordination of coalition members.</w:t>
      </w:r>
    </w:p>
    <w:p w14:paraId="4CB24D6A" w14:textId="77777777" w:rsidR="00DC55F4" w:rsidRPr="004D3BF2" w:rsidRDefault="00DC55F4" w:rsidP="009E68DA">
      <w:pPr>
        <w:widowControl w:val="0"/>
        <w:numPr>
          <w:ilvl w:val="2"/>
          <w:numId w:val="7"/>
        </w:numPr>
        <w:tabs>
          <w:tab w:val="left" w:pos="860"/>
        </w:tabs>
        <w:autoSpaceDE w:val="0"/>
        <w:autoSpaceDN w:val="0"/>
        <w:spacing w:after="0"/>
        <w:ind w:left="864" w:right="799"/>
        <w:jc w:val="both"/>
        <w:rPr>
          <w:rFonts w:eastAsia="Times New Roman" w:cstheme="minorHAnsi"/>
          <w:kern w:val="0"/>
          <w:lang w:eastAsia="en-US"/>
          <w14:ligatures w14:val="none"/>
        </w:rPr>
      </w:pPr>
      <w:r w:rsidRPr="004D3BF2">
        <w:rPr>
          <w:rFonts w:eastAsia="Times New Roman" w:cstheme="minorHAnsi"/>
          <w:kern w:val="0"/>
          <w:lang w:eastAsia="en-US"/>
          <w14:ligatures w14:val="none"/>
        </w:rPr>
        <w:t>Response to a more routine public health event (e.g., small outbreak) that will benefit from</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use of ICS to organize the response and provide an opportunity to exercise implementation</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of ICS.</w:t>
      </w:r>
    </w:p>
    <w:p w14:paraId="6F50C8FA" w14:textId="77777777" w:rsidR="00DC55F4" w:rsidRPr="00DC55F4" w:rsidRDefault="00DC55F4" w:rsidP="00DC55F4">
      <w:pPr>
        <w:widowControl w:val="0"/>
        <w:autoSpaceDE w:val="0"/>
        <w:autoSpaceDN w:val="0"/>
        <w:spacing w:before="10" w:after="0"/>
        <w:ind w:left="0" w:right="0"/>
        <w:rPr>
          <w:rFonts w:eastAsia="Times New Roman" w:cstheme="minorHAnsi"/>
          <w:kern w:val="0"/>
          <w:lang w:eastAsia="en-US"/>
          <w14:ligatures w14:val="none"/>
        </w:rPr>
      </w:pPr>
    </w:p>
    <w:p w14:paraId="11074C90" w14:textId="4AEDAA00" w:rsidR="00DB6225" w:rsidRPr="00DB6225" w:rsidRDefault="005C7499" w:rsidP="00DB6225">
      <w:pPr>
        <w:spacing w:after="160" w:line="259" w:lineRule="auto"/>
        <w:ind w:left="360" w:right="0"/>
        <w:rPr>
          <w:rFonts w:ascii="Calibri" w:eastAsia="Calibri" w:hAnsi="Calibri" w:cs="Times New Roman"/>
          <w:kern w:val="0"/>
          <w:lang w:eastAsia="en-US"/>
          <w14:ligatures w14:val="none"/>
        </w:rPr>
      </w:pPr>
      <w:commentRangeStart w:id="29"/>
      <w:commentRangeStart w:id="30"/>
      <w:r w:rsidRPr="00955B73">
        <w:rPr>
          <w:rFonts w:ascii="Calibri" w:eastAsia="Calibri" w:hAnsi="Calibri" w:cs="Times New Roman"/>
          <w:sz w:val="24"/>
          <w:szCs w:val="24"/>
        </w:rPr>
        <w:lastRenderedPageBreak/>
        <w:t xml:space="preserve">When the </w:t>
      </w:r>
      <w:r>
        <w:rPr>
          <w:rFonts w:ascii="Calibri" w:eastAsia="Calibri" w:hAnsi="Calibri" w:cs="Times New Roman"/>
          <w:sz w:val="24"/>
          <w:szCs w:val="24"/>
        </w:rPr>
        <w:t>Regional Healthcare Preparedness Coordinator (</w:t>
      </w:r>
      <w:r w:rsidRPr="00955B73">
        <w:rPr>
          <w:rFonts w:ascii="Calibri" w:eastAsia="Calibri" w:hAnsi="Calibri" w:cs="Times New Roman"/>
          <w:sz w:val="24"/>
          <w:szCs w:val="24"/>
        </w:rPr>
        <w:t>RHPC</w:t>
      </w:r>
      <w:r>
        <w:rPr>
          <w:rFonts w:ascii="Calibri" w:eastAsia="Calibri" w:hAnsi="Calibri" w:cs="Times New Roman"/>
          <w:sz w:val="24"/>
          <w:szCs w:val="24"/>
        </w:rPr>
        <w:t>)</w:t>
      </w:r>
      <w:commentRangeStart w:id="31"/>
      <w:commentRangeStart w:id="32"/>
      <w:r w:rsidRPr="00955B73">
        <w:rPr>
          <w:rFonts w:ascii="Calibri" w:eastAsia="Calibri" w:hAnsi="Calibri" w:cs="Times New Roman"/>
          <w:sz w:val="24"/>
          <w:szCs w:val="24"/>
        </w:rPr>
        <w:t xml:space="preserve"> </w:t>
      </w:r>
      <w:commentRangeEnd w:id="31"/>
      <w:r w:rsidRPr="00955B73">
        <w:rPr>
          <w:rStyle w:val="CommentReference"/>
          <w:sz w:val="24"/>
          <w:szCs w:val="24"/>
        </w:rPr>
        <w:commentReference w:id="31"/>
      </w:r>
      <w:commentRangeEnd w:id="32"/>
      <w:r w:rsidR="00AE5824">
        <w:rPr>
          <w:rStyle w:val="CommentReference"/>
        </w:rPr>
        <w:commentReference w:id="32"/>
      </w:r>
      <w:r w:rsidRPr="00955B73">
        <w:rPr>
          <w:rFonts w:ascii="Calibri" w:eastAsia="Calibri" w:hAnsi="Calibri" w:cs="Times New Roman"/>
          <w:sz w:val="24"/>
          <w:szCs w:val="24"/>
        </w:rPr>
        <w:t xml:space="preserve">or a local health authority determines that an infectious disease </w:t>
      </w:r>
      <w:r w:rsidR="00AE5824">
        <w:rPr>
          <w:rFonts w:ascii="Calibri" w:eastAsia="Calibri" w:hAnsi="Calibri" w:cs="Times New Roman"/>
          <w:sz w:val="24"/>
          <w:szCs w:val="24"/>
        </w:rPr>
        <w:t>response will require the coordination between local and regional partners as well as other partners in healthcare response, and additional resources may be needed, this document/plan can be activated</w:t>
      </w:r>
      <w:commentRangeStart w:id="33"/>
      <w:commentRangeStart w:id="34"/>
      <w:commentRangeEnd w:id="33"/>
      <w:r w:rsidRPr="00955B73">
        <w:rPr>
          <w:rStyle w:val="CommentReference"/>
          <w:sz w:val="24"/>
          <w:szCs w:val="24"/>
        </w:rPr>
        <w:commentReference w:id="33"/>
      </w:r>
      <w:commentRangeEnd w:id="34"/>
      <w:r w:rsidR="00AE5824">
        <w:rPr>
          <w:rStyle w:val="CommentReference"/>
        </w:rPr>
        <w:commentReference w:id="34"/>
      </w:r>
      <w:r w:rsidRPr="00955B73">
        <w:rPr>
          <w:rFonts w:ascii="Calibri" w:eastAsia="Calibri" w:hAnsi="Calibri" w:cs="Times New Roman"/>
          <w:sz w:val="24"/>
          <w:szCs w:val="24"/>
        </w:rPr>
        <w:t>.</w:t>
      </w:r>
      <w:r w:rsidRPr="00DB6225">
        <w:rPr>
          <w:rFonts w:ascii="Calibri" w:eastAsia="Calibri" w:hAnsi="Calibri" w:cs="Times New Roman"/>
        </w:rPr>
        <w:t xml:space="preserve"> </w:t>
      </w:r>
      <w:commentRangeEnd w:id="29"/>
      <w:r>
        <w:rPr>
          <w:rStyle w:val="CommentReference"/>
        </w:rPr>
        <w:commentReference w:id="29"/>
      </w:r>
      <w:commentRangeEnd w:id="30"/>
      <w:r w:rsidR="00AE5824">
        <w:rPr>
          <w:rStyle w:val="CommentReference"/>
        </w:rPr>
        <w:commentReference w:id="30"/>
      </w:r>
      <w:r w:rsidR="00DB6225" w:rsidRPr="00DB6225">
        <w:rPr>
          <w:rFonts w:ascii="Calibri" w:eastAsia="Calibri" w:hAnsi="Calibri" w:cs="Times New Roman"/>
          <w:kern w:val="0"/>
          <w:lang w:eastAsia="en-US"/>
          <w14:ligatures w14:val="none"/>
        </w:rPr>
        <w:t>Regional or local partners, a local Emergency Manager, local public health, or a representative of another health or medical organization may request activation. Coalition staff should consider the likelihood that state resources will be employed, the need or potential need for specialized technical assistance, and the status or activation forecast of the State Emergency Operations Center when determining whether or when to activate the HMAC and the plan.</w:t>
      </w:r>
    </w:p>
    <w:p w14:paraId="6010F731" w14:textId="3BBBC234" w:rsidR="00DB6225" w:rsidRPr="00DB6225" w:rsidRDefault="00DB6225" w:rsidP="00DB6225">
      <w:pPr>
        <w:spacing w:after="160" w:line="259" w:lineRule="auto"/>
        <w:ind w:left="360" w:right="0"/>
        <w:rPr>
          <w:rFonts w:ascii="Calibri" w:eastAsia="Calibri" w:hAnsi="Calibri" w:cs="Times New Roman"/>
          <w:kern w:val="0"/>
          <w:lang w:eastAsia="en-US"/>
          <w14:ligatures w14:val="none"/>
        </w:rPr>
      </w:pPr>
      <w:r w:rsidRPr="00DB6225">
        <w:rPr>
          <w:rFonts w:ascii="Calibri" w:eastAsia="Calibri" w:hAnsi="Calibri" w:cs="Times New Roman"/>
          <w:kern w:val="0"/>
          <w:lang w:eastAsia="en-US"/>
          <w14:ligatures w14:val="none"/>
        </w:rPr>
        <w:t>HMAC activation is likely, and activation protocol may be initiated.</w:t>
      </w:r>
    </w:p>
    <w:p w14:paraId="3236AA29" w14:textId="506FAD1E" w:rsidR="00DB6225" w:rsidRPr="006B4ACE" w:rsidRDefault="00DB6225" w:rsidP="00DB6225">
      <w:pPr>
        <w:spacing w:after="160" w:line="259" w:lineRule="auto"/>
        <w:ind w:left="360" w:right="0"/>
        <w:contextualSpacing/>
        <w:rPr>
          <w:rFonts w:ascii="Calibri" w:eastAsia="Calibri" w:hAnsi="Calibri" w:cs="Times New Roman"/>
          <w:kern w:val="0"/>
          <w:lang w:eastAsia="en-US"/>
          <w14:ligatures w14:val="none"/>
        </w:rPr>
      </w:pPr>
      <w:r w:rsidRPr="00DB6225">
        <w:rPr>
          <w:rFonts w:ascii="Calibri" w:eastAsia="Calibri" w:hAnsi="Calibri" w:cs="Times New Roman"/>
          <w:kern w:val="0"/>
          <w:lang w:eastAsia="en-US"/>
          <w14:ligatures w14:val="none"/>
        </w:rPr>
        <w:t xml:space="preserve">RHPC will coordinate with HMAC </w:t>
      </w:r>
      <w:r w:rsidRPr="006B4ACE">
        <w:rPr>
          <w:rFonts w:ascii="Calibri" w:eastAsia="Calibri" w:hAnsi="Calibri" w:cs="Times New Roman"/>
          <w:kern w:val="0"/>
          <w:lang w:eastAsia="en-US"/>
          <w14:ligatures w14:val="none"/>
        </w:rPr>
        <w:t>representatives</w:t>
      </w:r>
      <w:r w:rsidRPr="00DB6225">
        <w:rPr>
          <w:rFonts w:ascii="Calibri" w:eastAsia="Calibri" w:hAnsi="Calibri" w:cs="Times New Roman"/>
          <w:kern w:val="0"/>
          <w:lang w:eastAsia="en-US"/>
          <w14:ligatures w14:val="none"/>
        </w:rPr>
        <w:t xml:space="preserve"> to relay responsibilities, provide collected background data from assessments, and </w:t>
      </w:r>
      <w:r w:rsidRPr="006B4ACE">
        <w:rPr>
          <w:rFonts w:ascii="Calibri" w:eastAsia="Calibri" w:hAnsi="Calibri" w:cs="Times New Roman"/>
          <w:kern w:val="0"/>
          <w:lang w:eastAsia="en-US"/>
          <w14:ligatures w14:val="none"/>
        </w:rPr>
        <w:t>aid</w:t>
      </w:r>
      <w:r w:rsidRPr="00DB6225">
        <w:rPr>
          <w:rFonts w:ascii="Calibri" w:eastAsia="Calibri" w:hAnsi="Calibri" w:cs="Times New Roman"/>
          <w:kern w:val="0"/>
          <w:lang w:eastAsia="en-US"/>
          <w14:ligatures w14:val="none"/>
        </w:rPr>
        <w:t xml:space="preserve"> with priority tasks. </w:t>
      </w:r>
    </w:p>
    <w:p w14:paraId="754698B8" w14:textId="77777777" w:rsidR="00DB6225" w:rsidRPr="00DB6225" w:rsidRDefault="00DB6225" w:rsidP="00DB6225">
      <w:pPr>
        <w:spacing w:after="160" w:line="259" w:lineRule="auto"/>
        <w:ind w:left="360" w:right="0"/>
        <w:contextualSpacing/>
        <w:rPr>
          <w:rFonts w:ascii="Calibri" w:eastAsia="Calibri" w:hAnsi="Calibri" w:cs="Times New Roman"/>
          <w:kern w:val="0"/>
          <w:lang w:eastAsia="en-US"/>
          <w14:ligatures w14:val="none"/>
        </w:rPr>
      </w:pPr>
    </w:p>
    <w:p w14:paraId="762AA30F" w14:textId="0F9D158A" w:rsidR="00DB6225" w:rsidRPr="00DB6225" w:rsidRDefault="00DB6225" w:rsidP="00DB6225">
      <w:pPr>
        <w:spacing w:after="160" w:line="259" w:lineRule="auto"/>
        <w:ind w:left="360" w:right="0"/>
        <w:rPr>
          <w:rFonts w:ascii="Calibri" w:eastAsia="Calibri" w:hAnsi="Calibri" w:cs="Times New Roman"/>
          <w:kern w:val="0"/>
          <w:lang w:eastAsia="en-US"/>
          <w14:ligatures w14:val="none"/>
        </w:rPr>
      </w:pPr>
      <w:r w:rsidRPr="006B4ACE">
        <w:rPr>
          <w:rFonts w:ascii="Calibri" w:eastAsia="Calibri" w:hAnsi="Calibri" w:cs="Times New Roman"/>
          <w:kern w:val="0"/>
          <w:lang w:eastAsia="en-US"/>
          <w14:ligatures w14:val="none"/>
        </w:rPr>
        <w:t>A</w:t>
      </w:r>
      <w:r w:rsidRPr="00DB6225">
        <w:rPr>
          <w:rFonts w:ascii="Calibri" w:eastAsia="Calibri" w:hAnsi="Calibri" w:cs="Times New Roman"/>
          <w:kern w:val="0"/>
          <w:lang w:eastAsia="en-US"/>
          <w14:ligatures w14:val="none"/>
        </w:rPr>
        <w:t>ctivation of the HMAC</w:t>
      </w:r>
      <w:r w:rsidRPr="006B4ACE">
        <w:rPr>
          <w:rFonts w:ascii="Calibri" w:eastAsia="Calibri" w:hAnsi="Calibri" w:cs="Times New Roman"/>
          <w:kern w:val="0"/>
          <w:lang w:eastAsia="en-US"/>
          <w14:ligatures w14:val="none"/>
        </w:rPr>
        <w:t xml:space="preserve"> </w:t>
      </w:r>
      <w:r w:rsidRPr="00DB6225">
        <w:rPr>
          <w:rFonts w:ascii="Calibri" w:eastAsia="Calibri" w:hAnsi="Calibri" w:cs="Times New Roman"/>
          <w:kern w:val="0"/>
          <w:lang w:eastAsia="en-US"/>
          <w14:ligatures w14:val="none"/>
        </w:rPr>
        <w:t xml:space="preserve">and implementation of the </w:t>
      </w:r>
      <w:r w:rsidRPr="006B4ACE">
        <w:rPr>
          <w:rFonts w:ascii="Calibri" w:eastAsia="Calibri" w:hAnsi="Calibri" w:cs="Times New Roman"/>
          <w:kern w:val="0"/>
          <w:lang w:eastAsia="en-US"/>
          <w14:ligatures w14:val="none"/>
        </w:rPr>
        <w:t>I</w:t>
      </w:r>
      <w:r w:rsidRPr="00DB6225">
        <w:rPr>
          <w:rFonts w:ascii="Calibri" w:eastAsia="Calibri" w:hAnsi="Calibri" w:cs="Times New Roman"/>
          <w:kern w:val="0"/>
          <w:lang w:eastAsia="en-US"/>
          <w14:ligatures w14:val="none"/>
        </w:rPr>
        <w:t xml:space="preserve">nfectious </w:t>
      </w:r>
      <w:r w:rsidRPr="006B4ACE">
        <w:rPr>
          <w:rFonts w:ascii="Calibri" w:eastAsia="Calibri" w:hAnsi="Calibri" w:cs="Times New Roman"/>
          <w:kern w:val="0"/>
          <w:lang w:eastAsia="en-US"/>
          <w14:ligatures w14:val="none"/>
        </w:rPr>
        <w:t>D</w:t>
      </w:r>
      <w:r w:rsidRPr="00DB6225">
        <w:rPr>
          <w:rFonts w:ascii="Calibri" w:eastAsia="Calibri" w:hAnsi="Calibri" w:cs="Times New Roman"/>
          <w:kern w:val="0"/>
          <w:lang w:eastAsia="en-US"/>
          <w14:ligatures w14:val="none"/>
        </w:rPr>
        <w:t xml:space="preserve">isease </w:t>
      </w:r>
      <w:r w:rsidRPr="006B4ACE">
        <w:rPr>
          <w:rFonts w:ascii="Calibri" w:eastAsia="Calibri" w:hAnsi="Calibri" w:cs="Times New Roman"/>
          <w:kern w:val="0"/>
          <w:lang w:eastAsia="en-US"/>
          <w14:ligatures w14:val="none"/>
        </w:rPr>
        <w:t xml:space="preserve">Surge </w:t>
      </w:r>
      <w:r w:rsidRPr="00DB6225">
        <w:rPr>
          <w:rFonts w:ascii="Calibri" w:eastAsia="Calibri" w:hAnsi="Calibri" w:cs="Times New Roman"/>
          <w:kern w:val="0"/>
          <w:lang w:eastAsia="en-US"/>
          <w14:ligatures w14:val="none"/>
        </w:rPr>
        <w:t>Plan will be coordinated with both state and local partners. Members should consider that infectious disease events might create unforeseen recovery challenges for both state and local agencies, some of which may not be clearly recognized during the response. As a minimum, consideration should be given to:</w:t>
      </w:r>
    </w:p>
    <w:p w14:paraId="6C320F74" w14:textId="77777777" w:rsidR="006B4ACE" w:rsidRDefault="00DB6225" w:rsidP="009E68DA">
      <w:pPr>
        <w:numPr>
          <w:ilvl w:val="0"/>
          <w:numId w:val="17"/>
        </w:numPr>
        <w:spacing w:after="160" w:line="259" w:lineRule="auto"/>
        <w:ind w:right="0"/>
        <w:contextualSpacing/>
        <w:rPr>
          <w:rFonts w:ascii="Calibri" w:eastAsia="Calibri" w:hAnsi="Calibri" w:cs="Times New Roman"/>
          <w:kern w:val="0"/>
          <w:lang w:eastAsia="en-US"/>
          <w14:ligatures w14:val="none"/>
        </w:rPr>
      </w:pPr>
      <w:r w:rsidRPr="00DB6225">
        <w:rPr>
          <w:rFonts w:ascii="Calibri" w:eastAsia="Calibri" w:hAnsi="Calibri" w:cs="Times New Roman"/>
          <w:kern w:val="0"/>
          <w:lang w:eastAsia="en-US"/>
          <w14:ligatures w14:val="none"/>
        </w:rPr>
        <w:t xml:space="preserve">Disease and illness forecasts or verifiable </w:t>
      </w:r>
      <w:r w:rsidR="006B4ACE" w:rsidRPr="006B4ACE">
        <w:rPr>
          <w:rFonts w:ascii="Calibri" w:eastAsia="Calibri" w:hAnsi="Calibri" w:cs="Times New Roman"/>
          <w:kern w:val="0"/>
          <w:lang w:eastAsia="en-US"/>
          <w14:ligatures w14:val="none"/>
        </w:rPr>
        <w:t>trends</w:t>
      </w:r>
    </w:p>
    <w:p w14:paraId="1108DFEF" w14:textId="27BBD6F4" w:rsidR="00DB6225" w:rsidRPr="00DB6225" w:rsidRDefault="00DB6225" w:rsidP="009E68DA">
      <w:pPr>
        <w:numPr>
          <w:ilvl w:val="0"/>
          <w:numId w:val="17"/>
        </w:numPr>
        <w:spacing w:after="160" w:line="259" w:lineRule="auto"/>
        <w:ind w:right="0"/>
        <w:contextualSpacing/>
        <w:rPr>
          <w:rFonts w:ascii="Calibri" w:eastAsia="Calibri" w:hAnsi="Calibri" w:cs="Times New Roman"/>
          <w:kern w:val="0"/>
          <w:lang w:eastAsia="en-US"/>
          <w14:ligatures w14:val="none"/>
        </w:rPr>
      </w:pPr>
      <w:r w:rsidRPr="00DB6225">
        <w:rPr>
          <w:rFonts w:ascii="Calibri" w:eastAsia="Calibri" w:hAnsi="Calibri" w:cs="Times New Roman"/>
          <w:kern w:val="0"/>
          <w:lang w:eastAsia="en-US"/>
          <w14:ligatures w14:val="none"/>
        </w:rPr>
        <w:t>Expected timing of and challenges associated with deactivation or demobilization of state-owned or controlled resources or teams; and</w:t>
      </w:r>
    </w:p>
    <w:p w14:paraId="1C838EB8" w14:textId="13C3B2FF" w:rsidR="00DB6225" w:rsidRDefault="00DB6225" w:rsidP="009E68DA">
      <w:pPr>
        <w:numPr>
          <w:ilvl w:val="0"/>
          <w:numId w:val="17"/>
        </w:numPr>
        <w:spacing w:after="160" w:line="259" w:lineRule="auto"/>
        <w:ind w:right="0"/>
        <w:contextualSpacing/>
        <w:rPr>
          <w:rFonts w:ascii="Calibri" w:eastAsia="Calibri" w:hAnsi="Calibri" w:cs="Times New Roman"/>
          <w:kern w:val="0"/>
          <w:lang w:eastAsia="en-US"/>
          <w14:ligatures w14:val="none"/>
        </w:rPr>
      </w:pPr>
      <w:r w:rsidRPr="00DB6225">
        <w:rPr>
          <w:rFonts w:ascii="Calibri" w:eastAsia="Calibri" w:hAnsi="Calibri" w:cs="Times New Roman"/>
          <w:kern w:val="0"/>
          <w:lang w:eastAsia="en-US"/>
          <w14:ligatures w14:val="none"/>
        </w:rPr>
        <w:t>Possible recovery needs that may require facilitation, coordination or technical assistance that was provided by the coalition during the response phase.</w:t>
      </w:r>
    </w:p>
    <w:p w14:paraId="55B6A652" w14:textId="5B176EC8" w:rsidR="006B4ACE" w:rsidRDefault="006B4ACE" w:rsidP="006B4ACE">
      <w:pPr>
        <w:spacing w:after="160" w:line="259" w:lineRule="auto"/>
        <w:ind w:right="0"/>
        <w:contextualSpacing/>
        <w:rPr>
          <w:rFonts w:ascii="Calibri" w:eastAsia="Calibri" w:hAnsi="Calibri" w:cs="Times New Roman"/>
          <w:kern w:val="0"/>
          <w:lang w:eastAsia="en-US"/>
          <w14:ligatures w14:val="none"/>
        </w:rPr>
      </w:pPr>
    </w:p>
    <w:p w14:paraId="2D01C413" w14:textId="1C4F142C" w:rsidR="006B4ACE" w:rsidRPr="00DB6225" w:rsidRDefault="006B4ACE" w:rsidP="006B4ACE">
      <w:pPr>
        <w:spacing w:after="160" w:line="259" w:lineRule="auto"/>
        <w:ind w:left="360" w:right="0"/>
        <w:contextualSpacing/>
        <w:rPr>
          <w:rFonts w:ascii="Calibri" w:eastAsia="Calibri" w:hAnsi="Calibri" w:cs="Times New Roman"/>
          <w:kern w:val="0"/>
          <w:lang w:eastAsia="en-US"/>
          <w14:ligatures w14:val="none"/>
        </w:rPr>
      </w:pPr>
      <w:r>
        <w:rPr>
          <w:rFonts w:ascii="Calibri" w:eastAsia="Calibri" w:hAnsi="Calibri" w:cs="Times New Roman"/>
          <w:kern w:val="0"/>
          <w:lang w:eastAsia="en-US"/>
          <w14:ligatures w14:val="none"/>
        </w:rPr>
        <w:t>Refer to the Coalition Response plan for further information regarding HMAC activation during a response.</w:t>
      </w:r>
    </w:p>
    <w:p w14:paraId="7E06F9D6" w14:textId="77777777" w:rsidR="00DB6225" w:rsidRPr="00DB6225" w:rsidRDefault="00DB6225" w:rsidP="00DB6225">
      <w:pPr>
        <w:spacing w:after="0"/>
        <w:ind w:left="360" w:right="359"/>
        <w:jc w:val="both"/>
        <w:rPr>
          <w:rFonts w:ascii="Calibri" w:eastAsia="Times New Roman" w:hAnsi="Calibri" w:cs="Calibri"/>
          <w:kern w:val="0"/>
          <w:lang w:eastAsia="en-US"/>
          <w14:ligatures w14:val="none"/>
        </w:rPr>
      </w:pPr>
    </w:p>
    <w:p w14:paraId="6CAB9481" w14:textId="10F07AAB" w:rsidR="00DB6225" w:rsidRPr="00DB6225" w:rsidRDefault="00DB6225" w:rsidP="00DB6225">
      <w:pPr>
        <w:spacing w:after="0"/>
        <w:ind w:left="360" w:right="359"/>
        <w:jc w:val="both"/>
        <w:rPr>
          <w:rFonts w:ascii="Calibri" w:eastAsia="Times New Roman" w:hAnsi="Calibri" w:cs="Calibri"/>
          <w:kern w:val="0"/>
          <w:lang w:eastAsia="en-US"/>
          <w14:ligatures w14:val="none"/>
        </w:rPr>
      </w:pPr>
      <w:r w:rsidRPr="006B4ACE">
        <w:rPr>
          <w:rFonts w:ascii="Calibri" w:eastAsia="Times New Roman" w:hAnsi="Calibri" w:cs="Calibri"/>
          <w:kern w:val="0"/>
          <w:lang w:eastAsia="en-US"/>
          <w14:ligatures w14:val="none"/>
        </w:rPr>
        <w:t xml:space="preserve">The </w:t>
      </w:r>
      <w:r w:rsidRPr="00DB6225">
        <w:rPr>
          <w:rFonts w:ascii="Calibri" w:eastAsia="Times New Roman" w:hAnsi="Calibri" w:cs="Calibri"/>
          <w:kern w:val="0"/>
          <w:lang w:eastAsia="en-US"/>
          <w14:ligatures w14:val="none"/>
        </w:rPr>
        <w:t>Coalition</w:t>
      </w:r>
      <w:r w:rsidRPr="00DB6225">
        <w:rPr>
          <w:rFonts w:ascii="Calibri" w:eastAsia="Times New Roman" w:hAnsi="Calibri" w:cs="Calibri"/>
          <w:spacing w:val="-13"/>
          <w:kern w:val="0"/>
          <w:lang w:eastAsia="en-US"/>
          <w14:ligatures w14:val="none"/>
        </w:rPr>
        <w:t xml:space="preserve"> </w:t>
      </w:r>
      <w:r w:rsidRPr="00DB6225">
        <w:rPr>
          <w:rFonts w:ascii="Calibri" w:eastAsia="Times New Roman" w:hAnsi="Calibri" w:cs="Calibri"/>
          <w:kern w:val="0"/>
          <w:lang w:eastAsia="en-US"/>
          <w14:ligatures w14:val="none"/>
        </w:rPr>
        <w:t>uses</w:t>
      </w:r>
      <w:r w:rsidRPr="00DB6225">
        <w:rPr>
          <w:rFonts w:ascii="Calibri" w:eastAsia="Times New Roman" w:hAnsi="Calibri" w:cs="Calibri"/>
          <w:spacing w:val="-13"/>
          <w:kern w:val="0"/>
          <w:lang w:eastAsia="en-US"/>
          <w14:ligatures w14:val="none"/>
        </w:rPr>
        <w:t xml:space="preserve"> </w:t>
      </w:r>
      <w:r w:rsidRPr="00DB6225">
        <w:rPr>
          <w:rFonts w:ascii="Calibri" w:eastAsia="Times New Roman" w:hAnsi="Calibri" w:cs="Calibri"/>
          <w:kern w:val="0"/>
          <w:lang w:eastAsia="en-US"/>
          <w14:ligatures w14:val="none"/>
        </w:rPr>
        <w:t>a</w:t>
      </w:r>
      <w:r w:rsidRPr="00DB6225">
        <w:rPr>
          <w:rFonts w:ascii="Calibri" w:eastAsia="Times New Roman" w:hAnsi="Calibri" w:cs="Calibri"/>
          <w:spacing w:val="-14"/>
          <w:kern w:val="0"/>
          <w:lang w:eastAsia="en-US"/>
          <w14:ligatures w14:val="none"/>
        </w:rPr>
        <w:t xml:space="preserve"> </w:t>
      </w:r>
      <w:r w:rsidRPr="00DB6225">
        <w:rPr>
          <w:rFonts w:ascii="Calibri" w:eastAsia="Times New Roman" w:hAnsi="Calibri" w:cs="Calibri"/>
          <w:kern w:val="0"/>
          <w:lang w:eastAsia="en-US"/>
          <w14:ligatures w14:val="none"/>
        </w:rPr>
        <w:t>four-level</w:t>
      </w:r>
      <w:r w:rsidRPr="00DB6225">
        <w:rPr>
          <w:rFonts w:ascii="Calibri" w:eastAsia="Times New Roman" w:hAnsi="Calibri" w:cs="Calibri"/>
          <w:spacing w:val="-13"/>
          <w:kern w:val="0"/>
          <w:lang w:eastAsia="en-US"/>
          <w14:ligatures w14:val="none"/>
        </w:rPr>
        <w:t xml:space="preserve"> </w:t>
      </w:r>
      <w:r w:rsidRPr="00DB6225">
        <w:rPr>
          <w:rFonts w:ascii="Calibri" w:eastAsia="Times New Roman" w:hAnsi="Calibri" w:cs="Calibri"/>
          <w:kern w:val="0"/>
          <w:lang w:eastAsia="en-US"/>
          <w14:ligatures w14:val="none"/>
        </w:rPr>
        <w:t>system</w:t>
      </w:r>
      <w:r w:rsidRPr="00DB6225">
        <w:rPr>
          <w:rFonts w:ascii="Calibri" w:eastAsia="Times New Roman" w:hAnsi="Calibri" w:cs="Calibri"/>
          <w:spacing w:val="-13"/>
          <w:kern w:val="0"/>
          <w:lang w:eastAsia="en-US"/>
          <w14:ligatures w14:val="none"/>
        </w:rPr>
        <w:t xml:space="preserve"> </w:t>
      </w:r>
      <w:r w:rsidRPr="00DB6225">
        <w:rPr>
          <w:rFonts w:ascii="Calibri" w:eastAsia="Times New Roman" w:hAnsi="Calibri" w:cs="Calibri"/>
          <w:kern w:val="0"/>
          <w:lang w:eastAsia="en-US"/>
          <w14:ligatures w14:val="none"/>
        </w:rPr>
        <w:t>to</w:t>
      </w:r>
      <w:r w:rsidRPr="00DB6225">
        <w:rPr>
          <w:rFonts w:ascii="Calibri" w:eastAsia="Times New Roman" w:hAnsi="Calibri" w:cs="Calibri"/>
          <w:spacing w:val="-13"/>
          <w:kern w:val="0"/>
          <w:lang w:eastAsia="en-US"/>
          <w14:ligatures w14:val="none"/>
        </w:rPr>
        <w:t xml:space="preserve"> </w:t>
      </w:r>
      <w:r w:rsidRPr="00DB6225">
        <w:rPr>
          <w:rFonts w:ascii="Calibri" w:eastAsia="Times New Roman" w:hAnsi="Calibri" w:cs="Calibri"/>
          <w:kern w:val="0"/>
          <w:lang w:eastAsia="en-US"/>
          <w14:ligatures w14:val="none"/>
        </w:rPr>
        <w:t>describe</w:t>
      </w:r>
      <w:r w:rsidRPr="00DB6225">
        <w:rPr>
          <w:rFonts w:ascii="Calibri" w:eastAsia="Times New Roman" w:hAnsi="Calibri" w:cs="Calibri"/>
          <w:spacing w:val="-12"/>
          <w:kern w:val="0"/>
          <w:lang w:eastAsia="en-US"/>
          <w14:ligatures w14:val="none"/>
        </w:rPr>
        <w:t xml:space="preserve"> </w:t>
      </w:r>
      <w:r w:rsidRPr="00DB6225">
        <w:rPr>
          <w:rFonts w:ascii="Calibri" w:eastAsia="Times New Roman" w:hAnsi="Calibri" w:cs="Calibri"/>
          <w:kern w:val="0"/>
          <w:lang w:eastAsia="en-US"/>
          <w14:ligatures w14:val="none"/>
        </w:rPr>
        <w:t>different</w:t>
      </w:r>
      <w:r w:rsidRPr="00DB6225">
        <w:rPr>
          <w:rFonts w:ascii="Calibri" w:eastAsia="Times New Roman" w:hAnsi="Calibri" w:cs="Calibri"/>
          <w:spacing w:val="-13"/>
          <w:kern w:val="0"/>
          <w:lang w:eastAsia="en-US"/>
          <w14:ligatures w14:val="none"/>
        </w:rPr>
        <w:t xml:space="preserve"> </w:t>
      </w:r>
      <w:r w:rsidRPr="00DB6225">
        <w:rPr>
          <w:rFonts w:ascii="Calibri" w:eastAsia="Times New Roman" w:hAnsi="Calibri" w:cs="Calibri"/>
          <w:kern w:val="0"/>
          <w:lang w:eastAsia="en-US"/>
          <w14:ligatures w14:val="none"/>
        </w:rPr>
        <w:t>levels</w:t>
      </w:r>
      <w:r w:rsidRPr="00DB6225">
        <w:rPr>
          <w:rFonts w:ascii="Calibri" w:eastAsia="Times New Roman" w:hAnsi="Calibri" w:cs="Calibri"/>
          <w:spacing w:val="-12"/>
          <w:kern w:val="0"/>
          <w:lang w:eastAsia="en-US"/>
          <w14:ligatures w14:val="none"/>
        </w:rPr>
        <w:t xml:space="preserve"> </w:t>
      </w:r>
      <w:r w:rsidRPr="00DB6225">
        <w:rPr>
          <w:rFonts w:ascii="Calibri" w:eastAsia="Times New Roman" w:hAnsi="Calibri" w:cs="Calibri"/>
          <w:kern w:val="0"/>
          <w:lang w:eastAsia="en-US"/>
          <w14:ligatures w14:val="none"/>
        </w:rPr>
        <w:t>of</w:t>
      </w:r>
      <w:r w:rsidRPr="00DB6225">
        <w:rPr>
          <w:rFonts w:ascii="Calibri" w:eastAsia="Times New Roman" w:hAnsi="Calibri" w:cs="Calibri"/>
          <w:spacing w:val="-14"/>
          <w:kern w:val="0"/>
          <w:lang w:eastAsia="en-US"/>
          <w14:ligatures w14:val="none"/>
        </w:rPr>
        <w:t xml:space="preserve"> </w:t>
      </w:r>
      <w:r w:rsidRPr="00DB6225">
        <w:rPr>
          <w:rFonts w:ascii="Calibri" w:eastAsia="Times New Roman" w:hAnsi="Calibri" w:cs="Calibri"/>
          <w:kern w:val="0"/>
          <w:lang w:eastAsia="en-US"/>
          <w14:ligatures w14:val="none"/>
        </w:rPr>
        <w:t>emergency</w:t>
      </w:r>
      <w:r w:rsidRPr="00DB6225">
        <w:rPr>
          <w:rFonts w:ascii="Calibri" w:eastAsia="Times New Roman" w:hAnsi="Calibri" w:cs="Calibri"/>
          <w:spacing w:val="-13"/>
          <w:kern w:val="0"/>
          <w:lang w:eastAsia="en-US"/>
          <w14:ligatures w14:val="none"/>
        </w:rPr>
        <w:t xml:space="preserve"> </w:t>
      </w:r>
      <w:r w:rsidRPr="00DB6225">
        <w:rPr>
          <w:rFonts w:ascii="Calibri" w:eastAsia="Times New Roman" w:hAnsi="Calibri" w:cs="Calibri"/>
          <w:kern w:val="0"/>
          <w:lang w:eastAsia="en-US"/>
          <w14:ligatures w14:val="none"/>
        </w:rPr>
        <w:t>response</w:t>
      </w:r>
      <w:r w:rsidRPr="00DB6225">
        <w:rPr>
          <w:rFonts w:ascii="Calibri" w:eastAsia="Times New Roman" w:hAnsi="Calibri" w:cs="Calibri"/>
          <w:spacing w:val="-14"/>
          <w:kern w:val="0"/>
          <w:lang w:eastAsia="en-US"/>
          <w14:ligatures w14:val="none"/>
        </w:rPr>
        <w:t xml:space="preserve"> </w:t>
      </w:r>
      <w:r w:rsidRPr="00DB6225">
        <w:rPr>
          <w:rFonts w:ascii="Calibri" w:eastAsia="Times New Roman" w:hAnsi="Calibri" w:cs="Calibri"/>
          <w:kern w:val="0"/>
          <w:lang w:eastAsia="en-US"/>
          <w14:ligatures w14:val="none"/>
        </w:rPr>
        <w:t xml:space="preserve">activation. This system will be used in an infectious disease </w:t>
      </w:r>
      <w:r w:rsidRPr="00DB6225">
        <w:rPr>
          <w:rFonts w:ascii="Calibri" w:eastAsia="Times New Roman" w:hAnsi="Calibri" w:cs="Calibri"/>
          <w:spacing w:val="-3"/>
          <w:kern w:val="0"/>
          <w:lang w:eastAsia="en-US"/>
          <w14:ligatures w14:val="none"/>
        </w:rPr>
        <w:t xml:space="preserve">emergency. </w:t>
      </w:r>
      <w:r w:rsidRPr="00DB6225">
        <w:rPr>
          <w:rFonts w:ascii="Calibri" w:eastAsia="Times New Roman" w:hAnsi="Calibri" w:cs="Calibri"/>
          <w:kern w:val="0"/>
          <w:lang w:eastAsia="en-US"/>
          <w14:ligatures w14:val="none"/>
        </w:rPr>
        <w:t>The table below depicts the activation and readiness levels as they apply in an infectious disease</w:t>
      </w:r>
      <w:r w:rsidRPr="00DB6225">
        <w:rPr>
          <w:rFonts w:ascii="Calibri" w:eastAsia="Times New Roman" w:hAnsi="Calibri" w:cs="Calibri"/>
          <w:spacing w:val="-1"/>
          <w:kern w:val="0"/>
          <w:lang w:eastAsia="en-US"/>
          <w14:ligatures w14:val="none"/>
        </w:rPr>
        <w:t xml:space="preserve"> </w:t>
      </w:r>
      <w:r w:rsidRPr="00DB6225">
        <w:rPr>
          <w:rFonts w:ascii="Calibri" w:eastAsia="Times New Roman" w:hAnsi="Calibri" w:cs="Calibri"/>
          <w:spacing w:val="-3"/>
          <w:kern w:val="0"/>
          <w:lang w:eastAsia="en-US"/>
          <w14:ligatures w14:val="none"/>
        </w:rPr>
        <w:t>emergency.</w:t>
      </w:r>
    </w:p>
    <w:p w14:paraId="0D6D0C2E" w14:textId="77777777" w:rsidR="00DB6225" w:rsidRPr="00DB6225" w:rsidRDefault="00DB6225" w:rsidP="00DB6225">
      <w:pPr>
        <w:spacing w:after="0"/>
        <w:ind w:left="360" w:right="0"/>
        <w:jc w:val="both"/>
        <w:rPr>
          <w:rFonts w:ascii="Calibri" w:eastAsia="Times New Roman" w:hAnsi="Calibri" w:cs="Calibri"/>
          <w:kern w:val="0"/>
          <w:sz w:val="24"/>
          <w:lang w:eastAsia="en-US"/>
          <w14:ligatures w14:val="none"/>
        </w:rPr>
      </w:pPr>
    </w:p>
    <w:tbl>
      <w:tblPr>
        <w:tblStyle w:val="TableGrid1"/>
        <w:tblW w:w="0" w:type="auto"/>
        <w:jc w:val="center"/>
        <w:tblLook w:val="04A0" w:firstRow="1" w:lastRow="0" w:firstColumn="1" w:lastColumn="0" w:noHBand="0" w:noVBand="1"/>
      </w:tblPr>
      <w:tblGrid>
        <w:gridCol w:w="1092"/>
        <w:gridCol w:w="2947"/>
        <w:gridCol w:w="6001"/>
      </w:tblGrid>
      <w:tr w:rsidR="00DB6225" w:rsidRPr="00DB6225" w14:paraId="4D573950" w14:textId="77777777" w:rsidTr="006B4ACE">
        <w:trPr>
          <w:jc w:val="center"/>
        </w:trPr>
        <w:tc>
          <w:tcPr>
            <w:tcW w:w="1092" w:type="dxa"/>
            <w:shd w:val="clear" w:color="auto" w:fill="B19C7D" w:themeFill="accent4"/>
          </w:tcPr>
          <w:p w14:paraId="2B79092B" w14:textId="77777777" w:rsidR="00DB6225" w:rsidRPr="00DB6225" w:rsidRDefault="00DB6225" w:rsidP="00DB6225">
            <w:pPr>
              <w:spacing w:after="0"/>
              <w:ind w:left="360" w:right="0"/>
              <w:jc w:val="center"/>
              <w:rPr>
                <w:rFonts w:ascii="Calibri" w:eastAsia="Times New Roman" w:hAnsi="Calibri" w:cs="Calibri"/>
                <w:b/>
              </w:rPr>
            </w:pPr>
            <w:r w:rsidRPr="00DB6225">
              <w:rPr>
                <w:rFonts w:ascii="Calibri" w:eastAsia="Times New Roman" w:hAnsi="Calibri" w:cs="Calibri"/>
                <w:b/>
              </w:rPr>
              <w:t>Level</w:t>
            </w:r>
          </w:p>
        </w:tc>
        <w:tc>
          <w:tcPr>
            <w:tcW w:w="3013" w:type="dxa"/>
            <w:shd w:val="clear" w:color="auto" w:fill="B19C7D" w:themeFill="accent4"/>
          </w:tcPr>
          <w:p w14:paraId="5D6182E6" w14:textId="77777777" w:rsidR="00DB6225" w:rsidRPr="00DB6225" w:rsidRDefault="00DB6225" w:rsidP="00DB6225">
            <w:pPr>
              <w:spacing w:after="0"/>
              <w:ind w:left="360" w:right="0"/>
              <w:jc w:val="center"/>
              <w:rPr>
                <w:rFonts w:ascii="Calibri" w:eastAsia="Times New Roman" w:hAnsi="Calibri" w:cs="Calibri"/>
                <w:b/>
              </w:rPr>
            </w:pPr>
            <w:r w:rsidRPr="00DB6225">
              <w:rPr>
                <w:rFonts w:ascii="Calibri" w:eastAsia="Times New Roman" w:hAnsi="Calibri" w:cs="Calibri"/>
                <w:b/>
              </w:rPr>
              <w:t>Definition</w:t>
            </w:r>
          </w:p>
        </w:tc>
        <w:tc>
          <w:tcPr>
            <w:tcW w:w="6165" w:type="dxa"/>
            <w:shd w:val="clear" w:color="auto" w:fill="B19C7D" w:themeFill="accent4"/>
          </w:tcPr>
          <w:p w14:paraId="00E787F4" w14:textId="71F26FBB" w:rsidR="00DB6225" w:rsidRPr="00DB6225" w:rsidRDefault="00DB6225" w:rsidP="00DB6225">
            <w:pPr>
              <w:spacing w:after="0"/>
              <w:ind w:left="360" w:right="0"/>
              <w:jc w:val="center"/>
              <w:rPr>
                <w:rFonts w:ascii="Calibri" w:eastAsia="Times New Roman" w:hAnsi="Calibri" w:cs="Calibri"/>
                <w:b/>
              </w:rPr>
            </w:pPr>
            <w:r w:rsidRPr="00DB6225">
              <w:rPr>
                <w:rFonts w:ascii="Calibri" w:eastAsia="Times New Roman" w:hAnsi="Calibri" w:cs="Calibri"/>
                <w:b/>
              </w:rPr>
              <w:t>Description</w:t>
            </w:r>
            <w:r w:rsidR="00F3284F">
              <w:rPr>
                <w:rFonts w:ascii="Calibri" w:eastAsia="Times New Roman" w:hAnsi="Calibri" w:cs="Calibri"/>
                <w:b/>
              </w:rPr>
              <w:t>/Activities</w:t>
            </w:r>
          </w:p>
        </w:tc>
      </w:tr>
      <w:tr w:rsidR="00DB6225" w:rsidRPr="00DB6225" w14:paraId="53A98895" w14:textId="77777777" w:rsidTr="006B4ACE">
        <w:trPr>
          <w:jc w:val="center"/>
        </w:trPr>
        <w:tc>
          <w:tcPr>
            <w:tcW w:w="1092" w:type="dxa"/>
          </w:tcPr>
          <w:p w14:paraId="263E8935" w14:textId="77777777" w:rsidR="00DB6225" w:rsidRPr="00DB6225" w:rsidRDefault="00DB6225" w:rsidP="00DB6225">
            <w:pPr>
              <w:spacing w:after="0"/>
              <w:ind w:left="360" w:right="0"/>
              <w:rPr>
                <w:rFonts w:ascii="Calibri" w:eastAsia="Times New Roman" w:hAnsi="Calibri" w:cs="Calibri"/>
                <w:sz w:val="22"/>
              </w:rPr>
            </w:pPr>
            <w:r w:rsidRPr="00DB6225">
              <w:rPr>
                <w:rFonts w:ascii="Calibri" w:eastAsia="Times New Roman" w:hAnsi="Calibri" w:cs="Calibri"/>
                <w:sz w:val="22"/>
              </w:rPr>
              <w:t>IV</w:t>
            </w:r>
          </w:p>
        </w:tc>
        <w:tc>
          <w:tcPr>
            <w:tcW w:w="3013" w:type="dxa"/>
          </w:tcPr>
          <w:p w14:paraId="48227EB6" w14:textId="77777777" w:rsidR="00DB6225" w:rsidRPr="00DB6225" w:rsidRDefault="00DB6225" w:rsidP="00DB6225">
            <w:pPr>
              <w:spacing w:after="0"/>
              <w:ind w:left="360" w:right="0"/>
              <w:rPr>
                <w:rFonts w:ascii="Calibri" w:eastAsia="Calibri" w:hAnsi="Calibri" w:cs="Calibri"/>
                <w:sz w:val="22"/>
              </w:rPr>
            </w:pPr>
            <w:r w:rsidRPr="00DB6225">
              <w:rPr>
                <w:rFonts w:ascii="Calibri" w:eastAsia="Calibri" w:hAnsi="Calibri" w:cs="Calibri"/>
                <w:b/>
                <w:i/>
                <w:sz w:val="22"/>
              </w:rPr>
              <w:t>Routine Operations</w:t>
            </w:r>
            <w:r w:rsidRPr="00DB6225">
              <w:rPr>
                <w:rFonts w:ascii="Calibri" w:eastAsia="Calibri" w:hAnsi="Calibri" w:cs="Calibri"/>
                <w:i/>
                <w:sz w:val="22"/>
              </w:rPr>
              <w:t>:</w:t>
            </w:r>
            <w:r w:rsidRPr="00DB6225">
              <w:rPr>
                <w:rFonts w:ascii="Calibri" w:eastAsia="Calibri" w:hAnsi="Calibri" w:cs="Calibri"/>
                <w:sz w:val="22"/>
              </w:rPr>
              <w:t xml:space="preserve"> No confirmed human cases having infectious disease potential identified in Minnesota</w:t>
            </w:r>
          </w:p>
          <w:p w14:paraId="6E63D864" w14:textId="77777777" w:rsidR="00DB6225" w:rsidRPr="00DB6225" w:rsidRDefault="00DB6225" w:rsidP="00DB6225">
            <w:pPr>
              <w:spacing w:after="0"/>
              <w:ind w:left="360" w:right="0"/>
              <w:rPr>
                <w:rFonts w:ascii="Calibri" w:eastAsia="Times New Roman" w:hAnsi="Calibri" w:cs="Calibri"/>
                <w:sz w:val="22"/>
              </w:rPr>
            </w:pPr>
          </w:p>
        </w:tc>
        <w:tc>
          <w:tcPr>
            <w:tcW w:w="6165" w:type="dxa"/>
          </w:tcPr>
          <w:p w14:paraId="37948A5B" w14:textId="77777777" w:rsidR="006B4ACE" w:rsidRPr="00F3284F" w:rsidRDefault="00DB6225" w:rsidP="00F3284F">
            <w:pPr>
              <w:pStyle w:val="ListParagraph"/>
              <w:widowControl w:val="0"/>
              <w:autoSpaceDE w:val="0"/>
              <w:autoSpaceDN w:val="0"/>
              <w:spacing w:after="0"/>
              <w:ind w:left="340" w:right="104"/>
              <w:rPr>
                <w:rFonts w:ascii="Calibri" w:eastAsia="Times New Roman" w:hAnsi="Calibri" w:cs="Calibri"/>
                <w:b/>
                <w:bCs/>
                <w:sz w:val="22"/>
              </w:rPr>
            </w:pPr>
            <w:r w:rsidRPr="00F3284F">
              <w:rPr>
                <w:rFonts w:ascii="Calibri" w:eastAsia="Times New Roman" w:hAnsi="Calibri" w:cs="Calibri"/>
                <w:b/>
                <w:bCs/>
                <w:sz w:val="22"/>
              </w:rPr>
              <w:t xml:space="preserve">Infectious diseases or pandemic events pose a </w:t>
            </w:r>
            <w:r w:rsidRPr="00F3284F">
              <w:rPr>
                <w:rFonts w:ascii="Calibri" w:eastAsia="Times New Roman" w:hAnsi="Calibri" w:cs="Calibri"/>
                <w:b/>
                <w:bCs/>
                <w:i/>
                <w:sz w:val="22"/>
              </w:rPr>
              <w:t xml:space="preserve">minimal </w:t>
            </w:r>
            <w:r w:rsidRPr="00F3284F">
              <w:rPr>
                <w:rFonts w:ascii="Calibri" w:eastAsia="Times New Roman" w:hAnsi="Calibri" w:cs="Calibri"/>
                <w:b/>
                <w:bCs/>
                <w:sz w:val="22"/>
              </w:rPr>
              <w:t xml:space="preserve">immediate risk to the region. </w:t>
            </w:r>
          </w:p>
          <w:p w14:paraId="258AB14C" w14:textId="77777777" w:rsidR="006B4ACE" w:rsidRPr="006B4ACE" w:rsidRDefault="00DB6225" w:rsidP="009E68DA">
            <w:pPr>
              <w:pStyle w:val="ListParagraph"/>
              <w:widowControl w:val="0"/>
              <w:numPr>
                <w:ilvl w:val="0"/>
                <w:numId w:val="19"/>
              </w:numPr>
              <w:autoSpaceDE w:val="0"/>
              <w:autoSpaceDN w:val="0"/>
              <w:spacing w:after="0"/>
              <w:ind w:left="340" w:right="104"/>
              <w:rPr>
                <w:rFonts w:ascii="Calibri" w:eastAsia="Times New Roman" w:hAnsi="Calibri" w:cs="Calibri"/>
                <w:sz w:val="22"/>
              </w:rPr>
            </w:pPr>
            <w:r w:rsidRPr="006B4ACE">
              <w:rPr>
                <w:rFonts w:ascii="Calibri" w:eastAsia="Times New Roman" w:hAnsi="Calibri" w:cs="Calibri"/>
                <w:sz w:val="22"/>
              </w:rPr>
              <w:t xml:space="preserve">The region continues to conduct normal business and monitors threats. </w:t>
            </w:r>
          </w:p>
          <w:p w14:paraId="77DD02D8" w14:textId="77777777" w:rsidR="006B4ACE" w:rsidRPr="006B4ACE" w:rsidRDefault="00DB6225" w:rsidP="009E68DA">
            <w:pPr>
              <w:pStyle w:val="ListParagraph"/>
              <w:widowControl w:val="0"/>
              <w:numPr>
                <w:ilvl w:val="0"/>
                <w:numId w:val="19"/>
              </w:numPr>
              <w:autoSpaceDE w:val="0"/>
              <w:autoSpaceDN w:val="0"/>
              <w:spacing w:after="0"/>
              <w:ind w:left="340" w:right="104"/>
              <w:rPr>
                <w:rFonts w:ascii="Calibri" w:eastAsia="Times New Roman" w:hAnsi="Calibri" w:cs="Calibri"/>
                <w:sz w:val="22"/>
              </w:rPr>
            </w:pPr>
            <w:r w:rsidRPr="006B4ACE">
              <w:rPr>
                <w:rFonts w:ascii="Calibri" w:eastAsia="Times New Roman" w:hAnsi="Calibri" w:cs="Calibri"/>
                <w:sz w:val="22"/>
              </w:rPr>
              <w:t xml:space="preserve">Local Public Health Departments track infectious diseases and influenza like illnesses that are present among those seeking treatment. </w:t>
            </w:r>
          </w:p>
          <w:p w14:paraId="07717116" w14:textId="54C07F35" w:rsidR="00DB6225" w:rsidRPr="006B4ACE" w:rsidRDefault="00DB6225" w:rsidP="009E68DA">
            <w:pPr>
              <w:pStyle w:val="ListParagraph"/>
              <w:widowControl w:val="0"/>
              <w:numPr>
                <w:ilvl w:val="0"/>
                <w:numId w:val="19"/>
              </w:numPr>
              <w:autoSpaceDE w:val="0"/>
              <w:autoSpaceDN w:val="0"/>
              <w:spacing w:after="0"/>
              <w:ind w:left="340" w:right="104" w:hanging="270"/>
              <w:rPr>
                <w:rFonts w:ascii="Calibri" w:eastAsia="Times New Roman" w:hAnsi="Calibri" w:cs="Calibri"/>
                <w:sz w:val="22"/>
              </w:rPr>
            </w:pPr>
            <w:r w:rsidRPr="006B4ACE">
              <w:rPr>
                <w:rFonts w:ascii="Calibri" w:eastAsia="Times New Roman" w:hAnsi="Calibri" w:cs="Calibri"/>
                <w:sz w:val="22"/>
              </w:rPr>
              <w:t>This is the default level of readiness and activation for the coalition with the emphasis on prevention and preparedness activities.</w:t>
            </w:r>
          </w:p>
          <w:p w14:paraId="6116C2D1" w14:textId="27F80D6B" w:rsidR="00DB6225" w:rsidRPr="00F3284F" w:rsidRDefault="00DB6225" w:rsidP="009E68DA">
            <w:pPr>
              <w:pStyle w:val="ListParagraph"/>
              <w:widowControl w:val="0"/>
              <w:numPr>
                <w:ilvl w:val="0"/>
                <w:numId w:val="19"/>
              </w:numPr>
              <w:autoSpaceDE w:val="0"/>
              <w:autoSpaceDN w:val="0"/>
              <w:spacing w:after="0"/>
              <w:ind w:left="340" w:right="101"/>
              <w:jc w:val="both"/>
              <w:rPr>
                <w:rFonts w:ascii="Calibri" w:eastAsia="Calibri" w:hAnsi="Calibri" w:cs="Calibri"/>
                <w:sz w:val="22"/>
              </w:rPr>
            </w:pPr>
            <w:r w:rsidRPr="00F3284F">
              <w:rPr>
                <w:rFonts w:ascii="Calibri" w:eastAsia="Calibri" w:hAnsi="Calibri" w:cs="Calibri"/>
                <w:sz w:val="22"/>
              </w:rPr>
              <w:t>The RHPC will monitor the situation and communicate with MDH to assure integration with the State infectious disease CONOPS.</w:t>
            </w:r>
          </w:p>
          <w:p w14:paraId="413CC6F5" w14:textId="77777777" w:rsidR="00DB6225" w:rsidRPr="00DB6225" w:rsidRDefault="00DB6225" w:rsidP="009E68DA">
            <w:pPr>
              <w:widowControl w:val="0"/>
              <w:numPr>
                <w:ilvl w:val="0"/>
                <w:numId w:val="14"/>
              </w:numPr>
              <w:autoSpaceDE w:val="0"/>
              <w:autoSpaceDN w:val="0"/>
              <w:spacing w:after="0"/>
              <w:ind w:left="360" w:right="0"/>
              <w:contextualSpacing/>
              <w:rPr>
                <w:rFonts w:ascii="Calibri" w:eastAsia="Calibri" w:hAnsi="Calibri" w:cs="Calibri"/>
                <w:sz w:val="22"/>
              </w:rPr>
            </w:pPr>
            <w:r w:rsidRPr="00DB6225">
              <w:rPr>
                <w:rFonts w:ascii="Calibri" w:eastAsia="Calibri" w:hAnsi="Calibri" w:cs="Calibri"/>
                <w:sz w:val="22"/>
              </w:rPr>
              <w:t xml:space="preserve">The RHPC will coordinate with other state and regional entities, local jurisdictions, and private sector/not-for-profit </w:t>
            </w:r>
            <w:r w:rsidRPr="00DB6225">
              <w:rPr>
                <w:rFonts w:ascii="Calibri" w:eastAsia="Calibri" w:hAnsi="Calibri" w:cs="Calibri"/>
                <w:sz w:val="22"/>
              </w:rPr>
              <w:lastRenderedPageBreak/>
              <w:t>partners to identify resources, undocumented capabilities, and previously unrecognized limitations.</w:t>
            </w:r>
          </w:p>
        </w:tc>
      </w:tr>
      <w:tr w:rsidR="00DB6225" w:rsidRPr="00DB6225" w14:paraId="26F20D21" w14:textId="77777777" w:rsidTr="006B4ACE">
        <w:trPr>
          <w:jc w:val="center"/>
        </w:trPr>
        <w:tc>
          <w:tcPr>
            <w:tcW w:w="1092" w:type="dxa"/>
          </w:tcPr>
          <w:p w14:paraId="29E9A554" w14:textId="77777777" w:rsidR="00DB6225" w:rsidRPr="00DB6225" w:rsidRDefault="00DB6225" w:rsidP="00DB6225">
            <w:pPr>
              <w:spacing w:after="0"/>
              <w:ind w:left="360" w:right="0"/>
              <w:rPr>
                <w:rFonts w:ascii="Calibri" w:eastAsia="Times New Roman" w:hAnsi="Calibri" w:cs="Calibri"/>
                <w:sz w:val="22"/>
              </w:rPr>
            </w:pPr>
            <w:r w:rsidRPr="00DB6225">
              <w:rPr>
                <w:rFonts w:ascii="Calibri" w:eastAsia="Times New Roman" w:hAnsi="Calibri" w:cs="Calibri"/>
                <w:sz w:val="22"/>
              </w:rPr>
              <w:lastRenderedPageBreak/>
              <w:t>III</w:t>
            </w:r>
          </w:p>
        </w:tc>
        <w:tc>
          <w:tcPr>
            <w:tcW w:w="3013" w:type="dxa"/>
          </w:tcPr>
          <w:p w14:paraId="03786242" w14:textId="77777777" w:rsidR="00DB6225" w:rsidRPr="00DB6225" w:rsidRDefault="00DB6225" w:rsidP="00DB6225">
            <w:pPr>
              <w:spacing w:after="0"/>
              <w:ind w:left="360" w:right="0"/>
              <w:rPr>
                <w:rFonts w:ascii="Calibri" w:eastAsia="Times New Roman" w:hAnsi="Calibri" w:cs="Calibri"/>
                <w:sz w:val="22"/>
              </w:rPr>
            </w:pPr>
            <w:r w:rsidRPr="00DB6225">
              <w:rPr>
                <w:rFonts w:ascii="Calibri" w:eastAsia="Calibri" w:hAnsi="Calibri" w:cs="Calibri"/>
                <w:b/>
                <w:i/>
                <w:sz w:val="22"/>
              </w:rPr>
              <w:t>Enhanced Operations</w:t>
            </w:r>
            <w:r w:rsidRPr="00DB6225">
              <w:rPr>
                <w:rFonts w:ascii="Calibri" w:eastAsia="Calibri" w:hAnsi="Calibri" w:cs="Calibri"/>
                <w:i/>
                <w:sz w:val="22"/>
              </w:rPr>
              <w:t>:</w:t>
            </w:r>
            <w:r w:rsidRPr="00DB6225">
              <w:rPr>
                <w:rFonts w:ascii="Calibri" w:eastAsia="Calibri" w:hAnsi="Calibri" w:cs="Calibri"/>
                <w:sz w:val="22"/>
              </w:rPr>
              <w:t xml:space="preserve"> Sporadic confirmed, isolated, travel-related human case of infectious disease or suspected infectious disease detected in Minnesota</w:t>
            </w:r>
          </w:p>
        </w:tc>
        <w:tc>
          <w:tcPr>
            <w:tcW w:w="6165" w:type="dxa"/>
          </w:tcPr>
          <w:p w14:paraId="046B2304" w14:textId="2581C703" w:rsidR="00DB6225" w:rsidRPr="00DB6225" w:rsidRDefault="00DB6225" w:rsidP="00F3284F">
            <w:pPr>
              <w:widowControl w:val="0"/>
              <w:autoSpaceDE w:val="0"/>
              <w:autoSpaceDN w:val="0"/>
              <w:spacing w:after="0"/>
              <w:ind w:left="360" w:right="100"/>
              <w:rPr>
                <w:rFonts w:ascii="Calibri" w:eastAsia="Times New Roman" w:hAnsi="Calibri" w:cs="Calibri"/>
                <w:b/>
                <w:bCs/>
                <w:sz w:val="22"/>
              </w:rPr>
            </w:pPr>
            <w:r w:rsidRPr="00DB6225">
              <w:rPr>
                <w:rFonts w:ascii="Calibri" w:eastAsia="Times New Roman" w:hAnsi="Calibri" w:cs="Calibri"/>
                <w:b/>
                <w:bCs/>
                <w:sz w:val="22"/>
              </w:rPr>
              <w:t xml:space="preserve">Infectious diseases or pandemic events pose an </w:t>
            </w:r>
            <w:r w:rsidRPr="00DB6225">
              <w:rPr>
                <w:rFonts w:ascii="Calibri" w:eastAsia="Times New Roman" w:hAnsi="Calibri" w:cs="Calibri"/>
                <w:b/>
                <w:bCs/>
                <w:i/>
                <w:sz w:val="22"/>
              </w:rPr>
              <w:t>increased</w:t>
            </w:r>
            <w:r w:rsidRPr="00DB6225">
              <w:rPr>
                <w:rFonts w:ascii="Calibri" w:eastAsia="Times New Roman" w:hAnsi="Calibri" w:cs="Calibri"/>
                <w:b/>
                <w:bCs/>
                <w:sz w:val="22"/>
              </w:rPr>
              <w:t xml:space="preserve"> risk to the region. </w:t>
            </w:r>
          </w:p>
          <w:p w14:paraId="1D2AFCD0" w14:textId="7EBC936E" w:rsidR="00DB6225" w:rsidRPr="00F3284F" w:rsidRDefault="00DB6225" w:rsidP="009E68DA">
            <w:pPr>
              <w:pStyle w:val="ListParagraph"/>
              <w:widowControl w:val="0"/>
              <w:numPr>
                <w:ilvl w:val="0"/>
                <w:numId w:val="14"/>
              </w:numPr>
              <w:autoSpaceDE w:val="0"/>
              <w:autoSpaceDN w:val="0"/>
              <w:spacing w:before="1" w:after="0"/>
              <w:ind w:left="340" w:right="104" w:hanging="340"/>
              <w:rPr>
                <w:rFonts w:ascii="Calibri" w:eastAsia="Times New Roman" w:hAnsi="Calibri" w:cs="Calibri"/>
              </w:rPr>
            </w:pPr>
            <w:r w:rsidRPr="00F3284F">
              <w:rPr>
                <w:rFonts w:ascii="Calibri" w:eastAsia="Times New Roman" w:hAnsi="Calibri" w:cs="Calibri"/>
                <w:sz w:val="22"/>
              </w:rPr>
              <w:t>Conducting</w:t>
            </w:r>
            <w:r w:rsidRPr="00F3284F">
              <w:rPr>
                <w:rFonts w:ascii="Calibri" w:eastAsia="Times New Roman" w:hAnsi="Calibri" w:cs="Calibri"/>
                <w:spacing w:val="-9"/>
                <w:sz w:val="22"/>
              </w:rPr>
              <w:t xml:space="preserve"> </w:t>
            </w:r>
            <w:r w:rsidRPr="00F3284F">
              <w:rPr>
                <w:rFonts w:ascii="Calibri" w:eastAsia="Times New Roman" w:hAnsi="Calibri" w:cs="Calibri"/>
                <w:sz w:val="22"/>
              </w:rPr>
              <w:t>coordination</w:t>
            </w:r>
            <w:r w:rsidRPr="00F3284F">
              <w:rPr>
                <w:rFonts w:ascii="Calibri" w:eastAsia="Times New Roman" w:hAnsi="Calibri" w:cs="Calibri"/>
                <w:spacing w:val="-9"/>
                <w:sz w:val="22"/>
              </w:rPr>
              <w:t xml:space="preserve"> </w:t>
            </w:r>
            <w:r w:rsidRPr="00F3284F">
              <w:rPr>
                <w:rFonts w:ascii="Calibri" w:eastAsia="Times New Roman" w:hAnsi="Calibri" w:cs="Calibri"/>
                <w:sz w:val="22"/>
              </w:rPr>
              <w:t>meetings</w:t>
            </w:r>
            <w:r w:rsidRPr="00F3284F">
              <w:rPr>
                <w:rFonts w:ascii="Calibri" w:eastAsia="Times New Roman" w:hAnsi="Calibri" w:cs="Calibri"/>
                <w:spacing w:val="-8"/>
                <w:sz w:val="22"/>
              </w:rPr>
              <w:t xml:space="preserve"> </w:t>
            </w:r>
            <w:r w:rsidRPr="00F3284F">
              <w:rPr>
                <w:rFonts w:ascii="Calibri" w:eastAsia="Times New Roman" w:hAnsi="Calibri" w:cs="Calibri"/>
                <w:sz w:val="22"/>
              </w:rPr>
              <w:t>or</w:t>
            </w:r>
            <w:r w:rsidRPr="00F3284F">
              <w:rPr>
                <w:rFonts w:ascii="Calibri" w:eastAsia="Times New Roman" w:hAnsi="Calibri" w:cs="Calibri"/>
                <w:spacing w:val="-9"/>
                <w:sz w:val="22"/>
              </w:rPr>
              <w:t xml:space="preserve"> </w:t>
            </w:r>
            <w:r w:rsidRPr="00F3284F">
              <w:rPr>
                <w:rFonts w:ascii="Calibri" w:eastAsia="Times New Roman" w:hAnsi="Calibri" w:cs="Calibri"/>
                <w:sz w:val="22"/>
              </w:rPr>
              <w:t>conference</w:t>
            </w:r>
            <w:r w:rsidRPr="00F3284F">
              <w:rPr>
                <w:rFonts w:ascii="Calibri" w:eastAsia="Times New Roman" w:hAnsi="Calibri" w:cs="Calibri"/>
                <w:spacing w:val="-10"/>
                <w:sz w:val="22"/>
              </w:rPr>
              <w:t xml:space="preserve"> </w:t>
            </w:r>
            <w:r w:rsidRPr="00F3284F">
              <w:rPr>
                <w:rFonts w:ascii="Calibri" w:eastAsia="Times New Roman" w:hAnsi="Calibri" w:cs="Calibri"/>
                <w:sz w:val="22"/>
              </w:rPr>
              <w:t>calls</w:t>
            </w:r>
            <w:r w:rsidRPr="00F3284F">
              <w:rPr>
                <w:rFonts w:ascii="Calibri" w:eastAsia="Times New Roman" w:hAnsi="Calibri" w:cs="Calibri"/>
                <w:spacing w:val="-8"/>
                <w:sz w:val="22"/>
              </w:rPr>
              <w:t xml:space="preserve"> </w:t>
            </w:r>
            <w:r w:rsidRPr="00F3284F">
              <w:rPr>
                <w:rFonts w:ascii="Calibri" w:eastAsia="Times New Roman" w:hAnsi="Calibri" w:cs="Calibri"/>
                <w:sz w:val="22"/>
              </w:rPr>
              <w:t>with local partners. Increased health monitoring and education</w:t>
            </w:r>
            <w:r w:rsidRPr="00F3284F">
              <w:rPr>
                <w:rFonts w:ascii="Calibri" w:eastAsia="Times New Roman" w:hAnsi="Calibri" w:cs="Calibri"/>
                <w:spacing w:val="-9"/>
                <w:sz w:val="22"/>
              </w:rPr>
              <w:t xml:space="preserve"> </w:t>
            </w:r>
            <w:r w:rsidRPr="00F3284F">
              <w:rPr>
                <w:rFonts w:ascii="Calibri" w:eastAsia="Times New Roman" w:hAnsi="Calibri" w:cs="Calibri"/>
                <w:sz w:val="22"/>
              </w:rPr>
              <w:t>activities</w:t>
            </w:r>
            <w:r w:rsidRPr="00F3284F">
              <w:rPr>
                <w:rFonts w:ascii="Calibri" w:eastAsia="Times New Roman" w:hAnsi="Calibri" w:cs="Calibri"/>
              </w:rPr>
              <w:t>.</w:t>
            </w:r>
          </w:p>
          <w:p w14:paraId="15317F6C" w14:textId="77777777" w:rsidR="00DB6225" w:rsidRPr="00DB6225" w:rsidRDefault="00DB6225" w:rsidP="009E68DA">
            <w:pPr>
              <w:widowControl w:val="0"/>
              <w:numPr>
                <w:ilvl w:val="0"/>
                <w:numId w:val="15"/>
              </w:numPr>
              <w:autoSpaceDE w:val="0"/>
              <w:autoSpaceDN w:val="0"/>
              <w:spacing w:after="0"/>
              <w:ind w:left="360" w:right="0"/>
              <w:contextualSpacing/>
              <w:rPr>
                <w:rFonts w:ascii="Calibri" w:eastAsia="Calibri" w:hAnsi="Calibri" w:cs="Calibri"/>
                <w:sz w:val="22"/>
              </w:rPr>
            </w:pPr>
            <w:r w:rsidRPr="00DB6225">
              <w:rPr>
                <w:rFonts w:ascii="Calibri" w:eastAsia="Calibri" w:hAnsi="Calibri" w:cs="Calibri"/>
                <w:sz w:val="22"/>
              </w:rPr>
              <w:t>RHPC will review their assigned responsibilities and tasks in this plan and communicate with state, regional, and local partners as necessary.</w:t>
            </w:r>
          </w:p>
        </w:tc>
      </w:tr>
      <w:tr w:rsidR="00DB6225" w:rsidRPr="00DB6225" w14:paraId="43A08E98" w14:textId="77777777" w:rsidTr="006B4ACE">
        <w:trPr>
          <w:jc w:val="center"/>
        </w:trPr>
        <w:tc>
          <w:tcPr>
            <w:tcW w:w="1092" w:type="dxa"/>
          </w:tcPr>
          <w:p w14:paraId="2EEE7BFD" w14:textId="77777777" w:rsidR="00DB6225" w:rsidRPr="00DB6225" w:rsidRDefault="00DB6225" w:rsidP="00DB6225">
            <w:pPr>
              <w:spacing w:after="0"/>
              <w:ind w:left="360" w:right="0"/>
              <w:rPr>
                <w:rFonts w:ascii="Calibri" w:eastAsia="Times New Roman" w:hAnsi="Calibri" w:cs="Calibri"/>
                <w:sz w:val="22"/>
              </w:rPr>
            </w:pPr>
            <w:r w:rsidRPr="00DB6225">
              <w:rPr>
                <w:rFonts w:ascii="Calibri" w:eastAsia="Times New Roman" w:hAnsi="Calibri" w:cs="Calibri"/>
                <w:sz w:val="22"/>
              </w:rPr>
              <w:t>II</w:t>
            </w:r>
          </w:p>
        </w:tc>
        <w:tc>
          <w:tcPr>
            <w:tcW w:w="3013" w:type="dxa"/>
          </w:tcPr>
          <w:p w14:paraId="0E1759F4" w14:textId="77777777" w:rsidR="00DB6225" w:rsidRPr="00DB6225" w:rsidRDefault="00DB6225" w:rsidP="00DB6225">
            <w:pPr>
              <w:spacing w:after="0"/>
              <w:ind w:left="360" w:right="0"/>
              <w:rPr>
                <w:rFonts w:ascii="Calibri" w:eastAsia="Times New Roman" w:hAnsi="Calibri" w:cs="Calibri"/>
                <w:sz w:val="22"/>
              </w:rPr>
            </w:pPr>
            <w:r w:rsidRPr="00DB6225">
              <w:rPr>
                <w:rFonts w:ascii="Calibri" w:eastAsia="Calibri" w:hAnsi="Calibri" w:cs="Calibri"/>
                <w:b/>
                <w:i/>
                <w:sz w:val="22"/>
              </w:rPr>
              <w:t>Increased Readiness Operations</w:t>
            </w:r>
            <w:r w:rsidRPr="00DB6225">
              <w:rPr>
                <w:rFonts w:ascii="Calibri" w:eastAsia="Calibri" w:hAnsi="Calibri" w:cs="Calibri"/>
                <w:i/>
                <w:sz w:val="22"/>
              </w:rPr>
              <w:t>:</w:t>
            </w:r>
            <w:r w:rsidRPr="00DB6225">
              <w:rPr>
                <w:rFonts w:ascii="Calibri" w:eastAsia="Calibri" w:hAnsi="Calibri" w:cs="Calibri"/>
                <w:sz w:val="22"/>
              </w:rPr>
              <w:t xml:space="preserve"> Single confirmed, non-travel related human case of infectious disease or suspected infectious disease detected in Minnesota</w:t>
            </w:r>
          </w:p>
        </w:tc>
        <w:tc>
          <w:tcPr>
            <w:tcW w:w="6165" w:type="dxa"/>
          </w:tcPr>
          <w:p w14:paraId="30E28C3B" w14:textId="77777777" w:rsidR="00DB6225" w:rsidRPr="00DB6225" w:rsidRDefault="00DB6225" w:rsidP="00DB6225">
            <w:pPr>
              <w:widowControl w:val="0"/>
              <w:autoSpaceDE w:val="0"/>
              <w:autoSpaceDN w:val="0"/>
              <w:spacing w:after="0"/>
              <w:ind w:left="360" w:right="100"/>
              <w:rPr>
                <w:rFonts w:ascii="Calibri" w:eastAsia="Times New Roman" w:hAnsi="Calibri" w:cs="Calibri"/>
                <w:b/>
                <w:bCs/>
                <w:sz w:val="22"/>
              </w:rPr>
            </w:pPr>
            <w:r w:rsidRPr="00DB6225">
              <w:rPr>
                <w:rFonts w:ascii="Calibri" w:eastAsia="Times New Roman" w:hAnsi="Calibri" w:cs="Calibri"/>
                <w:b/>
                <w:bCs/>
                <w:sz w:val="22"/>
              </w:rPr>
              <w:t xml:space="preserve">Infectious diseases or pandemic events pose a </w:t>
            </w:r>
            <w:r w:rsidRPr="00DB6225">
              <w:rPr>
                <w:rFonts w:ascii="Calibri" w:eastAsia="Times New Roman" w:hAnsi="Calibri" w:cs="Calibri"/>
                <w:b/>
                <w:bCs/>
                <w:i/>
                <w:sz w:val="22"/>
              </w:rPr>
              <w:t>significant</w:t>
            </w:r>
            <w:r w:rsidRPr="00DB6225">
              <w:rPr>
                <w:rFonts w:ascii="Calibri" w:eastAsia="Times New Roman" w:hAnsi="Calibri" w:cs="Calibri"/>
                <w:b/>
                <w:bCs/>
                <w:sz w:val="22"/>
              </w:rPr>
              <w:t xml:space="preserve"> risk to the region. The coalition partners have most if not </w:t>
            </w:r>
            <w:proofErr w:type="gramStart"/>
            <w:r w:rsidRPr="00DB6225">
              <w:rPr>
                <w:rFonts w:ascii="Calibri" w:eastAsia="Times New Roman" w:hAnsi="Calibri" w:cs="Calibri"/>
                <w:b/>
                <w:bCs/>
                <w:sz w:val="22"/>
              </w:rPr>
              <w:t>all of</w:t>
            </w:r>
            <w:proofErr w:type="gramEnd"/>
            <w:r w:rsidRPr="00DB6225">
              <w:rPr>
                <w:rFonts w:ascii="Calibri" w:eastAsia="Times New Roman" w:hAnsi="Calibri" w:cs="Calibri"/>
                <w:b/>
                <w:bCs/>
                <w:sz w:val="22"/>
              </w:rPr>
              <w:t xml:space="preserve"> the resources required to immediately respond to the event although increased coordination among regional partners and outside agencies may occur. Local operations and activities may be impacted or canceled due to absenteeism</w:t>
            </w:r>
            <w:r w:rsidRPr="00DB6225">
              <w:rPr>
                <w:rFonts w:ascii="Calibri" w:eastAsia="Times New Roman" w:hAnsi="Calibri" w:cs="Calibri"/>
                <w:b/>
                <w:bCs/>
                <w:spacing w:val="-10"/>
                <w:sz w:val="22"/>
              </w:rPr>
              <w:t xml:space="preserve"> </w:t>
            </w:r>
            <w:r w:rsidRPr="00DB6225">
              <w:rPr>
                <w:rFonts w:ascii="Calibri" w:eastAsia="Times New Roman" w:hAnsi="Calibri" w:cs="Calibri"/>
                <w:b/>
                <w:bCs/>
                <w:sz w:val="22"/>
              </w:rPr>
              <w:t>or</w:t>
            </w:r>
            <w:r w:rsidRPr="00DB6225">
              <w:rPr>
                <w:rFonts w:ascii="Calibri" w:eastAsia="Times New Roman" w:hAnsi="Calibri" w:cs="Calibri"/>
                <w:b/>
                <w:bCs/>
                <w:spacing w:val="-10"/>
                <w:sz w:val="22"/>
              </w:rPr>
              <w:t xml:space="preserve"> </w:t>
            </w:r>
            <w:r w:rsidRPr="00DB6225">
              <w:rPr>
                <w:rFonts w:ascii="Calibri" w:eastAsia="Times New Roman" w:hAnsi="Calibri" w:cs="Calibri"/>
                <w:b/>
                <w:bCs/>
                <w:sz w:val="22"/>
              </w:rPr>
              <w:t>to</w:t>
            </w:r>
            <w:r w:rsidRPr="00DB6225">
              <w:rPr>
                <w:rFonts w:ascii="Calibri" w:eastAsia="Times New Roman" w:hAnsi="Calibri" w:cs="Calibri"/>
                <w:b/>
                <w:bCs/>
                <w:spacing w:val="-11"/>
                <w:sz w:val="22"/>
              </w:rPr>
              <w:t xml:space="preserve"> </w:t>
            </w:r>
            <w:r w:rsidRPr="00DB6225">
              <w:rPr>
                <w:rFonts w:ascii="Calibri" w:eastAsia="Times New Roman" w:hAnsi="Calibri" w:cs="Calibri"/>
                <w:b/>
                <w:bCs/>
                <w:sz w:val="22"/>
              </w:rPr>
              <w:t>prevent</w:t>
            </w:r>
            <w:r w:rsidRPr="00DB6225">
              <w:rPr>
                <w:rFonts w:ascii="Calibri" w:eastAsia="Times New Roman" w:hAnsi="Calibri" w:cs="Calibri"/>
                <w:b/>
                <w:bCs/>
                <w:spacing w:val="-8"/>
                <w:sz w:val="22"/>
              </w:rPr>
              <w:t xml:space="preserve"> </w:t>
            </w:r>
            <w:r w:rsidRPr="00DB6225">
              <w:rPr>
                <w:rFonts w:ascii="Calibri" w:eastAsia="Times New Roman" w:hAnsi="Calibri" w:cs="Calibri"/>
                <w:b/>
                <w:bCs/>
                <w:sz w:val="22"/>
              </w:rPr>
              <w:t>the</w:t>
            </w:r>
            <w:r w:rsidRPr="00DB6225">
              <w:rPr>
                <w:rFonts w:ascii="Calibri" w:eastAsia="Times New Roman" w:hAnsi="Calibri" w:cs="Calibri"/>
                <w:b/>
                <w:bCs/>
                <w:spacing w:val="-12"/>
                <w:sz w:val="22"/>
              </w:rPr>
              <w:t xml:space="preserve"> </w:t>
            </w:r>
            <w:r w:rsidRPr="00DB6225">
              <w:rPr>
                <w:rFonts w:ascii="Calibri" w:eastAsia="Times New Roman" w:hAnsi="Calibri" w:cs="Calibri"/>
                <w:b/>
                <w:bCs/>
                <w:sz w:val="22"/>
              </w:rPr>
              <w:t>spread</w:t>
            </w:r>
            <w:r w:rsidRPr="00DB6225">
              <w:rPr>
                <w:rFonts w:ascii="Calibri" w:eastAsia="Times New Roman" w:hAnsi="Calibri" w:cs="Calibri"/>
                <w:b/>
                <w:bCs/>
                <w:spacing w:val="-11"/>
                <w:sz w:val="22"/>
              </w:rPr>
              <w:t xml:space="preserve"> </w:t>
            </w:r>
            <w:r w:rsidRPr="00DB6225">
              <w:rPr>
                <w:rFonts w:ascii="Calibri" w:eastAsia="Times New Roman" w:hAnsi="Calibri" w:cs="Calibri"/>
                <w:b/>
                <w:bCs/>
                <w:sz w:val="22"/>
              </w:rPr>
              <w:t>of</w:t>
            </w:r>
            <w:r w:rsidRPr="00DB6225">
              <w:rPr>
                <w:rFonts w:ascii="Calibri" w:eastAsia="Times New Roman" w:hAnsi="Calibri" w:cs="Calibri"/>
                <w:b/>
                <w:bCs/>
                <w:spacing w:val="-10"/>
                <w:sz w:val="22"/>
              </w:rPr>
              <w:t xml:space="preserve"> </w:t>
            </w:r>
            <w:r w:rsidRPr="00DB6225">
              <w:rPr>
                <w:rFonts w:ascii="Calibri" w:eastAsia="Times New Roman" w:hAnsi="Calibri" w:cs="Calibri"/>
                <w:b/>
                <w:bCs/>
                <w:sz w:val="22"/>
              </w:rPr>
              <w:t>disease.</w:t>
            </w:r>
            <w:r w:rsidRPr="00DB6225">
              <w:rPr>
                <w:rFonts w:ascii="Calibri" w:eastAsia="Times New Roman" w:hAnsi="Calibri" w:cs="Calibri"/>
                <w:b/>
                <w:bCs/>
                <w:spacing w:val="-13"/>
                <w:sz w:val="22"/>
              </w:rPr>
              <w:t xml:space="preserve"> </w:t>
            </w:r>
          </w:p>
          <w:p w14:paraId="7E2A7BD0" w14:textId="77777777" w:rsidR="00DB6225" w:rsidRPr="00DB6225" w:rsidRDefault="00DB6225" w:rsidP="00DB6225">
            <w:pPr>
              <w:widowControl w:val="0"/>
              <w:autoSpaceDE w:val="0"/>
              <w:autoSpaceDN w:val="0"/>
              <w:spacing w:after="0"/>
              <w:ind w:left="360" w:right="0"/>
              <w:rPr>
                <w:rFonts w:ascii="Calibri" w:eastAsia="Times New Roman" w:hAnsi="Calibri" w:cs="Calibri"/>
                <w:sz w:val="22"/>
              </w:rPr>
            </w:pPr>
          </w:p>
          <w:p w14:paraId="3EDCC63C" w14:textId="07F78733" w:rsidR="00DB6225" w:rsidRPr="00F3284F" w:rsidRDefault="00DB6225" w:rsidP="009E68DA">
            <w:pPr>
              <w:pStyle w:val="ListParagraph"/>
              <w:widowControl w:val="0"/>
              <w:numPr>
                <w:ilvl w:val="0"/>
                <w:numId w:val="15"/>
              </w:numPr>
              <w:autoSpaceDE w:val="0"/>
              <w:autoSpaceDN w:val="0"/>
              <w:spacing w:before="1" w:after="0"/>
              <w:ind w:left="340" w:right="100"/>
              <w:rPr>
                <w:rFonts w:ascii="Calibri" w:eastAsia="Times New Roman" w:hAnsi="Calibri" w:cs="Calibri"/>
                <w:sz w:val="22"/>
              </w:rPr>
            </w:pPr>
            <w:r w:rsidRPr="00F3284F">
              <w:rPr>
                <w:rFonts w:ascii="Calibri" w:eastAsia="Times New Roman" w:hAnsi="Calibri" w:cs="Calibri"/>
                <w:sz w:val="22"/>
              </w:rPr>
              <w:t>Implementation of social distancing guidelines, modification of operations that may include shift work or teleworking.</w:t>
            </w:r>
          </w:p>
          <w:p w14:paraId="36ADC663" w14:textId="77777777" w:rsidR="00DB6225" w:rsidRPr="00DB6225" w:rsidRDefault="00DB6225" w:rsidP="009E68DA">
            <w:pPr>
              <w:numPr>
                <w:ilvl w:val="0"/>
                <w:numId w:val="15"/>
              </w:numPr>
              <w:spacing w:after="0"/>
              <w:ind w:left="360" w:right="0"/>
              <w:contextualSpacing/>
              <w:rPr>
                <w:rFonts w:ascii="Calibri" w:eastAsia="Times New Roman" w:hAnsi="Calibri" w:cs="Calibri"/>
                <w:sz w:val="22"/>
              </w:rPr>
            </w:pPr>
            <w:r w:rsidRPr="00DB6225">
              <w:rPr>
                <w:rFonts w:ascii="Calibri" w:eastAsia="Calibri" w:hAnsi="Calibri" w:cs="Calibri"/>
                <w:sz w:val="22"/>
              </w:rPr>
              <w:t>RHPC will begin identifying initial priority tasks. During a period of Increased Readiness, the RHPC may designate a frequency for such assessment.</w:t>
            </w:r>
          </w:p>
        </w:tc>
      </w:tr>
      <w:tr w:rsidR="00DB6225" w:rsidRPr="00DB6225" w14:paraId="361D52C7" w14:textId="77777777" w:rsidTr="006B4ACE">
        <w:trPr>
          <w:jc w:val="center"/>
        </w:trPr>
        <w:tc>
          <w:tcPr>
            <w:tcW w:w="1092" w:type="dxa"/>
          </w:tcPr>
          <w:p w14:paraId="018B33C4" w14:textId="77777777" w:rsidR="00DB6225" w:rsidRPr="00DB6225" w:rsidRDefault="00DB6225" w:rsidP="00DB6225">
            <w:pPr>
              <w:spacing w:after="0"/>
              <w:ind w:left="360" w:right="0"/>
              <w:rPr>
                <w:rFonts w:ascii="Calibri" w:eastAsia="Times New Roman" w:hAnsi="Calibri" w:cs="Calibri"/>
                <w:sz w:val="22"/>
              </w:rPr>
            </w:pPr>
            <w:r w:rsidRPr="00DB6225">
              <w:rPr>
                <w:rFonts w:ascii="Calibri" w:eastAsia="Times New Roman" w:hAnsi="Calibri" w:cs="Calibri"/>
                <w:sz w:val="22"/>
              </w:rPr>
              <w:t>I</w:t>
            </w:r>
          </w:p>
        </w:tc>
        <w:tc>
          <w:tcPr>
            <w:tcW w:w="3013" w:type="dxa"/>
          </w:tcPr>
          <w:p w14:paraId="544D91CF" w14:textId="77777777" w:rsidR="00DB6225" w:rsidRPr="00DB6225" w:rsidRDefault="00DB6225" w:rsidP="00DB6225">
            <w:pPr>
              <w:spacing w:after="0"/>
              <w:ind w:left="360" w:right="0"/>
              <w:rPr>
                <w:rFonts w:ascii="Calibri" w:eastAsia="Calibri" w:hAnsi="Calibri" w:cs="Calibri"/>
                <w:sz w:val="22"/>
              </w:rPr>
            </w:pPr>
            <w:r w:rsidRPr="00DB6225">
              <w:rPr>
                <w:rFonts w:ascii="Calibri" w:eastAsia="Calibri" w:hAnsi="Calibri" w:cs="Calibri"/>
                <w:b/>
                <w:i/>
                <w:sz w:val="22"/>
              </w:rPr>
              <w:t>Escalated Operations</w:t>
            </w:r>
            <w:r w:rsidRPr="00DB6225">
              <w:rPr>
                <w:rFonts w:ascii="Calibri" w:eastAsia="Calibri" w:hAnsi="Calibri" w:cs="Calibri"/>
                <w:i/>
                <w:sz w:val="22"/>
              </w:rPr>
              <w:t xml:space="preserve">: </w:t>
            </w:r>
            <w:r w:rsidRPr="00DB6225">
              <w:rPr>
                <w:rFonts w:ascii="Calibri" w:eastAsia="Calibri" w:hAnsi="Calibri" w:cs="Calibri"/>
                <w:sz w:val="22"/>
              </w:rPr>
              <w:t>Multiple confirmed non-travel-related human cases of infectious disease or suspected infectious disease within a defined geographic area in Minnesota</w:t>
            </w:r>
          </w:p>
          <w:p w14:paraId="3EDFA777" w14:textId="77777777" w:rsidR="00DB6225" w:rsidRPr="00DB6225" w:rsidRDefault="00DB6225" w:rsidP="00DB6225">
            <w:pPr>
              <w:spacing w:after="0"/>
              <w:ind w:left="360" w:right="0"/>
              <w:rPr>
                <w:rFonts w:ascii="Calibri" w:eastAsia="Calibri" w:hAnsi="Calibri" w:cs="Calibri"/>
                <w:sz w:val="22"/>
              </w:rPr>
            </w:pPr>
          </w:p>
          <w:p w14:paraId="25284970" w14:textId="77777777" w:rsidR="00DB6225" w:rsidRPr="00DB6225" w:rsidRDefault="00DB6225" w:rsidP="00DB6225">
            <w:pPr>
              <w:spacing w:after="160" w:line="259" w:lineRule="auto"/>
              <w:ind w:left="360" w:right="0"/>
              <w:rPr>
                <w:rFonts w:ascii="Calibri" w:eastAsia="Calibri" w:hAnsi="Calibri" w:cs="Times New Roman"/>
                <w:sz w:val="22"/>
              </w:rPr>
            </w:pPr>
            <w:r w:rsidRPr="00DB6225">
              <w:rPr>
                <w:rFonts w:ascii="Calibri" w:eastAsia="Calibri" w:hAnsi="Calibri" w:cs="Times New Roman"/>
                <w:i/>
                <w:sz w:val="22"/>
              </w:rPr>
              <w:t>Emergency Response Operations:</w:t>
            </w:r>
            <w:r w:rsidRPr="00DB6225">
              <w:rPr>
                <w:rFonts w:ascii="Calibri" w:eastAsia="Calibri" w:hAnsi="Calibri" w:cs="Times New Roman"/>
                <w:sz w:val="22"/>
              </w:rPr>
              <w:t xml:space="preserve"> Multiple confirmed non-travel-related human cases of infectious disease or suspected infectious disease detected in Minnesota:</w:t>
            </w:r>
          </w:p>
          <w:p w14:paraId="159612ED" w14:textId="77777777" w:rsidR="00DB6225" w:rsidRPr="00DB6225" w:rsidRDefault="00DB6225" w:rsidP="00DB6225">
            <w:pPr>
              <w:spacing w:after="0"/>
              <w:ind w:left="360" w:right="0"/>
              <w:rPr>
                <w:rFonts w:ascii="Calibri" w:eastAsia="Times New Roman" w:hAnsi="Calibri" w:cs="Calibri"/>
                <w:sz w:val="22"/>
              </w:rPr>
            </w:pPr>
          </w:p>
        </w:tc>
        <w:tc>
          <w:tcPr>
            <w:tcW w:w="6165" w:type="dxa"/>
          </w:tcPr>
          <w:p w14:paraId="3960BB48" w14:textId="77777777" w:rsidR="00DB6225" w:rsidRPr="00DB6225" w:rsidRDefault="00DB6225" w:rsidP="00DB6225">
            <w:pPr>
              <w:widowControl w:val="0"/>
              <w:autoSpaceDE w:val="0"/>
              <w:autoSpaceDN w:val="0"/>
              <w:spacing w:after="0"/>
              <w:ind w:left="360" w:right="100"/>
              <w:rPr>
                <w:rFonts w:ascii="Calibri" w:eastAsia="Times New Roman" w:hAnsi="Calibri" w:cs="Calibri"/>
                <w:b/>
                <w:bCs/>
                <w:sz w:val="22"/>
              </w:rPr>
            </w:pPr>
            <w:r w:rsidRPr="00DB6225">
              <w:rPr>
                <w:rFonts w:ascii="Calibri" w:eastAsia="Times New Roman" w:hAnsi="Calibri" w:cs="Calibri"/>
                <w:b/>
                <w:bCs/>
                <w:sz w:val="22"/>
              </w:rPr>
              <w:t>Infectious</w:t>
            </w:r>
            <w:r w:rsidRPr="00DB6225">
              <w:rPr>
                <w:rFonts w:ascii="Calibri" w:eastAsia="Times New Roman" w:hAnsi="Calibri" w:cs="Calibri"/>
                <w:b/>
                <w:bCs/>
                <w:spacing w:val="-4"/>
                <w:sz w:val="22"/>
              </w:rPr>
              <w:t xml:space="preserve"> </w:t>
            </w:r>
            <w:r w:rsidRPr="00DB6225">
              <w:rPr>
                <w:rFonts w:ascii="Calibri" w:eastAsia="Times New Roman" w:hAnsi="Calibri" w:cs="Calibri"/>
                <w:b/>
                <w:bCs/>
                <w:sz w:val="22"/>
              </w:rPr>
              <w:t>diseases</w:t>
            </w:r>
            <w:r w:rsidRPr="00DB6225">
              <w:rPr>
                <w:rFonts w:ascii="Calibri" w:eastAsia="Times New Roman" w:hAnsi="Calibri" w:cs="Calibri"/>
                <w:b/>
                <w:bCs/>
                <w:spacing w:val="-4"/>
                <w:sz w:val="22"/>
              </w:rPr>
              <w:t xml:space="preserve"> </w:t>
            </w:r>
            <w:r w:rsidRPr="00DB6225">
              <w:rPr>
                <w:rFonts w:ascii="Calibri" w:eastAsia="Times New Roman" w:hAnsi="Calibri" w:cs="Calibri"/>
                <w:b/>
                <w:bCs/>
                <w:sz w:val="22"/>
              </w:rPr>
              <w:t>or</w:t>
            </w:r>
            <w:r w:rsidRPr="00DB6225">
              <w:rPr>
                <w:rFonts w:ascii="Calibri" w:eastAsia="Times New Roman" w:hAnsi="Calibri" w:cs="Calibri"/>
                <w:b/>
                <w:bCs/>
                <w:spacing w:val="-4"/>
                <w:sz w:val="22"/>
              </w:rPr>
              <w:t xml:space="preserve"> </w:t>
            </w:r>
            <w:r w:rsidRPr="00DB6225">
              <w:rPr>
                <w:rFonts w:ascii="Calibri" w:eastAsia="Times New Roman" w:hAnsi="Calibri" w:cs="Calibri"/>
                <w:b/>
                <w:bCs/>
                <w:sz w:val="22"/>
              </w:rPr>
              <w:t>pandemic</w:t>
            </w:r>
            <w:r w:rsidRPr="00DB6225">
              <w:rPr>
                <w:rFonts w:ascii="Calibri" w:eastAsia="Times New Roman" w:hAnsi="Calibri" w:cs="Calibri"/>
                <w:b/>
                <w:bCs/>
                <w:spacing w:val="-5"/>
                <w:sz w:val="22"/>
              </w:rPr>
              <w:t xml:space="preserve"> </w:t>
            </w:r>
            <w:r w:rsidRPr="00DB6225">
              <w:rPr>
                <w:rFonts w:ascii="Calibri" w:eastAsia="Times New Roman" w:hAnsi="Calibri" w:cs="Calibri"/>
                <w:b/>
                <w:bCs/>
                <w:sz w:val="22"/>
              </w:rPr>
              <w:t>events</w:t>
            </w:r>
            <w:r w:rsidRPr="00DB6225">
              <w:rPr>
                <w:rFonts w:ascii="Calibri" w:eastAsia="Times New Roman" w:hAnsi="Calibri" w:cs="Calibri"/>
                <w:b/>
                <w:bCs/>
                <w:spacing w:val="-3"/>
                <w:sz w:val="22"/>
              </w:rPr>
              <w:t xml:space="preserve"> </w:t>
            </w:r>
            <w:r w:rsidRPr="00DB6225">
              <w:rPr>
                <w:rFonts w:ascii="Calibri" w:eastAsia="Times New Roman" w:hAnsi="Calibri" w:cs="Calibri"/>
                <w:b/>
                <w:bCs/>
                <w:sz w:val="22"/>
              </w:rPr>
              <w:t>pose</w:t>
            </w:r>
            <w:r w:rsidRPr="00DB6225">
              <w:rPr>
                <w:rFonts w:ascii="Calibri" w:eastAsia="Times New Roman" w:hAnsi="Calibri" w:cs="Calibri"/>
                <w:b/>
                <w:bCs/>
                <w:spacing w:val="-2"/>
                <w:sz w:val="22"/>
              </w:rPr>
              <w:t xml:space="preserve"> </w:t>
            </w:r>
            <w:r w:rsidRPr="00DB6225">
              <w:rPr>
                <w:rFonts w:ascii="Calibri" w:eastAsia="Times New Roman" w:hAnsi="Calibri" w:cs="Calibri"/>
                <w:b/>
                <w:bCs/>
                <w:sz w:val="22"/>
              </w:rPr>
              <w:t>a</w:t>
            </w:r>
            <w:r w:rsidRPr="00DB6225">
              <w:rPr>
                <w:rFonts w:ascii="Calibri" w:eastAsia="Times New Roman" w:hAnsi="Calibri" w:cs="Calibri"/>
                <w:b/>
                <w:bCs/>
                <w:spacing w:val="-5"/>
                <w:sz w:val="22"/>
              </w:rPr>
              <w:t xml:space="preserve"> </w:t>
            </w:r>
            <w:r w:rsidRPr="00DB6225">
              <w:rPr>
                <w:rFonts w:ascii="Calibri" w:eastAsia="Times New Roman" w:hAnsi="Calibri" w:cs="Calibri"/>
                <w:b/>
                <w:bCs/>
                <w:i/>
                <w:sz w:val="22"/>
              </w:rPr>
              <w:t>major</w:t>
            </w:r>
            <w:r w:rsidRPr="00DB6225">
              <w:rPr>
                <w:rFonts w:ascii="Calibri" w:eastAsia="Times New Roman" w:hAnsi="Calibri" w:cs="Calibri"/>
                <w:b/>
                <w:bCs/>
                <w:spacing w:val="-4"/>
                <w:sz w:val="22"/>
              </w:rPr>
              <w:t xml:space="preserve"> </w:t>
            </w:r>
            <w:r w:rsidRPr="00DB6225">
              <w:rPr>
                <w:rFonts w:ascii="Calibri" w:eastAsia="Times New Roman" w:hAnsi="Calibri" w:cs="Calibri"/>
                <w:b/>
                <w:bCs/>
                <w:sz w:val="22"/>
              </w:rPr>
              <w:t>risk</w:t>
            </w:r>
            <w:r w:rsidRPr="00DB6225">
              <w:rPr>
                <w:rFonts w:ascii="Calibri" w:eastAsia="Times New Roman" w:hAnsi="Calibri" w:cs="Calibri"/>
                <w:b/>
                <w:bCs/>
                <w:spacing w:val="-4"/>
                <w:sz w:val="22"/>
              </w:rPr>
              <w:t xml:space="preserve"> </w:t>
            </w:r>
            <w:r w:rsidRPr="00DB6225">
              <w:rPr>
                <w:rFonts w:ascii="Calibri" w:eastAsia="Times New Roman" w:hAnsi="Calibri" w:cs="Calibri"/>
                <w:b/>
                <w:bCs/>
                <w:sz w:val="22"/>
              </w:rPr>
              <w:t>to</w:t>
            </w:r>
            <w:r w:rsidRPr="00DB6225">
              <w:rPr>
                <w:rFonts w:ascii="Calibri" w:eastAsia="Times New Roman" w:hAnsi="Calibri" w:cs="Calibri"/>
                <w:b/>
                <w:bCs/>
                <w:spacing w:val="-3"/>
                <w:sz w:val="22"/>
              </w:rPr>
              <w:t xml:space="preserve"> </w:t>
            </w:r>
            <w:r w:rsidRPr="00DB6225">
              <w:rPr>
                <w:rFonts w:ascii="Calibri" w:eastAsia="Times New Roman" w:hAnsi="Calibri" w:cs="Calibri"/>
                <w:b/>
                <w:bCs/>
                <w:sz w:val="22"/>
              </w:rPr>
              <w:t>the</w:t>
            </w:r>
            <w:r w:rsidRPr="00DB6225">
              <w:rPr>
                <w:rFonts w:ascii="Calibri" w:eastAsia="Times New Roman" w:hAnsi="Calibri" w:cs="Calibri"/>
                <w:b/>
                <w:bCs/>
                <w:spacing w:val="-3"/>
                <w:sz w:val="22"/>
              </w:rPr>
              <w:t xml:space="preserve"> </w:t>
            </w:r>
            <w:r w:rsidRPr="00DB6225">
              <w:rPr>
                <w:rFonts w:ascii="Calibri" w:eastAsia="Times New Roman" w:hAnsi="Calibri" w:cs="Calibri"/>
                <w:b/>
                <w:bCs/>
                <w:sz w:val="22"/>
              </w:rPr>
              <w:t xml:space="preserve">region. The coalition partners may not have </w:t>
            </w:r>
            <w:proofErr w:type="gramStart"/>
            <w:r w:rsidRPr="00DB6225">
              <w:rPr>
                <w:rFonts w:ascii="Calibri" w:eastAsia="Times New Roman" w:hAnsi="Calibri" w:cs="Calibri"/>
                <w:b/>
                <w:bCs/>
                <w:sz w:val="22"/>
              </w:rPr>
              <w:t>all of</w:t>
            </w:r>
            <w:proofErr w:type="gramEnd"/>
            <w:r w:rsidRPr="00DB6225">
              <w:rPr>
                <w:rFonts w:ascii="Calibri" w:eastAsia="Times New Roman" w:hAnsi="Calibri" w:cs="Calibri"/>
                <w:b/>
                <w:bCs/>
                <w:sz w:val="22"/>
              </w:rPr>
              <w:t xml:space="preserve"> the resources required to respond to the event and significant coordination among coalition partners and outside agencies is required. Local operations will be impacted or canceled due to absenteeism or to prevent the spread of disease. </w:t>
            </w:r>
          </w:p>
          <w:p w14:paraId="4EFD80F0" w14:textId="77777777" w:rsidR="00DB6225" w:rsidRPr="00DB6225" w:rsidRDefault="00DB6225" w:rsidP="00DB6225">
            <w:pPr>
              <w:widowControl w:val="0"/>
              <w:autoSpaceDE w:val="0"/>
              <w:autoSpaceDN w:val="0"/>
              <w:spacing w:after="0"/>
              <w:ind w:left="360" w:right="100"/>
              <w:rPr>
                <w:rFonts w:ascii="Calibri" w:eastAsia="Times New Roman" w:hAnsi="Calibri" w:cs="Calibri"/>
                <w:sz w:val="22"/>
              </w:rPr>
            </w:pPr>
          </w:p>
          <w:p w14:paraId="6E485179" w14:textId="39657DFD" w:rsidR="00DB6225" w:rsidRDefault="00DB6225" w:rsidP="009E68DA">
            <w:pPr>
              <w:pStyle w:val="ListParagraph"/>
              <w:widowControl w:val="0"/>
              <w:numPr>
                <w:ilvl w:val="0"/>
                <w:numId w:val="15"/>
              </w:numPr>
              <w:autoSpaceDE w:val="0"/>
              <w:autoSpaceDN w:val="0"/>
              <w:spacing w:before="1" w:after="0"/>
              <w:ind w:left="340" w:right="107"/>
              <w:jc w:val="both"/>
              <w:rPr>
                <w:rFonts w:ascii="Calibri" w:eastAsia="Times New Roman" w:hAnsi="Calibri" w:cs="Calibri"/>
                <w:sz w:val="22"/>
              </w:rPr>
            </w:pPr>
            <w:r w:rsidRPr="00F3284F">
              <w:rPr>
                <w:rFonts w:ascii="Calibri" w:eastAsia="Times New Roman" w:hAnsi="Calibri" w:cs="Calibri"/>
                <w:sz w:val="22"/>
              </w:rPr>
              <w:t>Cancel</w:t>
            </w:r>
            <w:r w:rsidR="00F3284F">
              <w:rPr>
                <w:rFonts w:ascii="Calibri" w:eastAsia="Times New Roman" w:hAnsi="Calibri" w:cs="Calibri"/>
                <w:sz w:val="22"/>
              </w:rPr>
              <w:t>l</w:t>
            </w:r>
            <w:r w:rsidRPr="00F3284F">
              <w:rPr>
                <w:rFonts w:ascii="Calibri" w:eastAsia="Times New Roman" w:hAnsi="Calibri" w:cs="Calibri"/>
                <w:sz w:val="22"/>
              </w:rPr>
              <w:t xml:space="preserve">ation of </w:t>
            </w:r>
            <w:r w:rsidR="00F3284F">
              <w:rPr>
                <w:rFonts w:ascii="Calibri" w:eastAsia="Times New Roman" w:hAnsi="Calibri" w:cs="Calibri"/>
                <w:sz w:val="22"/>
              </w:rPr>
              <w:t>face-to-face meetings</w:t>
            </w:r>
            <w:r w:rsidRPr="00F3284F">
              <w:rPr>
                <w:rFonts w:ascii="Calibri" w:eastAsia="Times New Roman" w:hAnsi="Calibri" w:cs="Calibri"/>
                <w:sz w:val="22"/>
              </w:rPr>
              <w:t xml:space="preserve"> and other activities.</w:t>
            </w:r>
          </w:p>
          <w:p w14:paraId="3DE455C4" w14:textId="1E56C571" w:rsidR="00F3284F" w:rsidRPr="00F3284F" w:rsidRDefault="00F3284F" w:rsidP="009E68DA">
            <w:pPr>
              <w:pStyle w:val="ListParagraph"/>
              <w:widowControl w:val="0"/>
              <w:numPr>
                <w:ilvl w:val="0"/>
                <w:numId w:val="15"/>
              </w:numPr>
              <w:autoSpaceDE w:val="0"/>
              <w:autoSpaceDN w:val="0"/>
              <w:spacing w:before="1" w:after="0"/>
              <w:ind w:left="340" w:right="107"/>
              <w:jc w:val="both"/>
              <w:rPr>
                <w:rFonts w:ascii="Calibri" w:eastAsia="Times New Roman" w:hAnsi="Calibri" w:cs="Calibri"/>
                <w:sz w:val="22"/>
              </w:rPr>
            </w:pPr>
            <w:r>
              <w:rPr>
                <w:rFonts w:ascii="Calibri" w:eastAsia="Times New Roman" w:hAnsi="Calibri" w:cs="Calibri"/>
                <w:sz w:val="22"/>
              </w:rPr>
              <w:t>Distribution of Personal Protective Equipment from the coalition cache or other acquired sources.</w:t>
            </w:r>
          </w:p>
          <w:p w14:paraId="676A8A70" w14:textId="059F2A82" w:rsidR="00DB6225" w:rsidRPr="00DB6225" w:rsidRDefault="00DB6225" w:rsidP="009E68DA">
            <w:pPr>
              <w:widowControl w:val="0"/>
              <w:numPr>
                <w:ilvl w:val="0"/>
                <w:numId w:val="16"/>
              </w:numPr>
              <w:autoSpaceDE w:val="0"/>
              <w:autoSpaceDN w:val="0"/>
              <w:spacing w:after="0"/>
              <w:ind w:left="360" w:right="0"/>
              <w:contextualSpacing/>
              <w:rPr>
                <w:rFonts w:ascii="Calibri" w:eastAsia="Calibri" w:hAnsi="Calibri" w:cs="Calibri"/>
                <w:sz w:val="22"/>
              </w:rPr>
            </w:pPr>
            <w:r w:rsidRPr="00DB6225">
              <w:rPr>
                <w:rFonts w:ascii="Calibri" w:eastAsia="Calibri" w:hAnsi="Calibri" w:cs="Calibri"/>
                <w:sz w:val="22"/>
              </w:rPr>
              <w:t>RHPC will begin preparing to activate the HMAC.</w:t>
            </w:r>
          </w:p>
          <w:p w14:paraId="7D4DD1B6" w14:textId="462E6E4E" w:rsidR="00DB6225" w:rsidRPr="00DB6225" w:rsidRDefault="00DB6225" w:rsidP="009E68DA">
            <w:pPr>
              <w:widowControl w:val="0"/>
              <w:numPr>
                <w:ilvl w:val="0"/>
                <w:numId w:val="16"/>
              </w:numPr>
              <w:autoSpaceDE w:val="0"/>
              <w:autoSpaceDN w:val="0"/>
              <w:spacing w:after="0"/>
              <w:ind w:left="360" w:right="0"/>
              <w:contextualSpacing/>
              <w:rPr>
                <w:rFonts w:ascii="Calibri" w:eastAsia="Calibri" w:hAnsi="Calibri" w:cs="Calibri"/>
                <w:sz w:val="22"/>
              </w:rPr>
            </w:pPr>
            <w:r w:rsidRPr="00DB6225">
              <w:rPr>
                <w:rFonts w:ascii="Calibri" w:eastAsia="Calibri" w:hAnsi="Calibri" w:cs="Calibri"/>
                <w:sz w:val="22"/>
              </w:rPr>
              <w:t>RHPC will continue to assess priority tasks (those that may be already underway or will be within the first operational period of the HMAC) and will begin to assess any unique and immediate regional issues (such as many public gatherings, temporary unavailability of substantial resources, etc.) that may impact the completion of priority tasks.</w:t>
            </w:r>
          </w:p>
          <w:p w14:paraId="2D7329F4" w14:textId="77777777" w:rsidR="00DB6225" w:rsidRPr="00DB6225" w:rsidRDefault="00DB6225" w:rsidP="009E68DA">
            <w:pPr>
              <w:numPr>
                <w:ilvl w:val="0"/>
                <w:numId w:val="18"/>
              </w:numPr>
              <w:spacing w:after="0"/>
              <w:ind w:left="360" w:right="0"/>
              <w:contextualSpacing/>
              <w:rPr>
                <w:rFonts w:ascii="Calibri" w:eastAsia="Times New Roman" w:hAnsi="Calibri" w:cs="Calibri"/>
                <w:sz w:val="22"/>
              </w:rPr>
            </w:pPr>
            <w:r w:rsidRPr="00DB6225">
              <w:rPr>
                <w:rFonts w:ascii="Calibri" w:eastAsia="Calibri" w:hAnsi="Calibri" w:cs="Calibri"/>
                <w:sz w:val="22"/>
              </w:rPr>
              <w:t>RHPC will establish and maintain contact with key partners and resources and may provide liaisons or SMEs to support regional efforts.</w:t>
            </w:r>
          </w:p>
        </w:tc>
      </w:tr>
    </w:tbl>
    <w:p w14:paraId="4FF99160" w14:textId="77777777" w:rsidR="00DC55F4" w:rsidRPr="00DC55F4" w:rsidRDefault="00DC55F4" w:rsidP="00DC55F4">
      <w:pPr>
        <w:widowControl w:val="0"/>
        <w:autoSpaceDE w:val="0"/>
        <w:autoSpaceDN w:val="0"/>
        <w:spacing w:before="2" w:after="0"/>
        <w:ind w:left="0" w:right="0"/>
        <w:rPr>
          <w:rFonts w:eastAsia="Times New Roman" w:cstheme="minorHAnsi"/>
          <w:kern w:val="0"/>
          <w:lang w:eastAsia="en-US"/>
          <w14:ligatures w14:val="none"/>
        </w:rPr>
      </w:pPr>
    </w:p>
    <w:p w14:paraId="5E8A949C" w14:textId="32B14CFB" w:rsidR="008B44D6" w:rsidRDefault="008B44D6" w:rsidP="00836D2E">
      <w:pPr>
        <w:pStyle w:val="Heading2"/>
      </w:pPr>
      <w:bookmarkStart w:id="35" w:name="_bookmark7"/>
      <w:bookmarkStart w:id="36" w:name="_Toc95061957"/>
      <w:bookmarkEnd w:id="35"/>
    </w:p>
    <w:p w14:paraId="56E3186B" w14:textId="77777777" w:rsidR="008B44D6" w:rsidRPr="008B44D6" w:rsidRDefault="008B44D6" w:rsidP="008B44D6">
      <w:pPr>
        <w:rPr>
          <w:lang w:eastAsia="en-US"/>
        </w:rPr>
      </w:pPr>
    </w:p>
    <w:p w14:paraId="53139E6B" w14:textId="77777777" w:rsidR="008B44D6" w:rsidRDefault="008B44D6" w:rsidP="00836D2E">
      <w:pPr>
        <w:pStyle w:val="Heading2"/>
      </w:pPr>
    </w:p>
    <w:p w14:paraId="344AEECF" w14:textId="0574209B" w:rsidR="00DC55F4" w:rsidRPr="00DC55F4" w:rsidRDefault="00974973" w:rsidP="00836D2E">
      <w:pPr>
        <w:pStyle w:val="Heading2"/>
      </w:pPr>
      <w:bookmarkStart w:id="37" w:name="_Toc99011199"/>
      <w:r>
        <w:t>2.2</w:t>
      </w:r>
      <w:r>
        <w:tab/>
      </w:r>
      <w:r w:rsidR="00DC55F4" w:rsidRPr="00DC55F4">
        <w:t>Activation</w:t>
      </w:r>
      <w:r w:rsidR="00DC55F4" w:rsidRPr="00DC55F4">
        <w:rPr>
          <w:spacing w:val="-6"/>
        </w:rPr>
        <w:t xml:space="preserve"> </w:t>
      </w:r>
      <w:r w:rsidR="00DC55F4" w:rsidRPr="00DC55F4">
        <w:t>and</w:t>
      </w:r>
      <w:r w:rsidR="00DC55F4" w:rsidRPr="00DC55F4">
        <w:rPr>
          <w:spacing w:val="-6"/>
        </w:rPr>
        <w:t xml:space="preserve"> </w:t>
      </w:r>
      <w:r w:rsidR="00DC55F4" w:rsidRPr="00DC55F4">
        <w:t>Notification</w:t>
      </w:r>
      <w:r w:rsidR="00DC55F4" w:rsidRPr="00DC55F4">
        <w:rPr>
          <w:spacing w:val="-5"/>
        </w:rPr>
        <w:t xml:space="preserve"> </w:t>
      </w:r>
      <w:r w:rsidR="00DC55F4" w:rsidRPr="00DC55F4">
        <w:t>Flow</w:t>
      </w:r>
      <w:bookmarkEnd w:id="36"/>
      <w:bookmarkEnd w:id="37"/>
    </w:p>
    <w:p w14:paraId="39B85A5C" w14:textId="1BEEDD1C" w:rsidR="00DC55F4" w:rsidRPr="00DC55F4" w:rsidRDefault="00F3284F" w:rsidP="00DD7142">
      <w:pPr>
        <w:widowControl w:val="0"/>
        <w:autoSpaceDE w:val="0"/>
        <w:autoSpaceDN w:val="0"/>
        <w:spacing w:after="0"/>
        <w:ind w:right="0"/>
        <w:rPr>
          <w:rFonts w:eastAsia="Times New Roman" w:cstheme="minorHAnsi"/>
          <w:kern w:val="0"/>
          <w:lang w:eastAsia="en-US"/>
          <w14:ligatures w14:val="none"/>
        </w:rPr>
      </w:pPr>
      <w:r>
        <w:rPr>
          <w:rFonts w:eastAsia="Times New Roman" w:cstheme="minorHAnsi"/>
          <w:noProof/>
          <w:kern w:val="0"/>
          <w:lang w:eastAsia="en-US"/>
          <w14:ligatures w14:val="none"/>
        </w:rPr>
        <w:t xml:space="preserve">Refer to </w:t>
      </w:r>
      <w:r w:rsidRPr="00B50564">
        <w:rPr>
          <w:rFonts w:eastAsia="Times New Roman" w:cstheme="minorHAnsi"/>
          <w:noProof/>
          <w:kern w:val="0"/>
          <w:lang w:eastAsia="en-US"/>
          <w14:ligatures w14:val="none"/>
        </w:rPr>
        <w:t xml:space="preserve">the Coalition </w:t>
      </w:r>
      <w:r w:rsidR="00381247" w:rsidRPr="00B50564">
        <w:rPr>
          <w:rFonts w:eastAsia="Times New Roman" w:cstheme="minorHAnsi"/>
          <w:noProof/>
          <w:kern w:val="0"/>
          <w:lang w:eastAsia="en-US"/>
          <w14:ligatures w14:val="none"/>
        </w:rPr>
        <w:t>base Response Plan –</w:t>
      </w:r>
      <w:bookmarkStart w:id="38" w:name="_Toc7085097"/>
      <w:bookmarkStart w:id="39" w:name="_Toc69992163"/>
      <w:r w:rsidR="00B50564" w:rsidRPr="00B50564">
        <w:rPr>
          <w:rFonts w:eastAsia="Times New Roman" w:cstheme="minorHAnsi"/>
          <w:b/>
          <w:noProof/>
          <w:kern w:val="0"/>
          <w:lang w:eastAsia="en-US" w:bidi="en-US"/>
          <w14:ligatures w14:val="none"/>
        </w:rPr>
        <w:t>Coalition Response Operations</w:t>
      </w:r>
      <w:bookmarkEnd w:id="38"/>
      <w:bookmarkEnd w:id="39"/>
      <w:r w:rsidR="00DD7142">
        <w:rPr>
          <w:rFonts w:eastAsia="Times New Roman" w:cstheme="minorHAnsi"/>
          <w:b/>
          <w:noProof/>
          <w:kern w:val="0"/>
          <w:lang w:eastAsia="en-US" w:bidi="en-US"/>
          <w14:ligatures w14:val="none"/>
        </w:rPr>
        <w:t xml:space="preserve"> Section V </w:t>
      </w:r>
      <w:r w:rsidR="00381247">
        <w:rPr>
          <w:rFonts w:eastAsia="Times New Roman" w:cstheme="minorHAnsi"/>
          <w:noProof/>
          <w:kern w:val="0"/>
          <w:lang w:eastAsia="en-US"/>
          <w14:ligatures w14:val="none"/>
        </w:rPr>
        <w:t>for indepth description of the coalition activation and notification process.</w:t>
      </w:r>
    </w:p>
    <w:p w14:paraId="706F491F"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785511F6" w14:textId="016792F7" w:rsidR="00DC55F4" w:rsidRPr="00DC55F4" w:rsidRDefault="00DC55F4" w:rsidP="00DC55F4">
      <w:pPr>
        <w:widowControl w:val="0"/>
        <w:autoSpaceDE w:val="0"/>
        <w:autoSpaceDN w:val="0"/>
        <w:spacing w:after="0" w:line="259" w:lineRule="auto"/>
        <w:ind w:left="0" w:right="1410"/>
        <w:rPr>
          <w:rFonts w:eastAsia="Times New Roman" w:cstheme="minorHAnsi"/>
          <w:kern w:val="0"/>
          <w:lang w:eastAsia="en-US"/>
          <w14:ligatures w14:val="none"/>
        </w:rPr>
      </w:pPr>
      <w:r w:rsidRPr="00DC55F4">
        <w:rPr>
          <w:rFonts w:eastAsia="Times New Roman" w:cstheme="minorHAnsi"/>
          <w:kern w:val="0"/>
          <w:lang w:eastAsia="en-US"/>
          <w14:ligatures w14:val="none"/>
        </w:rPr>
        <w:t>Following</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notification,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1"/>
          <w:kern w:val="0"/>
          <w:lang w:eastAsia="en-US"/>
          <w14:ligatures w14:val="none"/>
        </w:rPr>
        <w:t xml:space="preserve"> </w:t>
      </w:r>
      <w:r w:rsidR="00381247">
        <w:rPr>
          <w:rFonts w:eastAsia="Times New Roman" w:cstheme="minorHAnsi"/>
          <w:kern w:val="0"/>
          <w:lang w:eastAsia="en-US"/>
          <w14:ligatures w14:val="none"/>
        </w:rPr>
        <w:t>RHPC and HMAC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identify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appropriate</w:t>
      </w:r>
      <w:r w:rsidRPr="00DC55F4">
        <w:rPr>
          <w:rFonts w:eastAsia="Times New Roman" w:cstheme="minorHAnsi"/>
          <w:spacing w:val="-1"/>
          <w:kern w:val="0"/>
          <w:lang w:eastAsia="en-US"/>
          <w14:ligatures w14:val="none"/>
        </w:rPr>
        <w:t xml:space="preserve"> </w:t>
      </w:r>
      <w:r w:rsidR="002C5F4A">
        <w:rPr>
          <w:rFonts w:eastAsia="Times New Roman" w:cstheme="minorHAnsi"/>
          <w:kern w:val="0"/>
          <w:lang w:eastAsia="en-US"/>
          <w14:ligatures w14:val="none"/>
        </w:rPr>
        <w:t>partners to notify</w:t>
      </w:r>
      <w:r w:rsidRPr="00DC55F4">
        <w:rPr>
          <w:rFonts w:eastAsia="Times New Roman" w:cstheme="minorHAnsi"/>
          <w:kern w:val="0"/>
          <w:lang w:eastAsia="en-US"/>
          <w14:ligatures w14:val="none"/>
        </w:rPr>
        <w:t>. Partners may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include:</w:t>
      </w:r>
    </w:p>
    <w:p w14:paraId="729EF330" w14:textId="4853AA0E" w:rsidR="00DC55F4" w:rsidRPr="00966A0E" w:rsidRDefault="00DC55F4" w:rsidP="009E68DA">
      <w:pPr>
        <w:widowControl w:val="0"/>
        <w:numPr>
          <w:ilvl w:val="2"/>
          <w:numId w:val="7"/>
        </w:numPr>
        <w:tabs>
          <w:tab w:val="left" w:pos="859"/>
          <w:tab w:val="left" w:pos="860"/>
        </w:tabs>
        <w:autoSpaceDE w:val="0"/>
        <w:autoSpaceDN w:val="0"/>
        <w:spacing w:before="162" w:after="0"/>
        <w:ind w:right="0" w:hanging="361"/>
        <w:rPr>
          <w:rFonts w:eastAsia="Times New Roman" w:cstheme="minorHAnsi"/>
          <w:kern w:val="0"/>
          <w:lang w:eastAsia="en-US"/>
          <w14:ligatures w14:val="none"/>
        </w:rPr>
      </w:pPr>
      <w:r w:rsidRPr="00966A0E">
        <w:rPr>
          <w:rFonts w:eastAsia="Times New Roman" w:cstheme="minorHAnsi"/>
          <w:kern w:val="0"/>
          <w:lang w:eastAsia="en-US"/>
          <w14:ligatures w14:val="none"/>
        </w:rPr>
        <w:t>Neighboring</w:t>
      </w:r>
      <w:r w:rsidRPr="00966A0E">
        <w:rPr>
          <w:rFonts w:eastAsia="Times New Roman" w:cstheme="minorHAnsi"/>
          <w:spacing w:val="-2"/>
          <w:kern w:val="0"/>
          <w:lang w:eastAsia="en-US"/>
          <w14:ligatures w14:val="none"/>
        </w:rPr>
        <w:t xml:space="preserve"> </w:t>
      </w:r>
      <w:r w:rsidRPr="00966A0E">
        <w:rPr>
          <w:rFonts w:eastAsia="Times New Roman" w:cstheme="minorHAnsi"/>
          <w:kern w:val="0"/>
          <w:lang w:eastAsia="en-US"/>
          <w14:ligatures w14:val="none"/>
        </w:rPr>
        <w:t>local</w:t>
      </w:r>
      <w:r w:rsidRPr="00966A0E">
        <w:rPr>
          <w:rFonts w:eastAsia="Times New Roman" w:cstheme="minorHAnsi"/>
          <w:spacing w:val="-1"/>
          <w:kern w:val="0"/>
          <w:lang w:eastAsia="en-US"/>
          <w14:ligatures w14:val="none"/>
        </w:rPr>
        <w:t xml:space="preserve"> </w:t>
      </w:r>
      <w:r w:rsidRPr="00966A0E">
        <w:rPr>
          <w:rFonts w:eastAsia="Times New Roman" w:cstheme="minorHAnsi"/>
          <w:kern w:val="0"/>
          <w:lang w:eastAsia="en-US"/>
          <w14:ligatures w14:val="none"/>
        </w:rPr>
        <w:t>public health</w:t>
      </w:r>
      <w:r w:rsidRPr="00966A0E">
        <w:rPr>
          <w:rFonts w:eastAsia="Times New Roman" w:cstheme="minorHAnsi"/>
          <w:spacing w:val="-2"/>
          <w:kern w:val="0"/>
          <w:lang w:eastAsia="en-US"/>
          <w14:ligatures w14:val="none"/>
        </w:rPr>
        <w:t xml:space="preserve"> </w:t>
      </w:r>
      <w:r w:rsidRPr="00966A0E">
        <w:rPr>
          <w:rFonts w:eastAsia="Times New Roman" w:cstheme="minorHAnsi"/>
          <w:kern w:val="0"/>
          <w:lang w:eastAsia="en-US"/>
          <w14:ligatures w14:val="none"/>
        </w:rPr>
        <w:t>agencies</w:t>
      </w:r>
    </w:p>
    <w:p w14:paraId="16A17591" w14:textId="77777777" w:rsidR="00DC55F4" w:rsidRPr="00DC55F4" w:rsidRDefault="00DC55F4" w:rsidP="009E68DA">
      <w:pPr>
        <w:widowControl w:val="0"/>
        <w:numPr>
          <w:ilvl w:val="2"/>
          <w:numId w:val="7"/>
        </w:numPr>
        <w:tabs>
          <w:tab w:val="left" w:pos="859"/>
          <w:tab w:val="left" w:pos="860"/>
        </w:tabs>
        <w:autoSpaceDE w:val="0"/>
        <w:autoSpaceDN w:val="0"/>
        <w:spacing w:before="20"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Local</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healthcare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organizations/providers</w:t>
      </w:r>
    </w:p>
    <w:p w14:paraId="4B280AF3" w14:textId="77777777" w:rsidR="00DC55F4" w:rsidRPr="00DC55F4" w:rsidRDefault="00DC55F4" w:rsidP="009E68DA">
      <w:pPr>
        <w:widowControl w:val="0"/>
        <w:numPr>
          <w:ilvl w:val="2"/>
          <w:numId w:val="7"/>
        </w:numPr>
        <w:tabs>
          <w:tab w:val="left" w:pos="859"/>
          <w:tab w:val="left" w:pos="860"/>
        </w:tabs>
        <w:autoSpaceDE w:val="0"/>
        <w:autoSpaceDN w:val="0"/>
        <w:spacing w:before="23"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Local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EMS</w:t>
      </w:r>
    </w:p>
    <w:p w14:paraId="5A38ECDC" w14:textId="77777777" w:rsidR="00DC55F4" w:rsidRPr="00DC55F4" w:rsidRDefault="00DC55F4" w:rsidP="009E68DA">
      <w:pPr>
        <w:widowControl w:val="0"/>
        <w:numPr>
          <w:ilvl w:val="2"/>
          <w:numId w:val="7"/>
        </w:numPr>
        <w:tabs>
          <w:tab w:val="left" w:pos="859"/>
          <w:tab w:val="left" w:pos="860"/>
        </w:tabs>
        <w:autoSpaceDE w:val="0"/>
        <w:autoSpaceDN w:val="0"/>
        <w:spacing w:before="20"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Local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emergency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management</w:t>
      </w:r>
    </w:p>
    <w:p w14:paraId="54E392EE" w14:textId="700EAD03" w:rsidR="00DC55F4" w:rsidRDefault="0092372F" w:rsidP="009E68DA">
      <w:pPr>
        <w:widowControl w:val="0"/>
        <w:numPr>
          <w:ilvl w:val="2"/>
          <w:numId w:val="7"/>
        </w:numPr>
        <w:tabs>
          <w:tab w:val="left" w:pos="859"/>
          <w:tab w:val="left" w:pos="860"/>
        </w:tabs>
        <w:autoSpaceDE w:val="0"/>
        <w:autoSpaceDN w:val="0"/>
        <w:spacing w:before="21"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 xml:space="preserve">West </w:t>
      </w:r>
      <w:r w:rsidR="00DC55F4" w:rsidRPr="00DC55F4">
        <w:rPr>
          <w:rFonts w:eastAsia="Times New Roman" w:cstheme="minorHAnsi"/>
          <w:kern w:val="0"/>
          <w:lang w:eastAsia="en-US"/>
          <w14:ligatures w14:val="none"/>
        </w:rPr>
        <w:t>Central</w:t>
      </w:r>
      <w:r w:rsidR="00DC55F4" w:rsidRPr="00DC55F4">
        <w:rPr>
          <w:rFonts w:eastAsia="Times New Roman" w:cstheme="minorHAnsi"/>
          <w:spacing w:val="-1"/>
          <w:kern w:val="0"/>
          <w:lang w:eastAsia="en-US"/>
          <w14:ligatures w14:val="none"/>
        </w:rPr>
        <w:t xml:space="preserve"> </w:t>
      </w:r>
      <w:r w:rsidR="00381247">
        <w:rPr>
          <w:rFonts w:eastAsia="Times New Roman" w:cstheme="minorHAnsi"/>
          <w:kern w:val="0"/>
          <w:lang w:eastAsia="en-US"/>
          <w14:ligatures w14:val="none"/>
        </w:rPr>
        <w:t xml:space="preserve">Minnesota </w:t>
      </w:r>
      <w:r w:rsidR="00DC55F4" w:rsidRPr="00DC55F4">
        <w:rPr>
          <w:rFonts w:eastAsia="Times New Roman" w:cstheme="minorHAnsi"/>
          <w:kern w:val="0"/>
          <w:lang w:eastAsia="en-US"/>
          <w14:ligatures w14:val="none"/>
        </w:rPr>
        <w:t>Healthcare</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Coalition</w:t>
      </w:r>
    </w:p>
    <w:p w14:paraId="46845C6A" w14:textId="367C8CBB" w:rsidR="00381247" w:rsidRDefault="00381247" w:rsidP="009E68DA">
      <w:pPr>
        <w:widowControl w:val="0"/>
        <w:numPr>
          <w:ilvl w:val="2"/>
          <w:numId w:val="7"/>
        </w:numPr>
        <w:tabs>
          <w:tab w:val="left" w:pos="859"/>
          <w:tab w:val="left" w:pos="860"/>
        </w:tabs>
        <w:autoSpaceDE w:val="0"/>
        <w:autoSpaceDN w:val="0"/>
        <w:spacing w:before="21"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Minnesota Healthcare Coalition Collaborative members</w:t>
      </w:r>
    </w:p>
    <w:p w14:paraId="632FA405" w14:textId="3CB04197" w:rsidR="00381247" w:rsidRDefault="00381247" w:rsidP="009E68DA">
      <w:pPr>
        <w:widowControl w:val="0"/>
        <w:numPr>
          <w:ilvl w:val="2"/>
          <w:numId w:val="7"/>
        </w:numPr>
        <w:tabs>
          <w:tab w:val="left" w:pos="859"/>
          <w:tab w:val="left" w:pos="860"/>
        </w:tabs>
        <w:autoSpaceDE w:val="0"/>
        <w:autoSpaceDN w:val="0"/>
        <w:spacing w:before="21"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Cross border healthcare partners and public health</w:t>
      </w:r>
    </w:p>
    <w:p w14:paraId="011972BF" w14:textId="77777777" w:rsidR="00966A0E" w:rsidRPr="00DC55F4" w:rsidRDefault="00966A0E" w:rsidP="009E68DA">
      <w:pPr>
        <w:widowControl w:val="0"/>
        <w:numPr>
          <w:ilvl w:val="2"/>
          <w:numId w:val="7"/>
        </w:numPr>
        <w:tabs>
          <w:tab w:val="left" w:pos="859"/>
          <w:tab w:val="left" w:pos="860"/>
        </w:tabs>
        <w:autoSpaceDE w:val="0"/>
        <w:autoSpaceDN w:val="0"/>
        <w:spacing w:before="21"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 xml:space="preserve">Minnesota </w:t>
      </w:r>
      <w:r w:rsidRPr="00DC55F4">
        <w:rPr>
          <w:rFonts w:eastAsia="Times New Roman" w:cstheme="minorHAnsi"/>
          <w:kern w:val="0"/>
          <w:lang w:eastAsia="en-US"/>
          <w14:ligatures w14:val="none"/>
        </w:rPr>
        <w:t>Department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Public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Health</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(preparedness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communicable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disease)</w:t>
      </w:r>
    </w:p>
    <w:p w14:paraId="39889A97" w14:textId="77777777" w:rsidR="00DC55F4" w:rsidRPr="00DC55F4" w:rsidRDefault="00DC55F4" w:rsidP="009E68DA">
      <w:pPr>
        <w:widowControl w:val="0"/>
        <w:numPr>
          <w:ilvl w:val="2"/>
          <w:numId w:val="7"/>
        </w:numPr>
        <w:tabs>
          <w:tab w:val="left" w:pos="859"/>
          <w:tab w:val="left" w:pos="860"/>
        </w:tabs>
        <w:autoSpaceDE w:val="0"/>
        <w:autoSpaceDN w:val="0"/>
        <w:spacing w:before="20"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CDC/Assistant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Secretary for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Preparedness 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Response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(ASPR)</w:t>
      </w:r>
    </w:p>
    <w:p w14:paraId="489F5C6F" w14:textId="77777777" w:rsidR="00DC55F4" w:rsidRPr="00DC55F4" w:rsidRDefault="00DC55F4" w:rsidP="009E68DA">
      <w:pPr>
        <w:widowControl w:val="0"/>
        <w:numPr>
          <w:ilvl w:val="2"/>
          <w:numId w:val="7"/>
        </w:numPr>
        <w:tabs>
          <w:tab w:val="left" w:pos="859"/>
          <w:tab w:val="left" w:pos="860"/>
        </w:tabs>
        <w:autoSpaceDE w:val="0"/>
        <w:autoSpaceDN w:val="0"/>
        <w:spacing w:before="23"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Other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health</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partners as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necessary</w:t>
      </w:r>
    </w:p>
    <w:p w14:paraId="56867DDB" w14:textId="77777777" w:rsid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275E8C5C" w14:textId="15767F9D" w:rsidR="00DC55F4" w:rsidRPr="00DC55F4" w:rsidRDefault="00974973" w:rsidP="00D77DBE">
      <w:pPr>
        <w:pStyle w:val="Heading2"/>
      </w:pPr>
      <w:bookmarkStart w:id="40" w:name="_bookmark8"/>
      <w:bookmarkStart w:id="41" w:name="_Toc95061958"/>
      <w:bookmarkStart w:id="42" w:name="_Toc99011200"/>
      <w:bookmarkEnd w:id="40"/>
      <w:r>
        <w:t>2.3</w:t>
      </w:r>
      <w:r>
        <w:tab/>
      </w:r>
      <w:r w:rsidR="00DC55F4" w:rsidRPr="00DC55F4">
        <w:t>Roles</w:t>
      </w:r>
      <w:r w:rsidR="00DC55F4" w:rsidRPr="00DC55F4">
        <w:rPr>
          <w:spacing w:val="-3"/>
        </w:rPr>
        <w:t xml:space="preserve"> </w:t>
      </w:r>
      <w:r w:rsidR="00DC55F4" w:rsidRPr="00DC55F4">
        <w:t>and</w:t>
      </w:r>
      <w:r w:rsidR="00DC55F4" w:rsidRPr="00DC55F4">
        <w:rPr>
          <w:spacing w:val="-6"/>
        </w:rPr>
        <w:t xml:space="preserve"> </w:t>
      </w:r>
      <w:r w:rsidR="00DC55F4" w:rsidRPr="00DC55F4">
        <w:t>Responsibilities</w:t>
      </w:r>
      <w:bookmarkEnd w:id="41"/>
      <w:bookmarkEnd w:id="42"/>
    </w:p>
    <w:p w14:paraId="713B6F13" w14:textId="77777777" w:rsidR="00DC55F4" w:rsidRPr="00DC55F4" w:rsidRDefault="00DC55F4" w:rsidP="00454CA8">
      <w:pPr>
        <w:pStyle w:val="Heading6"/>
        <w:rPr>
          <w:rFonts w:eastAsia="Times New Roman"/>
          <w:lang w:eastAsia="en-US"/>
        </w:rPr>
      </w:pPr>
      <w:bookmarkStart w:id="43" w:name="_Toc95061959"/>
      <w:bookmarkStart w:id="44" w:name="_Toc99011201"/>
      <w:r w:rsidRPr="00DC55F4">
        <w:rPr>
          <w:rFonts w:eastAsia="Times New Roman"/>
          <w:lang w:eastAsia="en-US"/>
        </w:rPr>
        <w:t>County</w:t>
      </w:r>
      <w:r w:rsidRPr="00DC55F4">
        <w:rPr>
          <w:rFonts w:eastAsia="Times New Roman"/>
          <w:spacing w:val="-2"/>
          <w:lang w:eastAsia="en-US"/>
        </w:rPr>
        <w:t xml:space="preserve"> </w:t>
      </w:r>
      <w:r w:rsidRPr="00DC55F4">
        <w:rPr>
          <w:rFonts w:eastAsia="Times New Roman"/>
          <w:lang w:eastAsia="en-US"/>
        </w:rPr>
        <w:t>Emergency</w:t>
      </w:r>
      <w:r w:rsidRPr="00DC55F4">
        <w:rPr>
          <w:rFonts w:eastAsia="Times New Roman"/>
          <w:spacing w:val="-2"/>
          <w:lang w:eastAsia="en-US"/>
        </w:rPr>
        <w:t xml:space="preserve"> </w:t>
      </w:r>
      <w:r w:rsidRPr="00DC55F4">
        <w:rPr>
          <w:rFonts w:eastAsia="Times New Roman"/>
          <w:lang w:eastAsia="en-US"/>
        </w:rPr>
        <w:t>Management</w:t>
      </w:r>
      <w:r w:rsidRPr="00DC55F4">
        <w:rPr>
          <w:rFonts w:eastAsia="Times New Roman"/>
          <w:spacing w:val="-2"/>
          <w:lang w:eastAsia="en-US"/>
        </w:rPr>
        <w:t xml:space="preserve"> </w:t>
      </w:r>
      <w:r w:rsidRPr="00DC55F4">
        <w:rPr>
          <w:rFonts w:eastAsia="Times New Roman"/>
          <w:lang w:eastAsia="en-US"/>
        </w:rPr>
        <w:t>Agency</w:t>
      </w:r>
      <w:bookmarkEnd w:id="43"/>
      <w:bookmarkEnd w:id="44"/>
    </w:p>
    <w:p w14:paraId="10211AF3"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6113973F" w14:textId="77777777"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Provide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knowledge,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assessment data,</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requests,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other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needs during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incident</w:t>
      </w:r>
    </w:p>
    <w:p w14:paraId="479E23DA" w14:textId="77777777" w:rsidR="00DC55F4" w:rsidRPr="00DC55F4" w:rsidRDefault="00DC55F4" w:rsidP="009E68DA">
      <w:pPr>
        <w:widowControl w:val="0"/>
        <w:numPr>
          <w:ilvl w:val="2"/>
          <w:numId w:val="7"/>
        </w:numPr>
        <w:tabs>
          <w:tab w:val="left" w:pos="859"/>
          <w:tab w:val="left" w:pos="860"/>
        </w:tabs>
        <w:autoSpaceDE w:val="0"/>
        <w:autoSpaceDN w:val="0"/>
        <w:spacing w:after="0"/>
        <w:ind w:right="1557"/>
        <w:rPr>
          <w:rFonts w:eastAsia="Times New Roman" w:cstheme="minorHAnsi"/>
          <w:kern w:val="0"/>
          <w:lang w:eastAsia="en-US"/>
          <w14:ligatures w14:val="none"/>
        </w:rPr>
      </w:pPr>
      <w:r w:rsidRPr="00DC55F4">
        <w:rPr>
          <w:rFonts w:eastAsia="Times New Roman" w:cstheme="minorHAnsi"/>
          <w:kern w:val="0"/>
          <w:lang w:eastAsia="en-US"/>
          <w14:ligatures w14:val="none"/>
        </w:rPr>
        <w:t>Lead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agency for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incident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coordination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including</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activation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coordination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jurisdictional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EOC as needed</w:t>
      </w:r>
    </w:p>
    <w:p w14:paraId="18D2457A" w14:textId="77777777" w:rsidR="00DC55F4" w:rsidRPr="00DC55F4" w:rsidRDefault="00DC55F4" w:rsidP="009E68DA">
      <w:pPr>
        <w:widowControl w:val="0"/>
        <w:numPr>
          <w:ilvl w:val="2"/>
          <w:numId w:val="7"/>
        </w:numPr>
        <w:tabs>
          <w:tab w:val="left" w:pos="859"/>
          <w:tab w:val="left" w:pos="860"/>
        </w:tabs>
        <w:autoSpaceDE w:val="0"/>
        <w:autoSpaceDN w:val="0"/>
        <w:spacing w:after="0"/>
        <w:ind w:right="907"/>
        <w:rPr>
          <w:rFonts w:eastAsia="Times New Roman" w:cstheme="minorHAnsi"/>
          <w:kern w:val="0"/>
          <w:lang w:eastAsia="en-US"/>
          <w14:ligatures w14:val="none"/>
        </w:rPr>
      </w:pPr>
      <w:r w:rsidRPr="00DC55F4">
        <w:rPr>
          <w:rFonts w:eastAsia="Times New Roman" w:cstheme="minorHAnsi"/>
          <w:kern w:val="0"/>
          <w:lang w:eastAsia="en-US"/>
          <w14:ligatures w14:val="none"/>
        </w:rPr>
        <w:t>Serve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point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contact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resource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requests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request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resources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that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exceed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capabilities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from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State</w:t>
      </w:r>
    </w:p>
    <w:p w14:paraId="55C026A5" w14:textId="7E0A6659" w:rsidR="00DC55F4" w:rsidRPr="00DC55F4" w:rsidRDefault="00DC55F4" w:rsidP="009E68DA">
      <w:pPr>
        <w:widowControl w:val="0"/>
        <w:numPr>
          <w:ilvl w:val="2"/>
          <w:numId w:val="7"/>
        </w:numPr>
        <w:tabs>
          <w:tab w:val="left" w:pos="859"/>
          <w:tab w:val="left" w:pos="860"/>
        </w:tabs>
        <w:autoSpaceDE w:val="0"/>
        <w:autoSpaceDN w:val="0"/>
        <w:spacing w:after="0" w:line="292"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Request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State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declaration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emergency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needed</w:t>
      </w:r>
    </w:p>
    <w:p w14:paraId="4797732A" w14:textId="77777777"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Assist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with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dissemination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public</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information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via</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designated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Public Information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Officer</w:t>
      </w:r>
    </w:p>
    <w:p w14:paraId="1829E954" w14:textId="77936459" w:rsidR="00DC55F4" w:rsidRDefault="00DC55F4" w:rsidP="009E68DA">
      <w:pPr>
        <w:widowControl w:val="0"/>
        <w:numPr>
          <w:ilvl w:val="2"/>
          <w:numId w:val="7"/>
        </w:numPr>
        <w:tabs>
          <w:tab w:val="left" w:pos="859"/>
          <w:tab w:val="left" w:pos="860"/>
        </w:tabs>
        <w:autoSpaceDE w:val="0"/>
        <w:autoSpaceDN w:val="0"/>
        <w:spacing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Assist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with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volunteer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donations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management</w:t>
      </w:r>
    </w:p>
    <w:p w14:paraId="6C7DA763" w14:textId="7FF7E953" w:rsidR="00381247" w:rsidRDefault="00381247" w:rsidP="009E68DA">
      <w:pPr>
        <w:widowControl w:val="0"/>
        <w:numPr>
          <w:ilvl w:val="2"/>
          <w:numId w:val="7"/>
        </w:numPr>
        <w:tabs>
          <w:tab w:val="left" w:pos="859"/>
          <w:tab w:val="left" w:pos="860"/>
        </w:tabs>
        <w:autoSpaceDE w:val="0"/>
        <w:autoSpaceDN w:val="0"/>
        <w:spacing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Assist with distribution of supplies from the coalition or other partners</w:t>
      </w:r>
    </w:p>
    <w:p w14:paraId="64BF09BD" w14:textId="1178CFE8" w:rsidR="00381247" w:rsidRPr="00DC55F4" w:rsidRDefault="00381247" w:rsidP="009E68DA">
      <w:pPr>
        <w:widowControl w:val="0"/>
        <w:numPr>
          <w:ilvl w:val="2"/>
          <w:numId w:val="7"/>
        </w:numPr>
        <w:tabs>
          <w:tab w:val="left" w:pos="859"/>
          <w:tab w:val="left" w:pos="860"/>
        </w:tabs>
        <w:autoSpaceDE w:val="0"/>
        <w:autoSpaceDN w:val="0"/>
        <w:spacing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Coordinate or facilitate meetings inclusive of county healthcare, public health and other agencies as needed</w:t>
      </w:r>
    </w:p>
    <w:p w14:paraId="1AE8F18B" w14:textId="77777777" w:rsidR="00DC55F4" w:rsidRPr="00DC55F4" w:rsidRDefault="00DC55F4" w:rsidP="00DC55F4">
      <w:pPr>
        <w:widowControl w:val="0"/>
        <w:autoSpaceDE w:val="0"/>
        <w:autoSpaceDN w:val="0"/>
        <w:spacing w:before="10" w:after="0"/>
        <w:ind w:left="0" w:right="0"/>
        <w:rPr>
          <w:rFonts w:eastAsia="Times New Roman" w:cstheme="minorHAnsi"/>
          <w:kern w:val="0"/>
          <w:lang w:eastAsia="en-US"/>
          <w14:ligatures w14:val="none"/>
        </w:rPr>
      </w:pPr>
    </w:p>
    <w:p w14:paraId="7587138C" w14:textId="77777777" w:rsidR="00DC55F4" w:rsidRPr="00DC55F4" w:rsidRDefault="00DC55F4" w:rsidP="00454CA8">
      <w:pPr>
        <w:pStyle w:val="Heading6"/>
        <w:rPr>
          <w:rFonts w:eastAsia="Times New Roman"/>
          <w:lang w:eastAsia="en-US"/>
        </w:rPr>
      </w:pPr>
      <w:bookmarkStart w:id="45" w:name="_Toc95061960"/>
      <w:bookmarkStart w:id="46" w:name="_Toc99011202"/>
      <w:r w:rsidRPr="00DC55F4">
        <w:rPr>
          <w:rFonts w:eastAsia="Times New Roman"/>
          <w:lang w:eastAsia="en-US"/>
        </w:rPr>
        <w:t>EMS</w:t>
      </w:r>
      <w:r w:rsidRPr="00DC55F4">
        <w:rPr>
          <w:rFonts w:eastAsia="Times New Roman"/>
          <w:spacing w:val="-2"/>
          <w:lang w:eastAsia="en-US"/>
        </w:rPr>
        <w:t xml:space="preserve"> </w:t>
      </w:r>
      <w:r w:rsidRPr="00DC55F4">
        <w:rPr>
          <w:rFonts w:eastAsia="Times New Roman"/>
          <w:lang w:eastAsia="en-US"/>
        </w:rPr>
        <w:t>Services</w:t>
      </w:r>
      <w:r w:rsidRPr="00DC55F4">
        <w:rPr>
          <w:rFonts w:eastAsia="Times New Roman"/>
          <w:spacing w:val="-1"/>
          <w:lang w:eastAsia="en-US"/>
        </w:rPr>
        <w:t xml:space="preserve"> </w:t>
      </w:r>
      <w:r w:rsidRPr="00DC55F4">
        <w:rPr>
          <w:rFonts w:eastAsia="Times New Roman"/>
          <w:lang w:eastAsia="en-US"/>
        </w:rPr>
        <w:t>/</w:t>
      </w:r>
      <w:r w:rsidRPr="00DC55F4">
        <w:rPr>
          <w:rFonts w:eastAsia="Times New Roman"/>
          <w:spacing w:val="-1"/>
          <w:lang w:eastAsia="en-US"/>
        </w:rPr>
        <w:t xml:space="preserve"> </w:t>
      </w:r>
      <w:r w:rsidRPr="00DC55F4">
        <w:rPr>
          <w:rFonts w:eastAsia="Times New Roman"/>
          <w:lang w:eastAsia="en-US"/>
        </w:rPr>
        <w:t>Pre-Hospital</w:t>
      </w:r>
      <w:r w:rsidRPr="00DC55F4">
        <w:rPr>
          <w:rFonts w:eastAsia="Times New Roman"/>
          <w:spacing w:val="-1"/>
          <w:lang w:eastAsia="en-US"/>
        </w:rPr>
        <w:t xml:space="preserve"> </w:t>
      </w:r>
      <w:r w:rsidRPr="00DC55F4">
        <w:rPr>
          <w:rFonts w:eastAsia="Times New Roman"/>
          <w:lang w:eastAsia="en-US"/>
        </w:rPr>
        <w:t>Providers</w:t>
      </w:r>
      <w:bookmarkEnd w:id="45"/>
      <w:bookmarkEnd w:id="46"/>
    </w:p>
    <w:p w14:paraId="5A05C896" w14:textId="77777777" w:rsidR="00DC55F4" w:rsidRPr="00DC55F4" w:rsidRDefault="00DC55F4" w:rsidP="00DC55F4">
      <w:pPr>
        <w:widowControl w:val="0"/>
        <w:autoSpaceDE w:val="0"/>
        <w:autoSpaceDN w:val="0"/>
        <w:spacing w:before="11" w:after="0"/>
        <w:ind w:left="0" w:right="0"/>
        <w:rPr>
          <w:rFonts w:eastAsia="Times New Roman" w:cstheme="minorHAnsi"/>
          <w:b/>
          <w:kern w:val="0"/>
          <w:lang w:eastAsia="en-US"/>
          <w14:ligatures w14:val="none"/>
        </w:rPr>
      </w:pPr>
    </w:p>
    <w:p w14:paraId="2AECFD88" w14:textId="77777777"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Provide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knowledge,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assessment data,</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requests,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other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needs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during an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incident</w:t>
      </w:r>
    </w:p>
    <w:p w14:paraId="60C7187B" w14:textId="62CCC2E2"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Lead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agency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first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response,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treatment</w:t>
      </w:r>
      <w:r w:rsidR="00381247">
        <w:rPr>
          <w:rFonts w:eastAsia="Times New Roman" w:cstheme="minorHAnsi"/>
          <w:kern w:val="0"/>
          <w:lang w:eastAsia="en-US"/>
          <w14:ligatures w14:val="none"/>
        </w:rPr>
        <w: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patient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transport</w:t>
      </w:r>
    </w:p>
    <w:p w14:paraId="51030ADD" w14:textId="77777777"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Interface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with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hospitals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EOC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share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information/status</w:t>
      </w:r>
    </w:p>
    <w:p w14:paraId="7CC49480" w14:textId="645D3C81" w:rsid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Maintain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appropriate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staff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county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EOC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receive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monitor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notifications</w:t>
      </w:r>
    </w:p>
    <w:p w14:paraId="67E709FC" w14:textId="3480067C" w:rsidR="00381247" w:rsidRPr="00DC55F4" w:rsidRDefault="00381247"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Pr>
          <w:rFonts w:eastAsia="Times New Roman" w:cstheme="minorHAnsi"/>
          <w:kern w:val="0"/>
          <w:lang w:eastAsia="en-US"/>
          <w14:ligatures w14:val="none"/>
        </w:rPr>
        <w:lastRenderedPageBreak/>
        <w:t xml:space="preserve">Monitor the MNTrac system for any alerts related to diversions and patient movement </w:t>
      </w:r>
    </w:p>
    <w:p w14:paraId="226F8107"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2AB5B599" w14:textId="77777777" w:rsidR="00DC55F4" w:rsidRPr="00DC55F4" w:rsidRDefault="00DC55F4" w:rsidP="00454CA8">
      <w:pPr>
        <w:pStyle w:val="Heading6"/>
        <w:rPr>
          <w:rFonts w:eastAsia="Times New Roman"/>
          <w:lang w:eastAsia="en-US"/>
        </w:rPr>
      </w:pPr>
      <w:bookmarkStart w:id="47" w:name="_Toc95061962"/>
      <w:bookmarkStart w:id="48" w:name="_Toc99011203"/>
      <w:r w:rsidRPr="00DC55F4">
        <w:rPr>
          <w:rFonts w:eastAsia="Times New Roman"/>
          <w:lang w:eastAsia="en-US"/>
        </w:rPr>
        <w:t>Frontline</w:t>
      </w:r>
      <w:r w:rsidRPr="00DC55F4">
        <w:rPr>
          <w:rFonts w:eastAsia="Times New Roman"/>
          <w:spacing w:val="-3"/>
          <w:lang w:eastAsia="en-US"/>
        </w:rPr>
        <w:t xml:space="preserve"> </w:t>
      </w:r>
      <w:r w:rsidRPr="00DC55F4">
        <w:rPr>
          <w:rFonts w:eastAsia="Times New Roman"/>
          <w:lang w:eastAsia="en-US"/>
        </w:rPr>
        <w:t>Healthcare</w:t>
      </w:r>
      <w:r w:rsidRPr="00DC55F4">
        <w:rPr>
          <w:rFonts w:eastAsia="Times New Roman"/>
          <w:spacing w:val="-3"/>
          <w:lang w:eastAsia="en-US"/>
        </w:rPr>
        <w:t xml:space="preserve"> </w:t>
      </w:r>
      <w:r w:rsidRPr="00DC55F4">
        <w:rPr>
          <w:rFonts w:eastAsia="Times New Roman"/>
          <w:lang w:eastAsia="en-US"/>
        </w:rPr>
        <w:t>Facilities</w:t>
      </w:r>
      <w:bookmarkEnd w:id="47"/>
      <w:bookmarkEnd w:id="48"/>
    </w:p>
    <w:p w14:paraId="18047012" w14:textId="77777777" w:rsidR="00DC55F4" w:rsidRPr="00DC55F4" w:rsidRDefault="00DC55F4" w:rsidP="00DC55F4">
      <w:pPr>
        <w:widowControl w:val="0"/>
        <w:autoSpaceDE w:val="0"/>
        <w:autoSpaceDN w:val="0"/>
        <w:spacing w:before="11" w:after="0"/>
        <w:ind w:left="0" w:right="0"/>
        <w:rPr>
          <w:rFonts w:eastAsia="Times New Roman" w:cstheme="minorHAnsi"/>
          <w:b/>
          <w:kern w:val="0"/>
          <w:lang w:eastAsia="en-US"/>
          <w14:ligatures w14:val="none"/>
        </w:rPr>
      </w:pPr>
    </w:p>
    <w:p w14:paraId="7D4C32EF" w14:textId="665369FE"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Provide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initial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treatment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stabilization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any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victim</w:t>
      </w:r>
      <w:r w:rsidR="00AA6F37">
        <w:rPr>
          <w:rFonts w:eastAsia="Times New Roman" w:cstheme="minorHAnsi"/>
          <w:kern w:val="0"/>
          <w:lang w:eastAsia="en-US"/>
          <w14:ligatures w14:val="none"/>
        </w:rPr>
        <w:t>/patient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transferred</w:t>
      </w:r>
      <w:r w:rsidR="00AA6F37">
        <w:rPr>
          <w:rFonts w:eastAsia="Times New Roman" w:cstheme="minorHAnsi"/>
          <w:kern w:val="0"/>
          <w:lang w:eastAsia="en-US"/>
          <w14:ligatures w14:val="none"/>
        </w:rPr>
        <w:t xml:space="preserve"> or presenting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their facility</w:t>
      </w:r>
    </w:p>
    <w:p w14:paraId="6F4AF734" w14:textId="77777777" w:rsidR="00DC55F4" w:rsidRPr="00DC55F4" w:rsidRDefault="00DC55F4" w:rsidP="009E68DA">
      <w:pPr>
        <w:widowControl w:val="0"/>
        <w:numPr>
          <w:ilvl w:val="2"/>
          <w:numId w:val="7"/>
        </w:numPr>
        <w:tabs>
          <w:tab w:val="left" w:pos="859"/>
          <w:tab w:val="left" w:pos="860"/>
        </w:tabs>
        <w:autoSpaceDE w:val="0"/>
        <w:autoSpaceDN w:val="0"/>
        <w:spacing w:after="0"/>
        <w:ind w:right="1556"/>
        <w:rPr>
          <w:rFonts w:eastAsia="Times New Roman" w:cstheme="minorHAnsi"/>
          <w:kern w:val="0"/>
          <w:lang w:eastAsia="en-US"/>
          <w14:ligatures w14:val="none"/>
        </w:rPr>
      </w:pPr>
      <w:r w:rsidRPr="00DC55F4">
        <w:rPr>
          <w:rFonts w:eastAsia="Times New Roman" w:cstheme="minorHAnsi"/>
          <w:kern w:val="0"/>
          <w:lang w:eastAsia="en-US"/>
          <w14:ligatures w14:val="none"/>
        </w:rPr>
        <w:t>Follow</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normal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organizational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referral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protocols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transport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criteria</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with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respect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infectious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disease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p>
    <w:p w14:paraId="52F4A7AA" w14:textId="7E1042C6" w:rsidR="00AA6F37" w:rsidRPr="00AA6F37" w:rsidRDefault="00DC55F4" w:rsidP="009E68DA">
      <w:pPr>
        <w:widowControl w:val="0"/>
        <w:numPr>
          <w:ilvl w:val="2"/>
          <w:numId w:val="7"/>
        </w:numPr>
        <w:tabs>
          <w:tab w:val="left" w:pos="859"/>
          <w:tab w:val="left" w:pos="860"/>
        </w:tabs>
        <w:autoSpaceDE w:val="0"/>
        <w:autoSpaceDN w:val="0"/>
        <w:spacing w:after="0"/>
        <w:ind w:right="1001"/>
        <w:rPr>
          <w:rFonts w:eastAsia="Times New Roman" w:cstheme="minorHAnsi"/>
          <w:kern w:val="0"/>
          <w:lang w:eastAsia="en-US"/>
          <w14:ligatures w14:val="none"/>
        </w:rPr>
      </w:pPr>
      <w:r w:rsidRPr="00DC55F4">
        <w:rPr>
          <w:rFonts w:eastAsia="Times New Roman" w:cstheme="minorHAnsi"/>
          <w:kern w:val="0"/>
          <w:lang w:eastAsia="en-US"/>
          <w14:ligatures w14:val="none"/>
        </w:rPr>
        <w:t>Identify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need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additional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staff,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supplies,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pharmaceuticals</w:t>
      </w:r>
      <w:r w:rsidR="0092372F">
        <w:rPr>
          <w:rFonts w:eastAsia="Times New Roman" w:cstheme="minorHAnsi"/>
          <w:kern w:val="0"/>
          <w:lang w:eastAsia="en-US"/>
          <w14:ligatures w14:val="none"/>
        </w:rPr>
        <w: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specialized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equipment</w:t>
      </w:r>
      <w:r w:rsidRPr="00DC55F4">
        <w:rPr>
          <w:rFonts w:eastAsia="Times New Roman" w:cstheme="minorHAnsi"/>
          <w:spacing w:val="-57"/>
          <w:kern w:val="0"/>
          <w:lang w:eastAsia="en-US"/>
          <w14:ligatures w14:val="none"/>
        </w:rPr>
        <w:t xml:space="preserve"> </w:t>
      </w:r>
    </w:p>
    <w:p w14:paraId="0DFED3C3" w14:textId="12B974ED" w:rsidR="00AA6F37" w:rsidRPr="00AA6F37" w:rsidRDefault="00AA6F37" w:rsidP="009E68DA">
      <w:pPr>
        <w:widowControl w:val="0"/>
        <w:numPr>
          <w:ilvl w:val="2"/>
          <w:numId w:val="7"/>
        </w:numPr>
        <w:tabs>
          <w:tab w:val="left" w:pos="859"/>
          <w:tab w:val="left" w:pos="860"/>
        </w:tabs>
        <w:autoSpaceDE w:val="0"/>
        <w:autoSpaceDN w:val="0"/>
        <w:spacing w:after="0"/>
        <w:ind w:right="1001"/>
        <w:rPr>
          <w:rFonts w:eastAsia="Times New Roman" w:cstheme="minorHAnsi"/>
          <w:kern w:val="0"/>
          <w:lang w:eastAsia="en-US"/>
          <w14:ligatures w14:val="none"/>
        </w:rPr>
      </w:pPr>
      <w:r>
        <w:rPr>
          <w:rFonts w:eastAsia="Times New Roman" w:cstheme="minorHAnsi"/>
          <w:kern w:val="0"/>
          <w:lang w:eastAsia="en-US"/>
          <w14:ligatures w14:val="none"/>
        </w:rPr>
        <w:t>Ensure that individuals with access and function needs and patients with limited language proficiencies have access to appropriate medical care and support services</w:t>
      </w:r>
    </w:p>
    <w:p w14:paraId="0839B806" w14:textId="77777777" w:rsidR="00DC55F4" w:rsidRPr="00DC55F4" w:rsidRDefault="00DC55F4" w:rsidP="009E68DA">
      <w:pPr>
        <w:widowControl w:val="0"/>
        <w:numPr>
          <w:ilvl w:val="2"/>
          <w:numId w:val="7"/>
        </w:numPr>
        <w:tabs>
          <w:tab w:val="left" w:pos="859"/>
          <w:tab w:val="left" w:pos="860"/>
        </w:tabs>
        <w:autoSpaceDE w:val="0"/>
        <w:autoSpaceDN w:val="0"/>
        <w:spacing w:after="0"/>
        <w:ind w:right="1208"/>
        <w:rPr>
          <w:rFonts w:eastAsia="Times New Roman" w:cstheme="minorHAnsi"/>
          <w:kern w:val="0"/>
          <w:lang w:eastAsia="en-US"/>
          <w14:ligatures w14:val="none"/>
        </w:rPr>
      </w:pPr>
      <w:r w:rsidRPr="00DC55F4">
        <w:rPr>
          <w:rFonts w:eastAsia="Times New Roman" w:cstheme="minorHAnsi"/>
          <w:kern w:val="0"/>
          <w:lang w:eastAsia="en-US"/>
          <w14:ligatures w14:val="none"/>
        </w:rPr>
        <w:t>Determine the appropriate distribution of patients-injured, infected, and psychologically</w:t>
      </w:r>
      <w:r w:rsidRPr="00DC55F4">
        <w:rPr>
          <w:rFonts w:eastAsia="Times New Roman" w:cstheme="minorHAnsi"/>
          <w:spacing w:val="-58"/>
          <w:kern w:val="0"/>
          <w:lang w:eastAsia="en-US"/>
          <w14:ligatures w14:val="none"/>
        </w:rPr>
        <w:t xml:space="preserve"> </w:t>
      </w:r>
      <w:r w:rsidRPr="00DC55F4">
        <w:rPr>
          <w:rFonts w:eastAsia="Times New Roman" w:cstheme="minorHAnsi"/>
          <w:kern w:val="0"/>
          <w:lang w:eastAsia="en-US"/>
          <w14:ligatures w14:val="none"/>
        </w:rPr>
        <w:t>impacted</w:t>
      </w:r>
    </w:p>
    <w:p w14:paraId="29558045" w14:textId="77777777"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Notify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jurisdictional EOC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when a</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surge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threatens 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overwhelm their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facility</w:t>
      </w:r>
    </w:p>
    <w:p w14:paraId="5026927C" w14:textId="77777777" w:rsidR="00DC55F4" w:rsidRPr="00DC55F4" w:rsidRDefault="00DC55F4" w:rsidP="009E68DA">
      <w:pPr>
        <w:widowControl w:val="0"/>
        <w:numPr>
          <w:ilvl w:val="2"/>
          <w:numId w:val="7"/>
        </w:numPr>
        <w:tabs>
          <w:tab w:val="left" w:pos="859"/>
          <w:tab w:val="left" w:pos="860"/>
        </w:tabs>
        <w:autoSpaceDE w:val="0"/>
        <w:autoSpaceDN w:val="0"/>
        <w:spacing w:after="0" w:line="294"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Initiate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internal emergency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operations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plans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call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staff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back</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work,</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 needed</w:t>
      </w:r>
    </w:p>
    <w:p w14:paraId="72CE7A75" w14:textId="77777777" w:rsidR="00DC55F4" w:rsidRPr="00DC55F4" w:rsidRDefault="00DC55F4" w:rsidP="009E68DA">
      <w:pPr>
        <w:widowControl w:val="0"/>
        <w:numPr>
          <w:ilvl w:val="2"/>
          <w:numId w:val="7"/>
        </w:numPr>
        <w:tabs>
          <w:tab w:val="left" w:pos="859"/>
          <w:tab w:val="left" w:pos="860"/>
        </w:tabs>
        <w:autoSpaceDE w:val="0"/>
        <w:autoSpaceDN w:val="0"/>
        <w:spacing w:after="0"/>
        <w:ind w:right="996"/>
        <w:rPr>
          <w:rFonts w:eastAsia="Times New Roman" w:cstheme="minorHAnsi"/>
          <w:kern w:val="0"/>
          <w:lang w:eastAsia="en-US"/>
          <w14:ligatures w14:val="none"/>
        </w:rPr>
      </w:pPr>
      <w:r w:rsidRPr="00DC55F4">
        <w:rPr>
          <w:rFonts w:eastAsia="Times New Roman" w:cstheme="minorHAnsi"/>
          <w:kern w:val="0"/>
          <w:lang w:eastAsia="en-US"/>
          <w14:ligatures w14:val="none"/>
        </w:rPr>
        <w:t>Continue to provide triage for patients, even when at capacity, but may limit treatment 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stabilization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critically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injured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may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transfer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stable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 other</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facilities’</w:t>
      </w:r>
    </w:p>
    <w:p w14:paraId="763CCB6B" w14:textId="77777777" w:rsidR="00DC55F4" w:rsidRPr="00DC55F4" w:rsidRDefault="00DC55F4" w:rsidP="009E68DA">
      <w:pPr>
        <w:widowControl w:val="0"/>
        <w:numPr>
          <w:ilvl w:val="2"/>
          <w:numId w:val="7"/>
        </w:numPr>
        <w:tabs>
          <w:tab w:val="left" w:pos="859"/>
          <w:tab w:val="left" w:pos="860"/>
        </w:tabs>
        <w:autoSpaceDE w:val="0"/>
        <w:autoSpaceDN w:val="0"/>
        <w:spacing w:after="0" w:line="292"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Analyze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the facilities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capabilities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accept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treat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over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protracted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period</w:t>
      </w:r>
    </w:p>
    <w:p w14:paraId="1554BDE3" w14:textId="77777777" w:rsidR="00DC55F4" w:rsidRPr="00DC55F4" w:rsidRDefault="00DC55F4" w:rsidP="009E68DA">
      <w:pPr>
        <w:widowControl w:val="0"/>
        <w:numPr>
          <w:ilvl w:val="2"/>
          <w:numId w:val="7"/>
        </w:numPr>
        <w:tabs>
          <w:tab w:val="left" w:pos="859"/>
          <w:tab w:val="left" w:pos="860"/>
        </w:tabs>
        <w:autoSpaceDE w:val="0"/>
        <w:autoSpaceDN w:val="0"/>
        <w:spacing w:after="0"/>
        <w:ind w:right="957"/>
        <w:rPr>
          <w:rFonts w:eastAsia="Times New Roman" w:cstheme="minorHAnsi"/>
          <w:kern w:val="0"/>
          <w:lang w:eastAsia="en-US"/>
          <w14:ligatures w14:val="none"/>
        </w:rPr>
      </w:pPr>
      <w:r w:rsidRPr="00DC55F4">
        <w:rPr>
          <w:rFonts w:eastAsia="Times New Roman" w:cstheme="minorHAnsi"/>
          <w:kern w:val="0"/>
          <w:lang w:eastAsia="en-US"/>
          <w14:ligatures w14:val="none"/>
        </w:rPr>
        <w:t>Track</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their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own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disaster/incident-related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expenditures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coordinate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with 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state,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federal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organizations for reimbursement activities,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if applicable.</w:t>
      </w:r>
    </w:p>
    <w:p w14:paraId="6F05643C" w14:textId="3E07DD35" w:rsidR="00DC55F4" w:rsidRDefault="00DC55F4" w:rsidP="009E68DA">
      <w:pPr>
        <w:widowControl w:val="0"/>
        <w:numPr>
          <w:ilvl w:val="2"/>
          <w:numId w:val="7"/>
        </w:numPr>
        <w:tabs>
          <w:tab w:val="left" w:pos="859"/>
          <w:tab w:val="left" w:pos="860"/>
        </w:tabs>
        <w:autoSpaceDE w:val="0"/>
        <w:autoSpaceDN w:val="0"/>
        <w:spacing w:after="0"/>
        <w:ind w:right="1518"/>
        <w:rPr>
          <w:rFonts w:eastAsia="Times New Roman" w:cstheme="minorHAnsi"/>
          <w:kern w:val="0"/>
          <w:lang w:eastAsia="en-US"/>
          <w14:ligatures w14:val="none"/>
        </w:rPr>
      </w:pPr>
      <w:r w:rsidRPr="00DC55F4">
        <w:rPr>
          <w:rFonts w:eastAsia="Times New Roman" w:cstheme="minorHAnsi"/>
          <w:kern w:val="0"/>
          <w:lang w:eastAsia="en-US"/>
          <w14:ligatures w14:val="none"/>
        </w:rPr>
        <w:t>Monitor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acknowledge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alerts,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notifications,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communications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during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incident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provide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information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requested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regional,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state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partners</w:t>
      </w:r>
    </w:p>
    <w:p w14:paraId="4EBE0721" w14:textId="4D899332" w:rsidR="00AA6F37" w:rsidRDefault="00AA6F37" w:rsidP="009E68DA">
      <w:pPr>
        <w:widowControl w:val="0"/>
        <w:numPr>
          <w:ilvl w:val="2"/>
          <w:numId w:val="7"/>
        </w:numPr>
        <w:tabs>
          <w:tab w:val="left" w:pos="859"/>
          <w:tab w:val="left" w:pos="860"/>
        </w:tabs>
        <w:autoSpaceDE w:val="0"/>
        <w:autoSpaceDN w:val="0"/>
        <w:spacing w:after="0"/>
        <w:ind w:right="1518"/>
        <w:rPr>
          <w:rFonts w:eastAsia="Times New Roman" w:cstheme="minorHAnsi"/>
          <w:kern w:val="0"/>
          <w:lang w:eastAsia="en-US"/>
          <w14:ligatures w14:val="none"/>
        </w:rPr>
      </w:pPr>
      <w:r>
        <w:rPr>
          <w:rFonts w:eastAsia="Times New Roman" w:cstheme="minorHAnsi"/>
          <w:kern w:val="0"/>
          <w:lang w:eastAsia="en-US"/>
          <w14:ligatures w14:val="none"/>
        </w:rPr>
        <w:t>Update MNTrac bed availability as requested by coalition or state agencies.</w:t>
      </w:r>
    </w:p>
    <w:p w14:paraId="31E0B7BC" w14:textId="43FB6E88" w:rsidR="00AA6F37" w:rsidRDefault="00AA6F37" w:rsidP="009E68DA">
      <w:pPr>
        <w:widowControl w:val="0"/>
        <w:numPr>
          <w:ilvl w:val="2"/>
          <w:numId w:val="7"/>
        </w:numPr>
        <w:tabs>
          <w:tab w:val="left" w:pos="859"/>
          <w:tab w:val="left" w:pos="860"/>
        </w:tabs>
        <w:autoSpaceDE w:val="0"/>
        <w:autoSpaceDN w:val="0"/>
        <w:spacing w:after="0"/>
        <w:ind w:right="1518"/>
        <w:rPr>
          <w:rFonts w:eastAsia="Times New Roman" w:cstheme="minorHAnsi"/>
          <w:kern w:val="0"/>
          <w:lang w:eastAsia="en-US"/>
          <w14:ligatures w14:val="none"/>
        </w:rPr>
      </w:pPr>
      <w:r>
        <w:rPr>
          <w:rFonts w:eastAsia="Times New Roman" w:cstheme="minorHAnsi"/>
          <w:kern w:val="0"/>
          <w:lang w:eastAsia="en-US"/>
          <w14:ligatures w14:val="none"/>
        </w:rPr>
        <w:t>When situations of scarce resources follow guidelines from the State or Federal agencies</w:t>
      </w:r>
    </w:p>
    <w:p w14:paraId="1FCC3A9D" w14:textId="6F0E74E7" w:rsidR="00AA6F37" w:rsidRDefault="00AA6F37" w:rsidP="009E68DA">
      <w:pPr>
        <w:widowControl w:val="0"/>
        <w:numPr>
          <w:ilvl w:val="2"/>
          <w:numId w:val="7"/>
        </w:numPr>
        <w:tabs>
          <w:tab w:val="left" w:pos="859"/>
          <w:tab w:val="left" w:pos="860"/>
        </w:tabs>
        <w:autoSpaceDE w:val="0"/>
        <w:autoSpaceDN w:val="0"/>
        <w:spacing w:after="0"/>
        <w:ind w:right="1518"/>
        <w:rPr>
          <w:rFonts w:eastAsia="Times New Roman" w:cstheme="minorHAnsi"/>
          <w:kern w:val="0"/>
          <w:lang w:eastAsia="en-US"/>
          <w14:ligatures w14:val="none"/>
        </w:rPr>
      </w:pPr>
      <w:r>
        <w:rPr>
          <w:rFonts w:eastAsia="Times New Roman" w:cstheme="minorHAnsi"/>
          <w:kern w:val="0"/>
          <w:lang w:eastAsia="en-US"/>
          <w14:ligatures w14:val="none"/>
        </w:rPr>
        <w:t>Consider activation of continuity of operation plans</w:t>
      </w:r>
    </w:p>
    <w:p w14:paraId="18A7BE9A" w14:textId="50482822" w:rsidR="00AA6F37" w:rsidRDefault="00AA6F37" w:rsidP="009E68DA">
      <w:pPr>
        <w:widowControl w:val="0"/>
        <w:numPr>
          <w:ilvl w:val="2"/>
          <w:numId w:val="7"/>
        </w:numPr>
        <w:tabs>
          <w:tab w:val="left" w:pos="859"/>
          <w:tab w:val="left" w:pos="860"/>
        </w:tabs>
        <w:autoSpaceDE w:val="0"/>
        <w:autoSpaceDN w:val="0"/>
        <w:spacing w:after="0"/>
        <w:ind w:right="1518"/>
        <w:rPr>
          <w:rFonts w:eastAsia="Times New Roman" w:cstheme="minorHAnsi"/>
          <w:kern w:val="0"/>
          <w:lang w:eastAsia="en-US"/>
          <w14:ligatures w14:val="none"/>
        </w:rPr>
      </w:pPr>
      <w:r>
        <w:rPr>
          <w:rFonts w:eastAsia="Times New Roman" w:cstheme="minorHAnsi"/>
          <w:kern w:val="0"/>
          <w:lang w:eastAsia="en-US"/>
          <w14:ligatures w14:val="none"/>
        </w:rPr>
        <w:t>Participate in Regional meetings and respond appropriately to requests made from the coalition and/or the State during the response</w:t>
      </w:r>
    </w:p>
    <w:p w14:paraId="7B3885F3" w14:textId="25CAA243" w:rsidR="00AA6F37" w:rsidRDefault="00AA6F37" w:rsidP="00AA6F37">
      <w:pPr>
        <w:widowControl w:val="0"/>
        <w:tabs>
          <w:tab w:val="left" w:pos="859"/>
          <w:tab w:val="left" w:pos="860"/>
        </w:tabs>
        <w:autoSpaceDE w:val="0"/>
        <w:autoSpaceDN w:val="0"/>
        <w:spacing w:after="0"/>
        <w:ind w:right="1518"/>
        <w:rPr>
          <w:rFonts w:eastAsia="Times New Roman" w:cstheme="minorHAnsi"/>
          <w:kern w:val="0"/>
          <w:lang w:eastAsia="en-US"/>
          <w14:ligatures w14:val="none"/>
        </w:rPr>
      </w:pPr>
    </w:p>
    <w:p w14:paraId="1C8B429F" w14:textId="77777777" w:rsidR="00DC55F4" w:rsidRPr="00DC55F4" w:rsidRDefault="00DC55F4" w:rsidP="00454CA8">
      <w:pPr>
        <w:pStyle w:val="Heading6"/>
        <w:rPr>
          <w:rFonts w:eastAsia="Times New Roman"/>
          <w:lang w:eastAsia="en-US"/>
        </w:rPr>
      </w:pPr>
      <w:bookmarkStart w:id="49" w:name="_Toc95061963"/>
      <w:bookmarkStart w:id="50" w:name="_Toc99011204"/>
      <w:r w:rsidRPr="00DC55F4">
        <w:rPr>
          <w:rFonts w:eastAsia="Times New Roman"/>
          <w:lang w:eastAsia="en-US"/>
        </w:rPr>
        <w:t>Local</w:t>
      </w:r>
      <w:r w:rsidRPr="00DC55F4">
        <w:rPr>
          <w:rFonts w:eastAsia="Times New Roman"/>
          <w:spacing w:val="-2"/>
          <w:lang w:eastAsia="en-US"/>
        </w:rPr>
        <w:t xml:space="preserve"> </w:t>
      </w:r>
      <w:r w:rsidRPr="00DC55F4">
        <w:rPr>
          <w:rFonts w:eastAsia="Times New Roman"/>
          <w:lang w:eastAsia="en-US"/>
        </w:rPr>
        <w:t>Public</w:t>
      </w:r>
      <w:r w:rsidRPr="00DC55F4">
        <w:rPr>
          <w:rFonts w:eastAsia="Times New Roman"/>
          <w:spacing w:val="-2"/>
          <w:lang w:eastAsia="en-US"/>
        </w:rPr>
        <w:t xml:space="preserve"> </w:t>
      </w:r>
      <w:r w:rsidRPr="00DC55F4">
        <w:rPr>
          <w:rFonts w:eastAsia="Times New Roman"/>
          <w:lang w:eastAsia="en-US"/>
        </w:rPr>
        <w:t>Health Department</w:t>
      </w:r>
      <w:bookmarkEnd w:id="49"/>
      <w:bookmarkEnd w:id="50"/>
    </w:p>
    <w:p w14:paraId="2587903A"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5CB4B8F7" w14:textId="77777777"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Establish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monitor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epidemiological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surveillance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systems</w:t>
      </w:r>
    </w:p>
    <w:p w14:paraId="1C28C8E7" w14:textId="77777777" w:rsidR="00DC55F4" w:rsidRPr="00DC55F4" w:rsidRDefault="00DC55F4" w:rsidP="009E68DA">
      <w:pPr>
        <w:widowControl w:val="0"/>
        <w:numPr>
          <w:ilvl w:val="2"/>
          <w:numId w:val="7"/>
        </w:numPr>
        <w:tabs>
          <w:tab w:val="left" w:pos="859"/>
          <w:tab w:val="left" w:pos="860"/>
        </w:tabs>
        <w:autoSpaceDE w:val="0"/>
        <w:autoSpaceDN w:val="0"/>
        <w:spacing w:after="0"/>
        <w:ind w:right="1504"/>
        <w:rPr>
          <w:rFonts w:eastAsia="Times New Roman" w:cstheme="minorHAnsi"/>
          <w:kern w:val="0"/>
          <w:lang w:eastAsia="en-US"/>
          <w14:ligatures w14:val="none"/>
        </w:rPr>
      </w:pPr>
      <w:r w:rsidRPr="00DC55F4">
        <w:rPr>
          <w:rFonts w:eastAsia="Times New Roman" w:cstheme="minorHAnsi"/>
          <w:kern w:val="0"/>
          <w:lang w:eastAsia="en-US"/>
          <w14:ligatures w14:val="none"/>
        </w:rPr>
        <w:t>Investigate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unusual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occurrences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diseases,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bioterrorist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agents,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chemical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agents,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radiation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 identify possible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public</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health threats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in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community</w:t>
      </w:r>
    </w:p>
    <w:p w14:paraId="63B01258" w14:textId="70056D00" w:rsidR="00DC55F4" w:rsidRPr="00DC55F4" w:rsidRDefault="00DC55F4" w:rsidP="009E68DA">
      <w:pPr>
        <w:widowControl w:val="0"/>
        <w:numPr>
          <w:ilvl w:val="2"/>
          <w:numId w:val="7"/>
        </w:numPr>
        <w:tabs>
          <w:tab w:val="left" w:pos="859"/>
          <w:tab w:val="left" w:pos="860"/>
        </w:tabs>
        <w:autoSpaceDE w:val="0"/>
        <w:autoSpaceDN w:val="0"/>
        <w:spacing w:after="0"/>
        <w:ind w:right="971"/>
        <w:rPr>
          <w:rFonts w:eastAsia="Times New Roman" w:cstheme="minorHAnsi"/>
          <w:kern w:val="0"/>
          <w:lang w:eastAsia="en-US"/>
          <w14:ligatures w14:val="none"/>
        </w:rPr>
      </w:pPr>
      <w:r w:rsidRPr="00DC55F4">
        <w:rPr>
          <w:rFonts w:eastAsia="Times New Roman" w:cstheme="minorHAnsi"/>
          <w:kern w:val="0"/>
          <w:lang w:eastAsia="en-US"/>
          <w14:ligatures w14:val="none"/>
        </w:rPr>
        <w:t>Contain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disease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outbreaks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implementing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control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measures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such 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community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outreach</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and education, provision of medical countermeasures, isolation, social distancing, and/or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quarantine</w:t>
      </w:r>
    </w:p>
    <w:p w14:paraId="74BC9E4B" w14:textId="77777777"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Provide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staffing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support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other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impacted 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public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health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departments,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needed</w:t>
      </w:r>
    </w:p>
    <w:p w14:paraId="0311ABC5" w14:textId="77777777"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Follow</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policies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direction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tracking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disaster/incident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related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expenditures</w:t>
      </w:r>
    </w:p>
    <w:p w14:paraId="57F7563E" w14:textId="77777777"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Maintain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appropriate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users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county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EOC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receive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monitor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notifications</w:t>
      </w:r>
    </w:p>
    <w:p w14:paraId="46B472C6" w14:textId="77777777" w:rsidR="00DC55F4" w:rsidRPr="00DC55F4" w:rsidRDefault="00DC55F4" w:rsidP="00DC55F4">
      <w:pPr>
        <w:widowControl w:val="0"/>
        <w:autoSpaceDE w:val="0"/>
        <w:autoSpaceDN w:val="0"/>
        <w:spacing w:before="10" w:after="0"/>
        <w:ind w:left="0" w:right="0"/>
        <w:rPr>
          <w:rFonts w:eastAsia="Times New Roman" w:cstheme="minorHAnsi"/>
          <w:kern w:val="0"/>
          <w:lang w:eastAsia="en-US"/>
          <w14:ligatures w14:val="none"/>
        </w:rPr>
      </w:pPr>
    </w:p>
    <w:p w14:paraId="13A3F624" w14:textId="6D574F26" w:rsidR="00DC55F4" w:rsidRPr="00DC55F4" w:rsidRDefault="00D77DBE" w:rsidP="00454CA8">
      <w:pPr>
        <w:pStyle w:val="Heading6"/>
        <w:rPr>
          <w:rFonts w:eastAsia="Times New Roman"/>
          <w:lang w:eastAsia="en-US"/>
        </w:rPr>
      </w:pPr>
      <w:bookmarkStart w:id="51" w:name="_Toc95061964"/>
      <w:bookmarkStart w:id="52" w:name="_Toc99011205"/>
      <w:r>
        <w:rPr>
          <w:rFonts w:eastAsia="Times New Roman"/>
          <w:lang w:eastAsia="en-US"/>
        </w:rPr>
        <w:t>Central MN</w:t>
      </w:r>
      <w:r w:rsidR="00DC55F4" w:rsidRPr="00DC55F4">
        <w:rPr>
          <w:rFonts w:eastAsia="Times New Roman"/>
          <w:spacing w:val="-1"/>
          <w:lang w:eastAsia="en-US"/>
        </w:rPr>
        <w:t xml:space="preserve"> </w:t>
      </w:r>
      <w:r w:rsidR="00DC55F4" w:rsidRPr="00DC55F4">
        <w:rPr>
          <w:rFonts w:eastAsia="Times New Roman"/>
          <w:lang w:eastAsia="en-US"/>
        </w:rPr>
        <w:t>Healthcare</w:t>
      </w:r>
      <w:r w:rsidR="00DC55F4" w:rsidRPr="00DC55F4">
        <w:rPr>
          <w:rFonts w:eastAsia="Times New Roman"/>
          <w:spacing w:val="-2"/>
          <w:lang w:eastAsia="en-US"/>
        </w:rPr>
        <w:t xml:space="preserve"> </w:t>
      </w:r>
      <w:r w:rsidR="00DC55F4" w:rsidRPr="00DC55F4">
        <w:rPr>
          <w:rFonts w:eastAsia="Times New Roman"/>
          <w:lang w:eastAsia="en-US"/>
        </w:rPr>
        <w:t>Coalition</w:t>
      </w:r>
      <w:bookmarkEnd w:id="51"/>
      <w:bookmarkEnd w:id="52"/>
    </w:p>
    <w:p w14:paraId="14267F40" w14:textId="77777777" w:rsidR="00DC55F4" w:rsidRPr="00DC55F4" w:rsidRDefault="00DC55F4" w:rsidP="00DC55F4">
      <w:pPr>
        <w:widowControl w:val="0"/>
        <w:autoSpaceDE w:val="0"/>
        <w:autoSpaceDN w:val="0"/>
        <w:spacing w:before="10" w:after="0"/>
        <w:ind w:left="0" w:right="0"/>
        <w:rPr>
          <w:rFonts w:eastAsia="Times New Roman" w:cstheme="minorHAnsi"/>
          <w:b/>
          <w:kern w:val="0"/>
          <w:lang w:eastAsia="en-US"/>
          <w14:ligatures w14:val="none"/>
        </w:rPr>
      </w:pPr>
    </w:p>
    <w:p w14:paraId="4F79B138" w14:textId="5DDA043A" w:rsidR="00AA6F37" w:rsidRPr="009622E0" w:rsidRDefault="00AA6F37" w:rsidP="009E68DA">
      <w:pPr>
        <w:pStyle w:val="ListParagraph"/>
        <w:numPr>
          <w:ilvl w:val="0"/>
          <w:numId w:val="18"/>
        </w:numPr>
        <w:spacing w:after="0"/>
        <w:ind w:right="0"/>
        <w:rPr>
          <w:rFonts w:ascii="Calibri" w:eastAsia="Times New Roman" w:hAnsi="Calibri" w:cs="Calibri"/>
          <w:kern w:val="0"/>
          <w:lang w:eastAsia="en-US"/>
          <w14:ligatures w14:val="none"/>
        </w:rPr>
      </w:pPr>
      <w:r w:rsidRPr="009622E0">
        <w:rPr>
          <w:rFonts w:ascii="Calibri" w:eastAsia="Times New Roman" w:hAnsi="Calibri" w:cs="Calibri"/>
          <w:kern w:val="0"/>
          <w:lang w:eastAsia="en-US"/>
          <w14:ligatures w14:val="none"/>
        </w:rPr>
        <w:t xml:space="preserve">The coalition RHPC is the point of contact for the region in support of local response needs. </w:t>
      </w:r>
    </w:p>
    <w:p w14:paraId="1311B6D7" w14:textId="77777777" w:rsidR="00AA6F37" w:rsidRPr="00AA6F37" w:rsidRDefault="00AA6F37" w:rsidP="009E68DA">
      <w:pPr>
        <w:numPr>
          <w:ilvl w:val="2"/>
          <w:numId w:val="21"/>
        </w:numPr>
        <w:tabs>
          <w:tab w:val="left" w:pos="839"/>
          <w:tab w:val="left" w:pos="840"/>
        </w:tabs>
        <w:spacing w:after="0" w:line="293" w:lineRule="exact"/>
        <w:ind w:left="720"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Supports a regional health</w:t>
      </w:r>
      <w:r w:rsidRPr="00AA6F37">
        <w:rPr>
          <w:rFonts w:ascii="Calibri" w:eastAsia="Times New Roman" w:hAnsi="Calibri" w:cs="Calibri"/>
          <w:spacing w:val="-5"/>
          <w:kern w:val="0"/>
          <w:lang w:eastAsia="en-US"/>
          <w14:ligatures w14:val="none"/>
        </w:rPr>
        <w:t xml:space="preserve"> </w:t>
      </w:r>
      <w:r w:rsidRPr="00AA6F37">
        <w:rPr>
          <w:rFonts w:ascii="Calibri" w:eastAsia="Times New Roman" w:hAnsi="Calibri" w:cs="Calibri"/>
          <w:kern w:val="0"/>
          <w:lang w:eastAsia="en-US"/>
          <w14:ligatures w14:val="none"/>
        </w:rPr>
        <w:t>response</w:t>
      </w:r>
    </w:p>
    <w:p w14:paraId="29A0096F" w14:textId="77777777" w:rsidR="00AA6F37" w:rsidRPr="00AA6F37" w:rsidRDefault="00AA6F37" w:rsidP="009E68DA">
      <w:pPr>
        <w:numPr>
          <w:ilvl w:val="2"/>
          <w:numId w:val="21"/>
        </w:numPr>
        <w:tabs>
          <w:tab w:val="left" w:pos="839"/>
          <w:tab w:val="left" w:pos="840"/>
        </w:tabs>
        <w:spacing w:after="0" w:line="293" w:lineRule="exact"/>
        <w:ind w:left="720"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lastRenderedPageBreak/>
        <w:t>Activate the Infectious Disease Plan when</w:t>
      </w:r>
      <w:r w:rsidRPr="00AA6F37">
        <w:rPr>
          <w:rFonts w:ascii="Calibri" w:eastAsia="Times New Roman" w:hAnsi="Calibri" w:cs="Calibri"/>
          <w:spacing w:val="-11"/>
          <w:kern w:val="0"/>
          <w:lang w:eastAsia="en-US"/>
          <w14:ligatures w14:val="none"/>
        </w:rPr>
        <w:t xml:space="preserve"> </w:t>
      </w:r>
      <w:r w:rsidRPr="00AA6F37">
        <w:rPr>
          <w:rFonts w:ascii="Calibri" w:eastAsia="Times New Roman" w:hAnsi="Calibri" w:cs="Calibri"/>
          <w:kern w:val="0"/>
          <w:lang w:eastAsia="en-US"/>
          <w14:ligatures w14:val="none"/>
        </w:rPr>
        <w:t>requested</w:t>
      </w:r>
    </w:p>
    <w:p w14:paraId="7B96AB0E" w14:textId="77777777" w:rsidR="00AA6F37" w:rsidRPr="00AA6F37" w:rsidRDefault="00AA6F37" w:rsidP="009E68DA">
      <w:pPr>
        <w:numPr>
          <w:ilvl w:val="2"/>
          <w:numId w:val="21"/>
        </w:numPr>
        <w:tabs>
          <w:tab w:val="left" w:pos="839"/>
          <w:tab w:val="left" w:pos="840"/>
        </w:tabs>
        <w:spacing w:before="1" w:after="0" w:line="293" w:lineRule="exact"/>
        <w:ind w:left="720"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Support information sharing and coordination of activities between coalition</w:t>
      </w:r>
      <w:r w:rsidRPr="00AA6F37">
        <w:rPr>
          <w:rFonts w:ascii="Calibri" w:eastAsia="Times New Roman" w:hAnsi="Calibri" w:cs="Calibri"/>
          <w:spacing w:val="-18"/>
          <w:kern w:val="0"/>
          <w:lang w:eastAsia="en-US"/>
          <w14:ligatures w14:val="none"/>
        </w:rPr>
        <w:t xml:space="preserve"> </w:t>
      </w:r>
      <w:r w:rsidRPr="00AA6F37">
        <w:rPr>
          <w:rFonts w:ascii="Calibri" w:eastAsia="Times New Roman" w:hAnsi="Calibri" w:cs="Calibri"/>
          <w:kern w:val="0"/>
          <w:lang w:eastAsia="en-US"/>
          <w14:ligatures w14:val="none"/>
        </w:rPr>
        <w:t>members</w:t>
      </w:r>
    </w:p>
    <w:p w14:paraId="5E2D4014" w14:textId="77777777" w:rsidR="00AA6F37" w:rsidRPr="00AA6F37" w:rsidRDefault="00AA6F37" w:rsidP="009E68DA">
      <w:pPr>
        <w:numPr>
          <w:ilvl w:val="2"/>
          <w:numId w:val="21"/>
        </w:numPr>
        <w:tabs>
          <w:tab w:val="left" w:pos="839"/>
          <w:tab w:val="left" w:pos="840"/>
        </w:tabs>
        <w:spacing w:after="0" w:line="293" w:lineRule="exact"/>
        <w:ind w:left="720"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Support resource coordination between facilities in the</w:t>
      </w:r>
      <w:r w:rsidRPr="00AA6F37">
        <w:rPr>
          <w:rFonts w:ascii="Calibri" w:eastAsia="Times New Roman" w:hAnsi="Calibri" w:cs="Calibri"/>
          <w:spacing w:val="-11"/>
          <w:kern w:val="0"/>
          <w:lang w:eastAsia="en-US"/>
          <w14:ligatures w14:val="none"/>
        </w:rPr>
        <w:t xml:space="preserve"> </w:t>
      </w:r>
      <w:r w:rsidRPr="00AA6F37">
        <w:rPr>
          <w:rFonts w:ascii="Calibri" w:eastAsia="Times New Roman" w:hAnsi="Calibri" w:cs="Calibri"/>
          <w:kern w:val="0"/>
          <w:lang w:eastAsia="en-US"/>
          <w14:ligatures w14:val="none"/>
        </w:rPr>
        <w:t>region</w:t>
      </w:r>
    </w:p>
    <w:p w14:paraId="0900332F" w14:textId="2D81DBFE" w:rsidR="00AA6F37" w:rsidRPr="00AA6F37" w:rsidRDefault="00AA6F37" w:rsidP="009E68DA">
      <w:pPr>
        <w:numPr>
          <w:ilvl w:val="0"/>
          <w:numId w:val="20"/>
        </w:numPr>
        <w:spacing w:after="160" w:line="259" w:lineRule="auto"/>
        <w:ind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Coordinate regional medical response and recovery preparedness, including planning, training, and exercises</w:t>
      </w:r>
    </w:p>
    <w:p w14:paraId="67B84579" w14:textId="0E9CB96A" w:rsidR="00AA6F37" w:rsidRPr="00AA6F37" w:rsidRDefault="00AA6F37" w:rsidP="009E68DA">
      <w:pPr>
        <w:numPr>
          <w:ilvl w:val="0"/>
          <w:numId w:val="20"/>
        </w:numPr>
        <w:spacing w:after="160" w:line="259" w:lineRule="auto"/>
        <w:ind w:right="0"/>
        <w:contextualSpacing/>
        <w:rPr>
          <w:rFonts w:ascii="Calibri" w:eastAsia="Times New Roman" w:hAnsi="Calibri" w:cs="Calibri"/>
          <w:kern w:val="0"/>
          <w:lang w:eastAsia="en-US"/>
          <w14:ligatures w14:val="none"/>
        </w:rPr>
      </w:pPr>
      <w:r w:rsidRPr="009622E0">
        <w:rPr>
          <w:rFonts w:ascii="Calibri" w:eastAsia="Times New Roman" w:hAnsi="Calibri" w:cs="Calibri"/>
          <w:kern w:val="0"/>
          <w:lang w:eastAsia="en-US"/>
          <w14:ligatures w14:val="none"/>
        </w:rPr>
        <w:t>Work with</w:t>
      </w:r>
      <w:r w:rsidRPr="00AA6F37">
        <w:rPr>
          <w:rFonts w:ascii="Calibri" w:eastAsia="Times New Roman" w:hAnsi="Calibri" w:cs="Calibri"/>
          <w:kern w:val="0"/>
          <w:lang w:eastAsia="en-US"/>
          <w14:ligatures w14:val="none"/>
        </w:rPr>
        <w:t xml:space="preserve"> local and regional partners to align infectious disease plans and procedures and identify potential capability and resource shortfalls</w:t>
      </w:r>
    </w:p>
    <w:p w14:paraId="234E2407" w14:textId="69E179DC" w:rsidR="00AA6F37" w:rsidRPr="00AA6F37" w:rsidRDefault="00AA6F37" w:rsidP="009E68DA">
      <w:pPr>
        <w:numPr>
          <w:ilvl w:val="0"/>
          <w:numId w:val="20"/>
        </w:numPr>
        <w:spacing w:after="160" w:line="259" w:lineRule="auto"/>
        <w:ind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Synthesize data (case reports, medical resource availability, etc.) at a regional level to improve preparedness and situational awareness</w:t>
      </w:r>
    </w:p>
    <w:p w14:paraId="07C8D7B2" w14:textId="77777777" w:rsidR="00AA6F37" w:rsidRPr="00AA6F37" w:rsidRDefault="00AA6F37" w:rsidP="009E68DA">
      <w:pPr>
        <w:numPr>
          <w:ilvl w:val="0"/>
          <w:numId w:val="20"/>
        </w:numPr>
        <w:spacing w:after="160" w:line="259" w:lineRule="auto"/>
        <w:ind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Develop regional coordination systems and maintaining these systems</w:t>
      </w:r>
    </w:p>
    <w:p w14:paraId="3F076F27" w14:textId="77777777" w:rsidR="00AA6F37" w:rsidRPr="00AA6F37" w:rsidRDefault="00AA6F37" w:rsidP="009E68DA">
      <w:pPr>
        <w:numPr>
          <w:ilvl w:val="0"/>
          <w:numId w:val="20"/>
        </w:numPr>
        <w:spacing w:after="160" w:line="259" w:lineRule="auto"/>
        <w:ind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Facilitate routine use of the regional coordination systems developed through routine operations and emergency preparedness exercises.</w:t>
      </w:r>
    </w:p>
    <w:p w14:paraId="1B3FFA72" w14:textId="77777777" w:rsidR="00AA6F37" w:rsidRPr="00AA6F37" w:rsidRDefault="00AA6F37" w:rsidP="009E68DA">
      <w:pPr>
        <w:numPr>
          <w:ilvl w:val="0"/>
          <w:numId w:val="20"/>
        </w:numPr>
        <w:tabs>
          <w:tab w:val="left" w:pos="810"/>
        </w:tabs>
        <w:spacing w:after="160" w:line="259" w:lineRule="auto"/>
        <w:ind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Develop and maintain a current inventory of resources related to an infectious disease incident response and a means of obtaining them</w:t>
      </w:r>
    </w:p>
    <w:p w14:paraId="0077A1A3" w14:textId="72E434DD" w:rsidR="00AA6F37" w:rsidRPr="009622E0" w:rsidRDefault="00AA6F37" w:rsidP="009E68DA">
      <w:pPr>
        <w:numPr>
          <w:ilvl w:val="0"/>
          <w:numId w:val="20"/>
        </w:numPr>
        <w:tabs>
          <w:tab w:val="left" w:pos="810"/>
        </w:tabs>
        <w:spacing w:after="160" w:line="259" w:lineRule="auto"/>
        <w:ind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Provide situational and operational status reports in response to an infectious disease incident</w:t>
      </w:r>
    </w:p>
    <w:p w14:paraId="37CCFA52" w14:textId="362D67B5" w:rsidR="00AA6F37" w:rsidRPr="009622E0" w:rsidRDefault="00AA6F37" w:rsidP="009E68DA">
      <w:pPr>
        <w:numPr>
          <w:ilvl w:val="0"/>
          <w:numId w:val="20"/>
        </w:numPr>
        <w:tabs>
          <w:tab w:val="left" w:pos="810"/>
        </w:tabs>
        <w:spacing w:after="160" w:line="259" w:lineRule="auto"/>
        <w:ind w:right="0"/>
        <w:contextualSpacing/>
        <w:rPr>
          <w:rFonts w:ascii="Calibri" w:eastAsia="Times New Roman" w:hAnsi="Calibri" w:cs="Calibri"/>
          <w:kern w:val="0"/>
          <w:lang w:eastAsia="en-US"/>
          <w14:ligatures w14:val="none"/>
        </w:rPr>
      </w:pPr>
      <w:r w:rsidRPr="009622E0">
        <w:rPr>
          <w:rFonts w:ascii="Calibri" w:eastAsia="Times New Roman" w:hAnsi="Calibri" w:cs="Calibri"/>
          <w:kern w:val="0"/>
          <w:lang w:eastAsia="en-US"/>
          <w14:ligatures w14:val="none"/>
        </w:rPr>
        <w:t xml:space="preserve">Work with cross regional partners in the Minnesota Healthcare Coalition Collaborative </w:t>
      </w:r>
    </w:p>
    <w:p w14:paraId="06F058D5" w14:textId="24B98AB7" w:rsidR="009622E0" w:rsidRDefault="009622E0" w:rsidP="009E68DA">
      <w:pPr>
        <w:numPr>
          <w:ilvl w:val="0"/>
          <w:numId w:val="20"/>
        </w:numPr>
        <w:tabs>
          <w:tab w:val="left" w:pos="810"/>
        </w:tabs>
        <w:spacing w:after="160" w:line="259" w:lineRule="auto"/>
        <w:ind w:right="0"/>
        <w:contextualSpacing/>
        <w:rPr>
          <w:rFonts w:ascii="Calibri" w:eastAsia="Times New Roman" w:hAnsi="Calibri" w:cs="Calibri"/>
          <w:kern w:val="0"/>
          <w:lang w:eastAsia="en-US"/>
          <w14:ligatures w14:val="none"/>
        </w:rPr>
      </w:pPr>
      <w:r w:rsidRPr="009622E0">
        <w:rPr>
          <w:rFonts w:ascii="Calibri" w:eastAsia="Times New Roman" w:hAnsi="Calibri" w:cs="Calibri"/>
          <w:kern w:val="0"/>
          <w:lang w:eastAsia="en-US"/>
          <w14:ligatures w14:val="none"/>
        </w:rPr>
        <w:t>Participate in State response meetings and advocate for the needs of the healthcare facilities and other members of the regional coalition.</w:t>
      </w:r>
    </w:p>
    <w:p w14:paraId="7D0B4E64" w14:textId="35CB5035" w:rsidR="009622E0" w:rsidRDefault="009622E0" w:rsidP="009622E0">
      <w:pPr>
        <w:tabs>
          <w:tab w:val="left" w:pos="810"/>
        </w:tabs>
        <w:spacing w:after="160" w:line="259" w:lineRule="auto"/>
        <w:ind w:right="0"/>
        <w:contextualSpacing/>
        <w:rPr>
          <w:rFonts w:ascii="Calibri" w:eastAsia="Times New Roman" w:hAnsi="Calibri" w:cs="Calibri"/>
          <w:kern w:val="0"/>
          <w:lang w:eastAsia="en-US"/>
          <w14:ligatures w14:val="none"/>
        </w:rPr>
      </w:pPr>
    </w:p>
    <w:p w14:paraId="53D0E116" w14:textId="2B9E2752" w:rsidR="009622E0" w:rsidRDefault="008B44D6" w:rsidP="009622E0">
      <w:pPr>
        <w:pStyle w:val="Heading6"/>
        <w:rPr>
          <w:rFonts w:eastAsia="Times New Roman"/>
          <w:lang w:eastAsia="en-US"/>
        </w:rPr>
      </w:pPr>
      <w:bookmarkStart w:id="53" w:name="_Toc99011206"/>
      <w:r>
        <w:rPr>
          <w:rFonts w:eastAsia="Times New Roman"/>
          <w:lang w:eastAsia="en-US"/>
        </w:rPr>
        <w:t>Central</w:t>
      </w:r>
      <w:r w:rsidR="009622E0">
        <w:rPr>
          <w:rFonts w:eastAsia="Times New Roman"/>
          <w:lang w:eastAsia="en-US"/>
        </w:rPr>
        <w:t xml:space="preserve"> MN HMAC</w:t>
      </w:r>
      <w:bookmarkEnd w:id="53"/>
    </w:p>
    <w:p w14:paraId="74D979E7"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Communicate with regional and local stakeholders within their discipline area to sense for concerns or areas where support may be needed through emails, conference calls, or other appropriate methods.</w:t>
      </w:r>
    </w:p>
    <w:p w14:paraId="562677D8"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Assess expected medical response and treatment activities to identify potential areas where assistance may be needed.</w:t>
      </w:r>
    </w:p>
    <w:p w14:paraId="1CD08D16"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Provide information and safety protocols specific to the infectious disease to partners.</w:t>
      </w:r>
    </w:p>
    <w:p w14:paraId="07C142E3"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with the state to develop or refine PPE guidance in a format that can be rapidly distributed and easily understood by partner organizations.</w:t>
      </w:r>
    </w:p>
    <w:p w14:paraId="1C2FB34B"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Ensure that information is shared with entities that they represent</w:t>
      </w:r>
    </w:p>
    <w:p w14:paraId="6CFDF9E4"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 xml:space="preserve">Coordination of movement of resources </w:t>
      </w:r>
    </w:p>
    <w:p w14:paraId="6668A220"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or support the employment of mutual aid assets.</w:t>
      </w:r>
    </w:p>
    <w:p w14:paraId="5720A108"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Facilitate the integration of state and federal response teams as allocated to the region.</w:t>
      </w:r>
    </w:p>
    <w:p w14:paraId="19CE8FF8"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the collection of data from facilities and other entities.</w:t>
      </w:r>
    </w:p>
    <w:p w14:paraId="2475CB54"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Collect data from needs assessments conducted by LHDs, healthcare facilities and other providers.</w:t>
      </w:r>
    </w:p>
    <w:p w14:paraId="56060BC3" w14:textId="5E156331"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 xml:space="preserve">Collect data from local EOCs, if appropriate, to identify priority Critical Infrastructure/Key Resources (CI/KR), as well as other local and regional infrastructure of </w:t>
      </w:r>
      <w:r w:rsidR="00966A0E" w:rsidRPr="009622E0">
        <w:rPr>
          <w:rFonts w:ascii="Calibri" w:eastAsia="Calibri" w:hAnsi="Calibri" w:cs="Times New Roman"/>
          <w:kern w:val="0"/>
          <w:lang w:eastAsia="en-US"/>
          <w14:ligatures w14:val="none"/>
        </w:rPr>
        <w:t>high value</w:t>
      </w:r>
      <w:r w:rsidRPr="009622E0">
        <w:rPr>
          <w:rFonts w:ascii="Calibri" w:eastAsia="Calibri" w:hAnsi="Calibri" w:cs="Times New Roman"/>
          <w:kern w:val="0"/>
          <w:lang w:eastAsia="en-US"/>
          <w14:ligatures w14:val="none"/>
        </w:rPr>
        <w:t>/importance and assess potential impacts.</w:t>
      </w:r>
    </w:p>
    <w:p w14:paraId="40FE2529"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Consider availability of public health tools and resources, as well as situation-specific efficiency and accessibility of facilities and other infrastructure.</w:t>
      </w:r>
    </w:p>
    <w:p w14:paraId="70E47041"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Supporting behavioral health needs within the region, upon request.</w:t>
      </w:r>
    </w:p>
    <w:p w14:paraId="06B37011"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with appropriate agencies for the purpose of including disaster behavioral health assistance as part of an infectious disease incident response.</w:t>
      </w:r>
    </w:p>
    <w:p w14:paraId="2CDEF8CB"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all medical surge issues with the facilities.</w:t>
      </w:r>
    </w:p>
    <w:p w14:paraId="00FB5B91" w14:textId="77777777" w:rsidR="009622E0" w:rsidRPr="009622E0" w:rsidRDefault="009622E0" w:rsidP="009E68DA">
      <w:pPr>
        <w:numPr>
          <w:ilvl w:val="1"/>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surge protocols for triage, transport, treatment (See Section C in All Hazards Plan)</w:t>
      </w:r>
    </w:p>
    <w:p w14:paraId="45F478A8"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Support decompression of critical hospital beds.</w:t>
      </w:r>
    </w:p>
    <w:p w14:paraId="4EC59A9A"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with hospitals/facilities to identify safe and reasonable methods to clear beds.</w:t>
      </w:r>
    </w:p>
    <w:p w14:paraId="0DC8D586"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lastRenderedPageBreak/>
        <w:t>Considerations for at-risk individuals and those with medical needs during infectious disease incident-related surge.</w:t>
      </w:r>
    </w:p>
    <w:p w14:paraId="6CB42568"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logistics and tracking of assets.</w:t>
      </w:r>
    </w:p>
    <w:p w14:paraId="560BFBAB"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Facilitate consultations with appropriate subject matter experts or medical specialists regarding patient care guidance.</w:t>
      </w:r>
    </w:p>
    <w:p w14:paraId="24C2B6C0" w14:textId="6D689CC3"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 xml:space="preserve">Coordinate patient transportation issues with EMS Teams (Transport Officer) through </w:t>
      </w:r>
      <w:r>
        <w:rPr>
          <w:rFonts w:ascii="Calibri" w:eastAsia="Calibri" w:hAnsi="Calibri" w:cs="Times New Roman"/>
          <w:kern w:val="0"/>
          <w:lang w:eastAsia="en-US"/>
          <w14:ligatures w14:val="none"/>
        </w:rPr>
        <w:t>Central</w:t>
      </w:r>
      <w:r w:rsidRPr="009622E0">
        <w:rPr>
          <w:rFonts w:ascii="Calibri" w:eastAsia="Calibri" w:hAnsi="Calibri" w:cs="Times New Roman"/>
          <w:kern w:val="0"/>
          <w:lang w:eastAsia="en-US"/>
          <w14:ligatures w14:val="none"/>
        </w:rPr>
        <w:t xml:space="preserve"> EMS.</w:t>
      </w:r>
    </w:p>
    <w:p w14:paraId="5CE99F3E"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Monitor medical and medical transport systems.</w:t>
      </w:r>
    </w:p>
    <w:p w14:paraId="098EEFE8"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Collaborate with appropriate entities regarding patient movement and placement/destination determinations.</w:t>
      </w:r>
    </w:p>
    <w:p w14:paraId="4B965DB7" w14:textId="77777777" w:rsidR="009622E0" w:rsidRPr="009622E0" w:rsidRDefault="009622E0" w:rsidP="009E68DA">
      <w:pPr>
        <w:numPr>
          <w:ilvl w:val="0"/>
          <w:numId w:val="22"/>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Support identification and deployment of additional or specialized resources as needed.</w:t>
      </w:r>
    </w:p>
    <w:p w14:paraId="3D119FCF" w14:textId="11854000" w:rsidR="009622E0" w:rsidRPr="009622E0" w:rsidRDefault="009622E0" w:rsidP="009E68DA">
      <w:pPr>
        <w:numPr>
          <w:ilvl w:val="0"/>
          <w:numId w:val="22"/>
        </w:numPr>
        <w:spacing w:after="0"/>
        <w:ind w:right="0"/>
        <w:contextualSpacing/>
        <w:rPr>
          <w:lang w:eastAsia="en-US"/>
        </w:rPr>
      </w:pPr>
      <w:r w:rsidRPr="009622E0">
        <w:rPr>
          <w:rFonts w:ascii="Calibri" w:eastAsia="Calibri" w:hAnsi="Calibri" w:cs="Times New Roman"/>
          <w:kern w:val="0"/>
          <w:lang w:eastAsia="en-US"/>
          <w14:ligatures w14:val="none"/>
        </w:rPr>
        <w:t>Coordinate the need for large-scale patient movement - moving many patients from the impact area.</w:t>
      </w:r>
    </w:p>
    <w:p w14:paraId="3D217859" w14:textId="6FEB9DCC" w:rsidR="009622E0" w:rsidRPr="009622E0" w:rsidRDefault="009622E0" w:rsidP="009E68DA">
      <w:pPr>
        <w:numPr>
          <w:ilvl w:val="0"/>
          <w:numId w:val="22"/>
        </w:numPr>
        <w:spacing w:after="0"/>
        <w:ind w:right="0"/>
        <w:contextualSpacing/>
        <w:rPr>
          <w:lang w:eastAsia="en-US"/>
        </w:rPr>
      </w:pPr>
      <w:r w:rsidRPr="009622E0">
        <w:rPr>
          <w:rFonts w:ascii="Calibri" w:eastAsia="Calibri" w:hAnsi="Calibri" w:cs="Times New Roman"/>
          <w:kern w:val="0"/>
          <w:lang w:eastAsia="en-US"/>
          <w14:ligatures w14:val="none"/>
        </w:rPr>
        <w:t>Manage key information to support situational awareness and to improve decision making within the coalition and by LHDs, healthcare providers, and other partners</w:t>
      </w:r>
    </w:p>
    <w:p w14:paraId="34E24F9D" w14:textId="77777777" w:rsidR="00DC55F4" w:rsidRPr="00DC55F4" w:rsidRDefault="00DC55F4" w:rsidP="00454CA8">
      <w:pPr>
        <w:pStyle w:val="Heading6"/>
        <w:rPr>
          <w:rFonts w:eastAsia="Times New Roman"/>
          <w:lang w:eastAsia="en-US"/>
        </w:rPr>
      </w:pPr>
    </w:p>
    <w:p w14:paraId="69150E2D" w14:textId="6243472F" w:rsidR="00DC55F4" w:rsidRPr="00DC55F4" w:rsidRDefault="00D77DBE" w:rsidP="00454CA8">
      <w:pPr>
        <w:pStyle w:val="Heading6"/>
        <w:rPr>
          <w:rFonts w:eastAsia="Times New Roman"/>
          <w:lang w:eastAsia="en-US"/>
        </w:rPr>
      </w:pPr>
      <w:bookmarkStart w:id="54" w:name="_Toc95061965"/>
      <w:bookmarkStart w:id="55" w:name="_Toc99011207"/>
      <w:r>
        <w:rPr>
          <w:rFonts w:eastAsia="Times New Roman"/>
          <w:lang w:eastAsia="en-US"/>
        </w:rPr>
        <w:t>Minnesota</w:t>
      </w:r>
      <w:r w:rsidR="00DC55F4" w:rsidRPr="00DC55F4">
        <w:rPr>
          <w:rFonts w:eastAsia="Times New Roman"/>
          <w:spacing w:val="-1"/>
          <w:lang w:eastAsia="en-US"/>
        </w:rPr>
        <w:t xml:space="preserve"> </w:t>
      </w:r>
      <w:r w:rsidR="00DC55F4" w:rsidRPr="00DC55F4">
        <w:rPr>
          <w:rFonts w:eastAsia="Times New Roman"/>
          <w:lang w:eastAsia="en-US"/>
        </w:rPr>
        <w:t>Department of</w:t>
      </w:r>
      <w:r w:rsidR="00DC55F4" w:rsidRPr="00DC55F4">
        <w:rPr>
          <w:rFonts w:eastAsia="Times New Roman"/>
          <w:spacing w:val="-1"/>
          <w:lang w:eastAsia="en-US"/>
        </w:rPr>
        <w:t xml:space="preserve"> </w:t>
      </w:r>
      <w:r w:rsidR="00DC55F4" w:rsidRPr="00DC55F4">
        <w:rPr>
          <w:rFonts w:eastAsia="Times New Roman"/>
          <w:lang w:eastAsia="en-US"/>
        </w:rPr>
        <w:t>Health</w:t>
      </w:r>
      <w:bookmarkEnd w:id="54"/>
      <w:r w:rsidR="00E158AD">
        <w:rPr>
          <w:rFonts w:eastAsia="Times New Roman"/>
          <w:lang w:eastAsia="en-US"/>
        </w:rPr>
        <w:t xml:space="preserve"> (MDH)</w:t>
      </w:r>
      <w:bookmarkEnd w:id="55"/>
    </w:p>
    <w:p w14:paraId="67CDD3E0"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5E46180F" w14:textId="246A65A7" w:rsidR="00DC55F4" w:rsidRPr="00DC55F4" w:rsidRDefault="00DC55F4" w:rsidP="009E68DA">
      <w:pPr>
        <w:widowControl w:val="0"/>
        <w:numPr>
          <w:ilvl w:val="2"/>
          <w:numId w:val="7"/>
        </w:numPr>
        <w:tabs>
          <w:tab w:val="left" w:pos="859"/>
          <w:tab w:val="left" w:pos="860"/>
        </w:tabs>
        <w:autoSpaceDE w:val="0"/>
        <w:autoSpaceDN w:val="0"/>
        <w:spacing w:after="0"/>
        <w:ind w:right="804"/>
        <w:rPr>
          <w:rFonts w:eastAsia="Times New Roman" w:cstheme="minorHAnsi"/>
          <w:kern w:val="0"/>
          <w:lang w:eastAsia="en-US"/>
          <w14:ligatures w14:val="none"/>
        </w:rPr>
      </w:pPr>
      <w:r w:rsidRPr="00DC55F4">
        <w:rPr>
          <w:rFonts w:eastAsia="Times New Roman" w:cstheme="minorHAnsi"/>
          <w:kern w:val="0"/>
          <w:lang w:eastAsia="en-US"/>
          <w14:ligatures w14:val="none"/>
        </w:rPr>
        <w:t>Lead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state agency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health-related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issues.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Works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closely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with</w:t>
      </w:r>
      <w:r w:rsidRPr="00DC55F4">
        <w:rPr>
          <w:rFonts w:eastAsia="Times New Roman" w:cstheme="minorHAnsi"/>
          <w:spacing w:val="-1"/>
          <w:kern w:val="0"/>
          <w:lang w:eastAsia="en-US"/>
          <w14:ligatures w14:val="none"/>
        </w:rPr>
        <w:t xml:space="preserve"> </w:t>
      </w:r>
      <w:r w:rsidR="009622E0">
        <w:rPr>
          <w:rFonts w:eastAsia="Times New Roman" w:cstheme="minorHAnsi"/>
          <w:kern w:val="0"/>
          <w:lang w:eastAsia="en-US"/>
          <w14:ligatures w14:val="none"/>
        </w:rPr>
        <w:t xml:space="preserve">Minnesota </w:t>
      </w:r>
      <w:r w:rsidRPr="00DC55F4">
        <w:rPr>
          <w:rFonts w:eastAsia="Times New Roman" w:cstheme="minorHAnsi"/>
          <w:kern w:val="0"/>
          <w:lang w:eastAsia="en-US"/>
          <w14:ligatures w14:val="none"/>
        </w:rPr>
        <w:t>Homeland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Security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incident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coordination</w:t>
      </w:r>
      <w:r w:rsidR="009622E0">
        <w:rPr>
          <w:rFonts w:eastAsia="Times New Roman" w:cstheme="minorHAnsi"/>
          <w:kern w:val="0"/>
          <w:lang w:eastAsia="en-US"/>
          <w14:ligatures w14:val="none"/>
        </w:rPr>
        <w:t xml:space="preserve"> and consider activation of the State Emergency Operations Center</w:t>
      </w:r>
    </w:p>
    <w:p w14:paraId="4215CF91" w14:textId="2F0725E6" w:rsidR="00DC55F4" w:rsidRPr="00DC55F4" w:rsidRDefault="00DC55F4" w:rsidP="009E68DA">
      <w:pPr>
        <w:widowControl w:val="0"/>
        <w:numPr>
          <w:ilvl w:val="2"/>
          <w:numId w:val="7"/>
        </w:numPr>
        <w:tabs>
          <w:tab w:val="left" w:pos="859"/>
          <w:tab w:val="left" w:pos="860"/>
        </w:tabs>
        <w:autoSpaceDE w:val="0"/>
        <w:autoSpaceDN w:val="0"/>
        <w:spacing w:after="0"/>
        <w:ind w:right="827"/>
        <w:rPr>
          <w:rFonts w:eastAsia="Times New Roman" w:cstheme="minorHAnsi"/>
          <w:kern w:val="0"/>
          <w:lang w:eastAsia="en-US"/>
          <w14:ligatures w14:val="none"/>
        </w:rPr>
      </w:pPr>
      <w:r w:rsidRPr="00DC55F4">
        <w:rPr>
          <w:rFonts w:eastAsia="Times New Roman" w:cstheme="minorHAnsi"/>
          <w:kern w:val="0"/>
          <w:lang w:eastAsia="en-US"/>
          <w14:ligatures w14:val="none"/>
        </w:rPr>
        <w:t>Request</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State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Disaster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Public</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Health</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Emergency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Declarations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governor’s</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emergency</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orders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required 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support response</w:t>
      </w:r>
    </w:p>
    <w:p w14:paraId="59C8B887" w14:textId="762A4B06" w:rsidR="00DC55F4" w:rsidRPr="00DC55F4" w:rsidRDefault="00DC55F4" w:rsidP="009E68DA">
      <w:pPr>
        <w:widowControl w:val="0"/>
        <w:numPr>
          <w:ilvl w:val="2"/>
          <w:numId w:val="7"/>
        </w:numPr>
        <w:tabs>
          <w:tab w:val="left" w:pos="859"/>
          <w:tab w:val="left" w:pos="860"/>
        </w:tabs>
        <w:autoSpaceDE w:val="0"/>
        <w:autoSpaceDN w:val="0"/>
        <w:spacing w:after="0"/>
        <w:ind w:right="882"/>
        <w:rPr>
          <w:rFonts w:eastAsia="Times New Roman" w:cstheme="minorHAnsi"/>
          <w:kern w:val="0"/>
          <w:lang w:eastAsia="en-US"/>
          <w14:ligatures w14:val="none"/>
        </w:rPr>
      </w:pPr>
      <w:r w:rsidRPr="00DC55F4">
        <w:rPr>
          <w:rFonts w:eastAsia="Times New Roman" w:cstheme="minorHAnsi"/>
          <w:kern w:val="0"/>
          <w:lang w:eastAsia="en-US"/>
          <w14:ligatures w14:val="none"/>
        </w:rPr>
        <w:t>Request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CMS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1135</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waivers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required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during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response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allow</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billing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when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usual</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conditions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cannot be met</w:t>
      </w:r>
    </w:p>
    <w:p w14:paraId="045BFE7E" w14:textId="77777777"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Request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specific emergency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orders/actions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by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Governor’s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office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if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needed</w:t>
      </w:r>
    </w:p>
    <w:p w14:paraId="583EED61" w14:textId="688D4EA7" w:rsidR="00DC55F4" w:rsidRDefault="00DC55F4" w:rsidP="009E68DA">
      <w:pPr>
        <w:widowControl w:val="0"/>
        <w:numPr>
          <w:ilvl w:val="2"/>
          <w:numId w:val="7"/>
        </w:numPr>
        <w:tabs>
          <w:tab w:val="left" w:pos="859"/>
          <w:tab w:val="left" w:pos="860"/>
        </w:tabs>
        <w:autoSpaceDE w:val="0"/>
        <w:autoSpaceDN w:val="0"/>
        <w:spacing w:after="0"/>
        <w:ind w:right="912"/>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Provide health related guidance and recommendations for clinicians, local and tribal </w:t>
      </w:r>
      <w:r w:rsidR="009622E0">
        <w:rPr>
          <w:rFonts w:eastAsia="Times New Roman" w:cstheme="minorHAnsi"/>
          <w:kern w:val="0"/>
          <w:lang w:eastAsia="en-US"/>
          <w14:ligatures w14:val="none"/>
        </w:rPr>
        <w:t xml:space="preserve">public </w:t>
      </w:r>
      <w:proofErr w:type="gramStart"/>
      <w:r w:rsidR="009622E0">
        <w:rPr>
          <w:rFonts w:eastAsia="Times New Roman" w:cstheme="minorHAnsi"/>
          <w:kern w:val="0"/>
          <w:lang w:eastAsia="en-US"/>
          <w14:ligatures w14:val="none"/>
        </w:rPr>
        <w:t>health</w:t>
      </w:r>
      <w:proofErr w:type="gramEnd"/>
      <w:r w:rsidR="009622E0">
        <w:rPr>
          <w:rFonts w:eastAsia="Times New Roman" w:cstheme="minorHAnsi"/>
          <w:kern w:val="0"/>
          <w:lang w:eastAsia="en-US"/>
          <w14:ligatures w14:val="none"/>
        </w:rPr>
        <w:t xml:space="preserve"> </w:t>
      </w:r>
      <w:r w:rsidRPr="00DC55F4">
        <w:rPr>
          <w:rFonts w:eastAsia="Times New Roman" w:cstheme="minorHAnsi"/>
          <w:kern w:val="0"/>
          <w:lang w:eastAsia="en-US"/>
          <w14:ligatures w14:val="none"/>
        </w:rPr>
        <w:t>and community members</w:t>
      </w:r>
    </w:p>
    <w:p w14:paraId="012598A1" w14:textId="77777777" w:rsidR="00DC55F4" w:rsidRPr="00DC55F4" w:rsidRDefault="00DC55F4" w:rsidP="00DC55F4">
      <w:pPr>
        <w:widowControl w:val="0"/>
        <w:autoSpaceDE w:val="0"/>
        <w:autoSpaceDN w:val="0"/>
        <w:spacing w:before="10" w:after="0"/>
        <w:ind w:left="0" w:right="0"/>
        <w:rPr>
          <w:rFonts w:eastAsia="Times New Roman" w:cstheme="minorHAnsi"/>
          <w:kern w:val="0"/>
          <w:lang w:eastAsia="en-US"/>
          <w14:ligatures w14:val="none"/>
        </w:rPr>
      </w:pPr>
    </w:p>
    <w:p w14:paraId="1A5D0BAB" w14:textId="452520CE" w:rsidR="00DC55F4" w:rsidRPr="00DC55F4" w:rsidRDefault="00D77DBE" w:rsidP="00454CA8">
      <w:pPr>
        <w:pStyle w:val="Heading6"/>
        <w:rPr>
          <w:rFonts w:eastAsia="Times New Roman"/>
          <w:lang w:eastAsia="en-US"/>
        </w:rPr>
      </w:pPr>
      <w:bookmarkStart w:id="56" w:name="_Toc95061966"/>
      <w:bookmarkStart w:id="57" w:name="_Toc99011208"/>
      <w:r>
        <w:rPr>
          <w:rFonts w:eastAsia="Times New Roman"/>
          <w:lang w:eastAsia="en-US"/>
        </w:rPr>
        <w:t>Minnesota</w:t>
      </w:r>
      <w:r w:rsidR="00DC55F4" w:rsidRPr="00DC55F4">
        <w:rPr>
          <w:rFonts w:eastAsia="Times New Roman"/>
          <w:spacing w:val="-2"/>
          <w:lang w:eastAsia="en-US"/>
        </w:rPr>
        <w:t xml:space="preserve"> </w:t>
      </w:r>
      <w:r w:rsidR="00DC55F4" w:rsidRPr="00DC55F4">
        <w:rPr>
          <w:rFonts w:eastAsia="Times New Roman"/>
          <w:lang w:eastAsia="en-US"/>
        </w:rPr>
        <w:t>Homeland</w:t>
      </w:r>
      <w:r w:rsidR="00DC55F4" w:rsidRPr="00DC55F4">
        <w:rPr>
          <w:rFonts w:eastAsia="Times New Roman"/>
          <w:spacing w:val="-3"/>
          <w:lang w:eastAsia="en-US"/>
        </w:rPr>
        <w:t xml:space="preserve"> </w:t>
      </w:r>
      <w:r w:rsidR="00DC55F4" w:rsidRPr="00DC55F4">
        <w:rPr>
          <w:rFonts w:eastAsia="Times New Roman"/>
          <w:lang w:eastAsia="en-US"/>
        </w:rPr>
        <w:t>Security</w:t>
      </w:r>
      <w:r w:rsidR="00DC55F4" w:rsidRPr="00DC55F4">
        <w:rPr>
          <w:rFonts w:eastAsia="Times New Roman"/>
          <w:spacing w:val="-2"/>
          <w:lang w:eastAsia="en-US"/>
        </w:rPr>
        <w:t xml:space="preserve"> </w:t>
      </w:r>
      <w:r w:rsidR="00DC55F4" w:rsidRPr="00DC55F4">
        <w:rPr>
          <w:rFonts w:eastAsia="Times New Roman"/>
          <w:lang w:eastAsia="en-US"/>
        </w:rPr>
        <w:t>and</w:t>
      </w:r>
      <w:r w:rsidR="00DC55F4" w:rsidRPr="00DC55F4">
        <w:rPr>
          <w:rFonts w:eastAsia="Times New Roman"/>
          <w:spacing w:val="-1"/>
          <w:lang w:eastAsia="en-US"/>
        </w:rPr>
        <w:t xml:space="preserve"> </w:t>
      </w:r>
      <w:r w:rsidR="00DC55F4" w:rsidRPr="00DC55F4">
        <w:rPr>
          <w:rFonts w:eastAsia="Times New Roman"/>
          <w:lang w:eastAsia="en-US"/>
        </w:rPr>
        <w:t>Emergency</w:t>
      </w:r>
      <w:r w:rsidR="00DC55F4" w:rsidRPr="00DC55F4">
        <w:rPr>
          <w:rFonts w:eastAsia="Times New Roman"/>
          <w:spacing w:val="-2"/>
          <w:lang w:eastAsia="en-US"/>
        </w:rPr>
        <w:t xml:space="preserve"> </w:t>
      </w:r>
      <w:r w:rsidR="00DC55F4" w:rsidRPr="00DC55F4">
        <w:rPr>
          <w:rFonts w:eastAsia="Times New Roman"/>
          <w:lang w:eastAsia="en-US"/>
        </w:rPr>
        <w:t>Management</w:t>
      </w:r>
      <w:bookmarkEnd w:id="56"/>
      <w:bookmarkEnd w:id="57"/>
    </w:p>
    <w:p w14:paraId="7E9554EB" w14:textId="33A67104" w:rsidR="00DC55F4" w:rsidRPr="00DC55F4" w:rsidRDefault="00DC55F4" w:rsidP="00DC55F4">
      <w:pPr>
        <w:widowControl w:val="0"/>
        <w:autoSpaceDE w:val="0"/>
        <w:autoSpaceDN w:val="0"/>
        <w:spacing w:before="11" w:after="0"/>
        <w:ind w:left="0" w:right="0"/>
        <w:rPr>
          <w:rFonts w:eastAsia="Times New Roman" w:cstheme="minorHAnsi"/>
          <w:b/>
          <w:kern w:val="0"/>
          <w:lang w:eastAsia="en-US"/>
          <w14:ligatures w14:val="none"/>
        </w:rPr>
      </w:pPr>
    </w:p>
    <w:p w14:paraId="2CD8D279" w14:textId="77777777" w:rsidR="005C7499" w:rsidRPr="00A9264D" w:rsidRDefault="005C7499" w:rsidP="005C7499">
      <w:pPr>
        <w:widowControl w:val="0"/>
        <w:numPr>
          <w:ilvl w:val="2"/>
          <w:numId w:val="7"/>
        </w:numPr>
        <w:tabs>
          <w:tab w:val="left" w:pos="859"/>
          <w:tab w:val="left" w:pos="860"/>
        </w:tabs>
        <w:autoSpaceDE w:val="0"/>
        <w:autoSpaceDN w:val="0"/>
        <w:spacing w:after="0" w:line="293" w:lineRule="exact"/>
        <w:ind w:right="0"/>
        <w:rPr>
          <w:rFonts w:eastAsia="Times New Roman" w:cstheme="minorHAnsi"/>
        </w:rPr>
      </w:pPr>
      <w:commentRangeStart w:id="58"/>
      <w:r w:rsidRPr="00A9264D">
        <w:rPr>
          <w:rFonts w:eastAsia="Times New Roman" w:cstheme="minorHAnsi"/>
        </w:rPr>
        <w:t>Lead</w:t>
      </w:r>
      <w:r w:rsidRPr="00A9264D">
        <w:rPr>
          <w:rFonts w:eastAsia="Times New Roman" w:cstheme="minorHAnsi"/>
          <w:spacing w:val="-2"/>
        </w:rPr>
        <w:t xml:space="preserve"> </w:t>
      </w:r>
      <w:r w:rsidRPr="00A9264D">
        <w:rPr>
          <w:rFonts w:eastAsia="Times New Roman" w:cstheme="minorHAnsi"/>
        </w:rPr>
        <w:t>state agency for</w:t>
      </w:r>
      <w:r w:rsidRPr="00A9264D">
        <w:rPr>
          <w:rFonts w:eastAsia="Times New Roman" w:cstheme="minorHAnsi"/>
          <w:spacing w:val="-3"/>
        </w:rPr>
        <w:t xml:space="preserve"> </w:t>
      </w:r>
      <w:r w:rsidRPr="00A9264D">
        <w:rPr>
          <w:rFonts w:eastAsia="Times New Roman" w:cstheme="minorHAnsi"/>
        </w:rPr>
        <w:t>incident</w:t>
      </w:r>
      <w:r w:rsidRPr="00A9264D">
        <w:rPr>
          <w:rFonts w:eastAsia="Times New Roman" w:cstheme="minorHAnsi"/>
          <w:spacing w:val="-2"/>
        </w:rPr>
        <w:t xml:space="preserve"> </w:t>
      </w:r>
      <w:r w:rsidRPr="00A9264D">
        <w:rPr>
          <w:rFonts w:eastAsia="Times New Roman" w:cstheme="minorHAnsi"/>
        </w:rPr>
        <w:t>coordination</w:t>
      </w:r>
      <w:commentRangeEnd w:id="58"/>
      <w:r w:rsidRPr="00A9264D">
        <w:rPr>
          <w:rStyle w:val="CommentReference"/>
          <w:sz w:val="22"/>
          <w:szCs w:val="22"/>
        </w:rPr>
        <w:commentReference w:id="58"/>
      </w:r>
    </w:p>
    <w:p w14:paraId="70746ADF" w14:textId="37A9434C"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Serve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state point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contact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resource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requests</w:t>
      </w:r>
    </w:p>
    <w:p w14:paraId="3D34E4E6" w14:textId="512A26F6" w:rsidR="00DC55F4" w:rsidRPr="00DC55F4" w:rsidRDefault="00DC55F4"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Request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State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declaration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emergency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needed</w:t>
      </w:r>
    </w:p>
    <w:p w14:paraId="313E1702" w14:textId="19EE6D47" w:rsidR="00DC55F4" w:rsidRPr="00DC55F4" w:rsidRDefault="00DC55F4" w:rsidP="00DC55F4">
      <w:pPr>
        <w:widowControl w:val="0"/>
        <w:autoSpaceDE w:val="0"/>
        <w:autoSpaceDN w:val="0"/>
        <w:spacing w:before="1" w:after="0"/>
        <w:ind w:left="0" w:right="0"/>
        <w:rPr>
          <w:rFonts w:eastAsia="Times New Roman" w:cstheme="minorHAnsi"/>
          <w:kern w:val="0"/>
          <w:lang w:eastAsia="en-US"/>
          <w14:ligatures w14:val="none"/>
        </w:rPr>
      </w:pPr>
    </w:p>
    <w:p w14:paraId="36057E32" w14:textId="2710EE98" w:rsidR="00DC55F4" w:rsidRPr="00DC55F4" w:rsidRDefault="00974973" w:rsidP="00D77DBE">
      <w:pPr>
        <w:pStyle w:val="Heading2"/>
      </w:pPr>
      <w:bookmarkStart w:id="59" w:name="_bookmark9"/>
      <w:bookmarkStart w:id="60" w:name="_Toc95061967"/>
      <w:bookmarkStart w:id="61" w:name="_Toc99011209"/>
      <w:bookmarkEnd w:id="59"/>
      <w:r>
        <w:t>2.4</w:t>
      </w:r>
      <w:r>
        <w:tab/>
      </w:r>
      <w:r w:rsidR="00DC55F4" w:rsidRPr="00DC55F4">
        <w:t>Operational</w:t>
      </w:r>
      <w:r w:rsidR="00DC55F4" w:rsidRPr="00DC55F4">
        <w:rPr>
          <w:spacing w:val="-3"/>
        </w:rPr>
        <w:t xml:space="preserve"> </w:t>
      </w:r>
      <w:r w:rsidR="00DC55F4" w:rsidRPr="00DC55F4">
        <w:t>Mission</w:t>
      </w:r>
      <w:r w:rsidR="00DC55F4" w:rsidRPr="00DC55F4">
        <w:rPr>
          <w:spacing w:val="-3"/>
        </w:rPr>
        <w:t xml:space="preserve"> </w:t>
      </w:r>
      <w:r w:rsidR="00DC55F4" w:rsidRPr="00DC55F4">
        <w:t>Areas</w:t>
      </w:r>
      <w:bookmarkEnd w:id="60"/>
      <w:bookmarkEnd w:id="61"/>
    </w:p>
    <w:p w14:paraId="0BC70F2C" w14:textId="01750F99" w:rsidR="00DC55F4" w:rsidRPr="00DC55F4" w:rsidRDefault="00974973" w:rsidP="00D77DBE">
      <w:pPr>
        <w:pStyle w:val="Heading3"/>
        <w:rPr>
          <w:rFonts w:eastAsia="Times New Roman"/>
          <w:lang w:eastAsia="en-US"/>
        </w:rPr>
      </w:pPr>
      <w:bookmarkStart w:id="62" w:name="_bookmark10"/>
      <w:bookmarkStart w:id="63" w:name="_Toc95061968"/>
      <w:bookmarkStart w:id="64" w:name="_Toc99011210"/>
      <w:bookmarkEnd w:id="62"/>
      <w:r>
        <w:rPr>
          <w:rFonts w:eastAsia="Times New Roman"/>
          <w:lang w:eastAsia="en-US"/>
        </w:rPr>
        <w:t>2.4.1</w:t>
      </w:r>
      <w:r>
        <w:rPr>
          <w:rFonts w:eastAsia="Times New Roman"/>
          <w:lang w:eastAsia="en-US"/>
        </w:rPr>
        <w:tab/>
      </w:r>
      <w:r w:rsidR="00DC55F4" w:rsidRPr="00DC55F4">
        <w:rPr>
          <w:rFonts w:eastAsia="Times New Roman"/>
          <w:lang w:eastAsia="en-US"/>
        </w:rPr>
        <w:t>Surveillance</w:t>
      </w:r>
      <w:bookmarkEnd w:id="63"/>
      <w:bookmarkEnd w:id="64"/>
    </w:p>
    <w:p w14:paraId="6DDB7365" w14:textId="05467732" w:rsidR="007C6EBE" w:rsidRPr="007C6EBE" w:rsidRDefault="007C6EBE" w:rsidP="007C6EBE">
      <w:pPr>
        <w:spacing w:after="160"/>
        <w:ind w:left="360" w:right="0"/>
        <w:rPr>
          <w:rFonts w:ascii="Calibri" w:eastAsia="Calibri" w:hAnsi="Calibri" w:cs="Times New Roman"/>
          <w:kern w:val="0"/>
          <w:lang w:eastAsia="en-US"/>
          <w14:ligatures w14:val="none"/>
        </w:rPr>
      </w:pPr>
      <w:r w:rsidRPr="007C6EBE">
        <w:rPr>
          <w:rFonts w:ascii="Calibri" w:eastAsia="Calibri" w:hAnsi="Calibri" w:cs="Times New Roman"/>
          <w:kern w:val="0"/>
          <w:lang w:eastAsia="en-US"/>
          <w14:ligatures w14:val="none"/>
        </w:rPr>
        <w:t>Given an infectious disease incident, epidemiologists will conduct investigations on cases and identify contacts. Multiple disease surveillance systems will be used to detect potential cases, and specialized epidemiological studies may be initiated to increase understanding. Persons with a certain travel history, exposures, and/or symptoms, may need to be monitored. Risk, impact, and needs assessments also may be conducted. Depending on the incident, various pharmaceutical or non-pharmaceutical disease control interventions may be recommended—including mass vaccinations, isolation, quarantine, social distancing, or vector control operations.</w:t>
      </w:r>
    </w:p>
    <w:p w14:paraId="6E737D65" w14:textId="77546348" w:rsidR="007C6EBE" w:rsidRDefault="007C6EBE" w:rsidP="007C6EBE">
      <w:pPr>
        <w:spacing w:after="0"/>
        <w:ind w:left="360" w:right="510"/>
        <w:rPr>
          <w:rFonts w:ascii="Calibri" w:eastAsia="Times New Roman" w:hAnsi="Calibri" w:cs="Calibri"/>
          <w:color w:val="3A3838"/>
          <w:kern w:val="0"/>
          <w:lang w:eastAsia="en-US"/>
          <w14:ligatures w14:val="none"/>
        </w:rPr>
      </w:pPr>
      <w:r w:rsidRPr="007C6EBE">
        <w:rPr>
          <w:rFonts w:ascii="Calibri" w:eastAsia="Times New Roman" w:hAnsi="Calibri" w:cs="Calibri"/>
          <w:color w:val="3A3838"/>
          <w:kern w:val="0"/>
          <w:lang w:eastAsia="en-US"/>
          <w14:ligatures w14:val="none"/>
        </w:rPr>
        <w:t xml:space="preserve">Surveillance of communicable diseases is completed at the local level with the assistance of the Minnesota Electronic Disease Surveillance System (MEDSS). MEDSS enables local public health, hospitals, laboratories, and Infelicitous Disease Epidemiology Prevention and Control (IDEPC) to </w:t>
      </w:r>
      <w:r w:rsidRPr="007C6EBE">
        <w:rPr>
          <w:rFonts w:ascii="Calibri" w:eastAsia="Times New Roman" w:hAnsi="Calibri" w:cs="Calibri"/>
          <w:color w:val="3A3838"/>
          <w:kern w:val="0"/>
          <w:lang w:eastAsia="en-US"/>
          <w14:ligatures w14:val="none"/>
        </w:rPr>
        <w:lastRenderedPageBreak/>
        <w:t xml:space="preserve">collaborate electronically as they perform disease reporting and surveillance activities across the state. MEDSS is widely used by hospital, laboratories, and public health agencies statewide. In special circumstances of a widespread issue, assistance with contact tracing may be made available from the Minnesota Department of Public Health. </w:t>
      </w:r>
    </w:p>
    <w:p w14:paraId="5C1CB365" w14:textId="6220ACC6" w:rsidR="007C6EBE" w:rsidRDefault="007C6EBE" w:rsidP="007C6EBE">
      <w:pPr>
        <w:spacing w:after="0"/>
        <w:ind w:left="360" w:right="510"/>
        <w:rPr>
          <w:rFonts w:ascii="Calibri" w:eastAsia="Times New Roman" w:hAnsi="Calibri" w:cs="Calibri"/>
          <w:color w:val="3A3838"/>
          <w:kern w:val="0"/>
          <w:lang w:eastAsia="en-US"/>
          <w14:ligatures w14:val="none"/>
        </w:rPr>
      </w:pPr>
    </w:p>
    <w:p w14:paraId="16E6D79D" w14:textId="7BBA74C8" w:rsidR="007C6EBE" w:rsidRPr="007C6EBE" w:rsidRDefault="007C6EBE" w:rsidP="007C6EBE">
      <w:pPr>
        <w:spacing w:after="0"/>
        <w:ind w:left="360" w:right="510"/>
        <w:rPr>
          <w:rFonts w:ascii="Calibri" w:eastAsia="Times New Roman" w:hAnsi="Calibri" w:cs="Calibri"/>
          <w:kern w:val="0"/>
          <w:lang w:eastAsia="en-US"/>
          <w14:ligatures w14:val="none"/>
        </w:rPr>
      </w:pPr>
      <w:r w:rsidRPr="007C6EBE">
        <w:rPr>
          <w:rFonts w:ascii="Calibri" w:eastAsia="Times New Roman" w:hAnsi="Calibri" w:cs="Calibri"/>
          <w:color w:val="3A3838"/>
          <w:kern w:val="0"/>
          <w:lang w:eastAsia="en-US"/>
          <w14:ligatures w14:val="none"/>
        </w:rPr>
        <w:t>The Coalition uses MNTRAC as a reporting tool for hospitals that provided data on bed availability.</w:t>
      </w:r>
      <w:r w:rsidR="00966A0E">
        <w:rPr>
          <w:rFonts w:ascii="Calibri" w:eastAsia="Times New Roman" w:hAnsi="Calibri" w:cs="Calibri"/>
          <w:color w:val="3A3838"/>
          <w:kern w:val="0"/>
          <w:lang w:eastAsia="en-US"/>
          <w14:ligatures w14:val="none"/>
        </w:rPr>
        <w:t xml:space="preserve"> Depending upon the needs of the response, the coalition will support </w:t>
      </w:r>
      <w:r w:rsidR="0009129C">
        <w:rPr>
          <w:rFonts w:ascii="Calibri" w:eastAsia="Times New Roman" w:hAnsi="Calibri" w:cs="Calibri"/>
          <w:color w:val="3A3838"/>
          <w:kern w:val="0"/>
          <w:lang w:eastAsia="en-US"/>
          <w14:ligatures w14:val="none"/>
        </w:rPr>
        <w:t>those State and Federal partners</w:t>
      </w:r>
      <w:r w:rsidR="00966A0E">
        <w:rPr>
          <w:rFonts w:ascii="Calibri" w:eastAsia="Times New Roman" w:hAnsi="Calibri" w:cs="Calibri"/>
          <w:color w:val="3A3838"/>
          <w:kern w:val="0"/>
          <w:lang w:eastAsia="en-US"/>
          <w14:ligatures w14:val="none"/>
        </w:rPr>
        <w:t xml:space="preserve"> in obtaining data as needed.  </w:t>
      </w:r>
    </w:p>
    <w:p w14:paraId="104CAD7A" w14:textId="3C92F8DC" w:rsidR="00DC55F4" w:rsidRPr="00DC55F4" w:rsidRDefault="00DC55F4" w:rsidP="00DC55F4">
      <w:pPr>
        <w:widowControl w:val="0"/>
        <w:autoSpaceDE w:val="0"/>
        <w:autoSpaceDN w:val="0"/>
        <w:spacing w:before="2" w:after="0"/>
        <w:ind w:left="0" w:right="0"/>
        <w:rPr>
          <w:rFonts w:eastAsia="Times New Roman" w:cstheme="minorHAnsi"/>
          <w:kern w:val="0"/>
          <w:lang w:eastAsia="en-US"/>
          <w14:ligatures w14:val="none"/>
        </w:rPr>
      </w:pPr>
    </w:p>
    <w:p w14:paraId="68A7E102" w14:textId="6FCCC9EA" w:rsidR="00DC55F4" w:rsidRPr="00DC55F4" w:rsidRDefault="00974973" w:rsidP="00D77DBE">
      <w:pPr>
        <w:pStyle w:val="Heading3"/>
        <w:rPr>
          <w:rFonts w:eastAsia="Times New Roman"/>
          <w:lang w:eastAsia="en-US"/>
        </w:rPr>
      </w:pPr>
      <w:bookmarkStart w:id="65" w:name="_bookmark11"/>
      <w:bookmarkStart w:id="66" w:name="_Toc95061969"/>
      <w:bookmarkStart w:id="67" w:name="_Toc99011211"/>
      <w:bookmarkEnd w:id="65"/>
      <w:r>
        <w:rPr>
          <w:rFonts w:eastAsia="Times New Roman"/>
          <w:lang w:eastAsia="en-US"/>
        </w:rPr>
        <w:t>2.4.2</w:t>
      </w:r>
      <w:r>
        <w:rPr>
          <w:rFonts w:eastAsia="Times New Roman"/>
          <w:lang w:eastAsia="en-US"/>
        </w:rPr>
        <w:tab/>
      </w:r>
      <w:r w:rsidR="00DC55F4" w:rsidRPr="00DC55F4">
        <w:rPr>
          <w:rFonts w:eastAsia="Times New Roman"/>
          <w:lang w:eastAsia="en-US"/>
        </w:rPr>
        <w:t>Safety</w:t>
      </w:r>
      <w:r w:rsidR="00DC55F4" w:rsidRPr="00DC55F4">
        <w:rPr>
          <w:rFonts w:eastAsia="Times New Roman"/>
          <w:spacing w:val="-2"/>
          <w:lang w:eastAsia="en-US"/>
        </w:rPr>
        <w:t xml:space="preserve"> </w:t>
      </w:r>
      <w:r w:rsidR="00DC55F4" w:rsidRPr="00DC55F4">
        <w:rPr>
          <w:rFonts w:eastAsia="Times New Roman"/>
          <w:lang w:eastAsia="en-US"/>
        </w:rPr>
        <w:t>and</w:t>
      </w:r>
      <w:r w:rsidR="00DC55F4" w:rsidRPr="00DC55F4">
        <w:rPr>
          <w:rFonts w:eastAsia="Times New Roman"/>
          <w:spacing w:val="-2"/>
          <w:lang w:eastAsia="en-US"/>
        </w:rPr>
        <w:t xml:space="preserve"> </w:t>
      </w:r>
      <w:r w:rsidR="00DC55F4" w:rsidRPr="00DC55F4">
        <w:rPr>
          <w:rFonts w:eastAsia="Times New Roman"/>
          <w:lang w:eastAsia="en-US"/>
        </w:rPr>
        <w:t>Infectious</w:t>
      </w:r>
      <w:r w:rsidR="00DC55F4" w:rsidRPr="00DC55F4">
        <w:rPr>
          <w:rFonts w:eastAsia="Times New Roman"/>
          <w:spacing w:val="-2"/>
          <w:lang w:eastAsia="en-US"/>
        </w:rPr>
        <w:t xml:space="preserve"> </w:t>
      </w:r>
      <w:r w:rsidR="00DC55F4" w:rsidRPr="00DC55F4">
        <w:rPr>
          <w:rFonts w:eastAsia="Times New Roman"/>
          <w:lang w:eastAsia="en-US"/>
        </w:rPr>
        <w:t>Control</w:t>
      </w:r>
      <w:r w:rsidR="00DC55F4" w:rsidRPr="00DC55F4">
        <w:rPr>
          <w:rFonts w:eastAsia="Times New Roman"/>
          <w:spacing w:val="-2"/>
          <w:lang w:eastAsia="en-US"/>
        </w:rPr>
        <w:t xml:space="preserve"> </w:t>
      </w:r>
      <w:r w:rsidR="00DC55F4" w:rsidRPr="00DC55F4">
        <w:rPr>
          <w:rFonts w:eastAsia="Times New Roman"/>
          <w:lang w:eastAsia="en-US"/>
        </w:rPr>
        <w:t>and</w:t>
      </w:r>
      <w:r w:rsidR="00DC55F4" w:rsidRPr="00DC55F4">
        <w:rPr>
          <w:rFonts w:eastAsia="Times New Roman"/>
          <w:spacing w:val="-2"/>
          <w:lang w:eastAsia="en-US"/>
        </w:rPr>
        <w:t xml:space="preserve"> </w:t>
      </w:r>
      <w:r w:rsidR="00DC55F4" w:rsidRPr="00DC55F4">
        <w:rPr>
          <w:rFonts w:eastAsia="Times New Roman"/>
          <w:lang w:eastAsia="en-US"/>
        </w:rPr>
        <w:t>Prevention</w:t>
      </w:r>
      <w:bookmarkEnd w:id="66"/>
      <w:bookmarkEnd w:id="67"/>
    </w:p>
    <w:p w14:paraId="120F5764" w14:textId="674E2F80" w:rsidR="007C6EBE" w:rsidRDefault="007C6EBE" w:rsidP="007C6EBE">
      <w:pPr>
        <w:spacing w:after="0"/>
        <w:ind w:left="360" w:right="363"/>
        <w:rPr>
          <w:rFonts w:ascii="Calibri" w:eastAsia="Times New Roman" w:hAnsi="Calibri" w:cs="Calibri"/>
          <w:color w:val="3A3838"/>
          <w:kern w:val="0"/>
          <w:sz w:val="24"/>
          <w:szCs w:val="24"/>
          <w:lang w:eastAsia="en-US"/>
          <w14:ligatures w14:val="none"/>
        </w:rPr>
      </w:pPr>
      <w:r w:rsidRPr="007C6EBE">
        <w:rPr>
          <w:rFonts w:ascii="Calibri" w:eastAsia="Times New Roman" w:hAnsi="Calibri" w:cs="Calibri"/>
          <w:color w:val="3A3838"/>
          <w:kern w:val="0"/>
          <w:lang w:eastAsia="en-US"/>
          <w14:ligatures w14:val="none"/>
        </w:rPr>
        <w:t>Public health infection control and prevention programs along with infectious preventionists at facilities have plans in place.  The RHPC has provided a network for coordination of planning with these groups</w:t>
      </w:r>
      <w:r w:rsidRPr="007C6EBE">
        <w:rPr>
          <w:rFonts w:ascii="Calibri" w:eastAsia="Times New Roman" w:hAnsi="Calibri" w:cs="Calibri"/>
          <w:color w:val="3A3838"/>
          <w:kern w:val="0"/>
          <w:sz w:val="24"/>
          <w:szCs w:val="24"/>
          <w:lang w:eastAsia="en-US"/>
          <w14:ligatures w14:val="none"/>
        </w:rPr>
        <w:t>.</w:t>
      </w:r>
      <w:r>
        <w:rPr>
          <w:rFonts w:ascii="Calibri" w:eastAsia="Times New Roman" w:hAnsi="Calibri" w:cs="Calibri"/>
          <w:color w:val="3A3838"/>
          <w:kern w:val="0"/>
          <w:sz w:val="24"/>
          <w:szCs w:val="24"/>
          <w:lang w:eastAsia="en-US"/>
          <w14:ligatures w14:val="none"/>
        </w:rPr>
        <w:t xml:space="preserve"> </w:t>
      </w:r>
    </w:p>
    <w:p w14:paraId="7F3F4647" w14:textId="5DD438B4" w:rsidR="007C6EBE" w:rsidRPr="007C6EBE" w:rsidRDefault="007C6EBE" w:rsidP="007C6EBE">
      <w:pPr>
        <w:spacing w:after="0"/>
        <w:ind w:left="360" w:right="363"/>
        <w:rPr>
          <w:rFonts w:ascii="Calibri" w:eastAsia="Times New Roman" w:hAnsi="Calibri" w:cs="Calibri"/>
          <w:color w:val="3A3838"/>
          <w:kern w:val="0"/>
          <w:sz w:val="24"/>
          <w:szCs w:val="24"/>
          <w:lang w:eastAsia="en-US"/>
          <w14:ligatures w14:val="none"/>
        </w:rPr>
      </w:pPr>
    </w:p>
    <w:p w14:paraId="60BEA939" w14:textId="668E1283" w:rsidR="00DC55F4" w:rsidRPr="00DC55F4" w:rsidRDefault="00DC55F4" w:rsidP="007C6EBE">
      <w:pPr>
        <w:widowControl w:val="0"/>
        <w:autoSpaceDE w:val="0"/>
        <w:autoSpaceDN w:val="0"/>
        <w:spacing w:after="0"/>
        <w:ind w:left="360" w:right="1043"/>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Controlling exposures to occupational hazards is the fundamental method of protecting workers.</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 xml:space="preserve">Traditionally, a hierarchy of controls has been used as a means of determining how to </w:t>
      </w:r>
      <w:r w:rsidR="007C6EBE" w:rsidRPr="00DC55F4">
        <w:rPr>
          <w:rFonts w:eastAsia="Times New Roman" w:cstheme="minorHAnsi"/>
          <w:color w:val="3A3838"/>
          <w:kern w:val="0"/>
          <w:lang w:eastAsia="en-US"/>
          <w14:ligatures w14:val="none"/>
        </w:rPr>
        <w:t>implement</w:t>
      </w:r>
      <w:r w:rsidR="007C6EBE">
        <w:rPr>
          <w:rFonts w:eastAsia="Times New Roman" w:cstheme="minorHAnsi"/>
          <w:color w:val="3A3838"/>
          <w:kern w:val="0"/>
          <w:lang w:eastAsia="en-US"/>
          <w14:ligatures w14:val="none"/>
        </w:rPr>
        <w:t xml:space="preserve"> feasible </w:t>
      </w:r>
      <w:r w:rsidRPr="00DC55F4">
        <w:rPr>
          <w:rFonts w:eastAsia="Times New Roman" w:cstheme="minorHAnsi"/>
          <w:color w:val="3A3838"/>
          <w:kern w:val="0"/>
          <w:lang w:eastAsia="en-US"/>
          <w14:ligatures w14:val="none"/>
        </w:rPr>
        <w:t>and</w:t>
      </w:r>
      <w:r w:rsidRPr="00DC55F4">
        <w:rPr>
          <w:rFonts w:eastAsia="Times New Roman" w:cstheme="minorHAnsi"/>
          <w:color w:val="3A3838"/>
          <w:spacing w:val="2"/>
          <w:kern w:val="0"/>
          <w:lang w:eastAsia="en-US"/>
          <w14:ligatures w14:val="none"/>
        </w:rPr>
        <w:t xml:space="preserve"> </w:t>
      </w:r>
      <w:r w:rsidRPr="00DC55F4">
        <w:rPr>
          <w:rFonts w:eastAsia="Times New Roman" w:cstheme="minorHAnsi"/>
          <w:color w:val="3A3838"/>
          <w:kern w:val="0"/>
          <w:lang w:eastAsia="en-US"/>
          <w14:ligatures w14:val="none"/>
        </w:rPr>
        <w:t>effective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control solutions.</w:t>
      </w:r>
    </w:p>
    <w:p w14:paraId="730C7542" w14:textId="2FCF4E2C" w:rsidR="0009129C" w:rsidRDefault="00825C42" w:rsidP="00DC55F4">
      <w:pPr>
        <w:widowControl w:val="0"/>
        <w:autoSpaceDE w:val="0"/>
        <w:autoSpaceDN w:val="0"/>
        <w:spacing w:before="11" w:after="0"/>
        <w:ind w:left="0" w:right="0"/>
        <w:rPr>
          <w:rFonts w:eastAsia="Times New Roman" w:cstheme="minorHAnsi"/>
          <w:kern w:val="0"/>
          <w:lang w:eastAsia="en-US"/>
          <w14:ligatures w14:val="none"/>
        </w:rPr>
      </w:pPr>
      <w:r w:rsidRPr="00DC55F4">
        <w:rPr>
          <w:rFonts w:eastAsia="Times New Roman" w:cstheme="minorHAnsi"/>
          <w:noProof/>
          <w:kern w:val="0"/>
          <w:lang w:eastAsia="en-US"/>
          <w14:ligatures w14:val="none"/>
        </w:rPr>
        <w:drawing>
          <wp:anchor distT="0" distB="0" distL="0" distR="0" simplePos="0" relativeHeight="251656704" behindDoc="0" locked="0" layoutInCell="1" allowOverlap="1" wp14:anchorId="3934A937" wp14:editId="201CE943">
            <wp:simplePos x="0" y="0"/>
            <wp:positionH relativeFrom="page">
              <wp:posOffset>1454150</wp:posOffset>
            </wp:positionH>
            <wp:positionV relativeFrom="page">
              <wp:posOffset>3794125</wp:posOffset>
            </wp:positionV>
            <wp:extent cx="4458335" cy="2867660"/>
            <wp:effectExtent l="0" t="0" r="0" b="0"/>
            <wp:wrapNone/>
            <wp:docPr id="5" name="image3.png" descr="Hierarchy of hazard contro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7" cstate="print"/>
                    <a:stretch>
                      <a:fillRect/>
                    </a:stretch>
                  </pic:blipFill>
                  <pic:spPr>
                    <a:xfrm>
                      <a:off x="0" y="0"/>
                      <a:ext cx="4458335" cy="2867660"/>
                    </a:xfrm>
                    <a:prstGeom prst="rect">
                      <a:avLst/>
                    </a:prstGeom>
                  </pic:spPr>
                </pic:pic>
              </a:graphicData>
            </a:graphic>
          </wp:anchor>
        </w:drawing>
      </w:r>
      <w:r w:rsidR="0009129C">
        <w:rPr>
          <w:rFonts w:eastAsia="Times New Roman" w:cstheme="minorHAnsi"/>
          <w:kern w:val="0"/>
          <w:lang w:eastAsia="en-US"/>
          <w14:ligatures w14:val="none"/>
        </w:rPr>
        <w:tab/>
      </w:r>
      <w:r w:rsidR="0009129C">
        <w:rPr>
          <w:rFonts w:eastAsia="Times New Roman" w:cstheme="minorHAnsi"/>
          <w:kern w:val="0"/>
          <w:lang w:eastAsia="en-US"/>
          <w14:ligatures w14:val="none"/>
        </w:rPr>
        <w:tab/>
      </w:r>
      <w:r w:rsidR="0009129C">
        <w:rPr>
          <w:rFonts w:eastAsia="Times New Roman" w:cstheme="minorHAnsi"/>
          <w:kern w:val="0"/>
          <w:lang w:eastAsia="en-US"/>
          <w14:ligatures w14:val="none"/>
        </w:rPr>
        <w:tab/>
      </w:r>
      <w:r w:rsidR="0009129C">
        <w:rPr>
          <w:rFonts w:eastAsia="Times New Roman" w:cstheme="minorHAnsi"/>
          <w:kern w:val="0"/>
          <w:lang w:eastAsia="en-US"/>
          <w14:ligatures w14:val="none"/>
        </w:rPr>
        <w:tab/>
      </w:r>
      <w:r w:rsidR="0009129C">
        <w:rPr>
          <w:rFonts w:eastAsia="Times New Roman" w:cstheme="minorHAnsi"/>
          <w:kern w:val="0"/>
          <w:lang w:eastAsia="en-US"/>
          <w14:ligatures w14:val="none"/>
        </w:rPr>
        <w:tab/>
      </w:r>
      <w:r w:rsidR="0009129C">
        <w:rPr>
          <w:rFonts w:eastAsia="Times New Roman" w:cstheme="minorHAnsi"/>
          <w:kern w:val="0"/>
          <w:lang w:eastAsia="en-US"/>
          <w14:ligatures w14:val="none"/>
        </w:rPr>
        <w:tab/>
      </w:r>
    </w:p>
    <w:p w14:paraId="2962B319" w14:textId="37576BCC"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4F7E5D24" w14:textId="77777777"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3D57BA61" w14:textId="657D80D2"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3A5AA141" w14:textId="5B8BD2E8"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26830F26" w14:textId="3CA36BE3"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604A3F73" w14:textId="0A59C435"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5AC49720" w14:textId="46A7C7E3"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2278E8C6" w14:textId="5E18891E"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6E5127A0" w14:textId="3A6A1C43" w:rsidR="0092372F" w:rsidRDefault="0092372F" w:rsidP="00DC55F4">
      <w:pPr>
        <w:widowControl w:val="0"/>
        <w:autoSpaceDE w:val="0"/>
        <w:autoSpaceDN w:val="0"/>
        <w:spacing w:before="11" w:after="0"/>
        <w:ind w:left="0" w:right="0"/>
        <w:rPr>
          <w:rFonts w:eastAsia="Times New Roman" w:cstheme="minorHAnsi"/>
          <w:kern w:val="0"/>
          <w:lang w:eastAsia="en-US"/>
          <w14:ligatures w14:val="none"/>
        </w:rPr>
      </w:pPr>
    </w:p>
    <w:p w14:paraId="13CB08FD" w14:textId="6F2492CC" w:rsidR="0092372F" w:rsidRDefault="0092372F" w:rsidP="00DC55F4">
      <w:pPr>
        <w:widowControl w:val="0"/>
        <w:autoSpaceDE w:val="0"/>
        <w:autoSpaceDN w:val="0"/>
        <w:spacing w:before="11" w:after="0"/>
        <w:ind w:left="0" w:right="0"/>
        <w:rPr>
          <w:rFonts w:eastAsia="Times New Roman" w:cstheme="minorHAnsi"/>
          <w:kern w:val="0"/>
          <w:lang w:eastAsia="en-US"/>
          <w14:ligatures w14:val="none"/>
        </w:rPr>
      </w:pPr>
    </w:p>
    <w:p w14:paraId="6920817C" w14:textId="1F14691C" w:rsidR="0092372F" w:rsidRDefault="0092372F" w:rsidP="00DC55F4">
      <w:pPr>
        <w:widowControl w:val="0"/>
        <w:autoSpaceDE w:val="0"/>
        <w:autoSpaceDN w:val="0"/>
        <w:spacing w:before="11" w:after="0"/>
        <w:ind w:left="0" w:right="0"/>
        <w:rPr>
          <w:rFonts w:eastAsia="Times New Roman" w:cstheme="minorHAnsi"/>
          <w:kern w:val="0"/>
          <w:lang w:eastAsia="en-US"/>
          <w14:ligatures w14:val="none"/>
        </w:rPr>
      </w:pPr>
    </w:p>
    <w:p w14:paraId="6D1122B2" w14:textId="456D0A77" w:rsidR="0092372F" w:rsidRDefault="0092372F" w:rsidP="00DC55F4">
      <w:pPr>
        <w:widowControl w:val="0"/>
        <w:autoSpaceDE w:val="0"/>
        <w:autoSpaceDN w:val="0"/>
        <w:spacing w:before="11" w:after="0"/>
        <w:ind w:left="0" w:right="0"/>
        <w:rPr>
          <w:rFonts w:eastAsia="Times New Roman" w:cstheme="minorHAnsi"/>
          <w:kern w:val="0"/>
          <w:lang w:eastAsia="en-US"/>
          <w14:ligatures w14:val="none"/>
        </w:rPr>
      </w:pPr>
    </w:p>
    <w:p w14:paraId="03373E31" w14:textId="795991CC" w:rsidR="0092372F" w:rsidRDefault="0092372F" w:rsidP="00DC55F4">
      <w:pPr>
        <w:widowControl w:val="0"/>
        <w:autoSpaceDE w:val="0"/>
        <w:autoSpaceDN w:val="0"/>
        <w:spacing w:before="11" w:after="0"/>
        <w:ind w:left="0" w:right="0"/>
        <w:rPr>
          <w:rFonts w:eastAsia="Times New Roman" w:cstheme="minorHAnsi"/>
          <w:kern w:val="0"/>
          <w:lang w:eastAsia="en-US"/>
          <w14:ligatures w14:val="none"/>
        </w:rPr>
      </w:pPr>
    </w:p>
    <w:p w14:paraId="7C3B418F" w14:textId="084F04DC" w:rsidR="0092372F" w:rsidRDefault="0092372F" w:rsidP="00DC55F4">
      <w:pPr>
        <w:widowControl w:val="0"/>
        <w:autoSpaceDE w:val="0"/>
        <w:autoSpaceDN w:val="0"/>
        <w:spacing w:before="11" w:after="0"/>
        <w:ind w:left="0" w:right="0"/>
        <w:rPr>
          <w:rFonts w:eastAsia="Times New Roman" w:cstheme="minorHAnsi"/>
          <w:kern w:val="0"/>
          <w:lang w:eastAsia="en-US"/>
          <w14:ligatures w14:val="none"/>
        </w:rPr>
      </w:pPr>
    </w:p>
    <w:p w14:paraId="5A7A33C7" w14:textId="77777777" w:rsidR="0092372F" w:rsidRDefault="0092372F" w:rsidP="00DC55F4">
      <w:pPr>
        <w:widowControl w:val="0"/>
        <w:autoSpaceDE w:val="0"/>
        <w:autoSpaceDN w:val="0"/>
        <w:spacing w:before="11" w:after="0"/>
        <w:ind w:left="0" w:right="0"/>
        <w:rPr>
          <w:rFonts w:eastAsia="Times New Roman" w:cstheme="minorHAnsi"/>
          <w:kern w:val="0"/>
          <w:lang w:eastAsia="en-US"/>
          <w14:ligatures w14:val="none"/>
        </w:rPr>
      </w:pPr>
    </w:p>
    <w:p w14:paraId="2F94B52C" w14:textId="77777777"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000D2C61" w14:textId="77777777" w:rsidR="0009129C" w:rsidRDefault="0009129C" w:rsidP="00DC55F4">
      <w:pPr>
        <w:widowControl w:val="0"/>
        <w:autoSpaceDE w:val="0"/>
        <w:autoSpaceDN w:val="0"/>
        <w:spacing w:before="11" w:after="0"/>
        <w:ind w:left="0" w:right="0"/>
        <w:rPr>
          <w:rFonts w:eastAsia="Times New Roman" w:cstheme="minorHAnsi"/>
          <w:kern w:val="0"/>
          <w:lang w:eastAsia="en-US"/>
          <w14:ligatures w14:val="none"/>
        </w:rPr>
      </w:pPr>
    </w:p>
    <w:p w14:paraId="6FE03E63" w14:textId="5E1F36D4" w:rsidR="00DC55F4" w:rsidRPr="00DC55F4" w:rsidRDefault="00B74EDD" w:rsidP="00DC55F4">
      <w:pPr>
        <w:widowControl w:val="0"/>
        <w:autoSpaceDE w:val="0"/>
        <w:autoSpaceDN w:val="0"/>
        <w:spacing w:before="14" w:after="0"/>
        <w:ind w:left="0" w:right="0"/>
        <w:rPr>
          <w:rFonts w:eastAsia="Times New Roman" w:cstheme="minorHAnsi"/>
          <w:i/>
          <w:kern w:val="0"/>
          <w:lang w:eastAsia="en-US"/>
          <w14:ligatures w14:val="none"/>
        </w:rPr>
      </w:pPr>
      <w:r>
        <w:rPr>
          <w:rFonts w:eastAsia="Times New Roman" w:cstheme="minorHAnsi"/>
          <w:i/>
          <w:spacing w:val="-1"/>
          <w:kern w:val="0"/>
          <w:lang w:eastAsia="en-US"/>
          <w14:ligatures w14:val="none"/>
        </w:rPr>
        <w:t xml:space="preserve">                      </w:t>
      </w:r>
      <w:r w:rsidR="00DC55F4" w:rsidRPr="00DC55F4">
        <w:rPr>
          <w:rFonts w:eastAsia="Times New Roman" w:cstheme="minorHAnsi"/>
          <w:i/>
          <w:spacing w:val="-1"/>
          <w:kern w:val="0"/>
          <w:lang w:eastAsia="en-US"/>
          <w14:ligatures w14:val="none"/>
        </w:rPr>
        <w:t>Source:</w:t>
      </w:r>
      <w:r w:rsidR="00DC55F4" w:rsidRPr="00DC55F4">
        <w:rPr>
          <w:rFonts w:eastAsia="Times New Roman" w:cstheme="minorHAnsi"/>
          <w:i/>
          <w:spacing w:val="12"/>
          <w:kern w:val="0"/>
          <w:lang w:eastAsia="en-US"/>
          <w14:ligatures w14:val="none"/>
        </w:rPr>
        <w:t xml:space="preserve"> </w:t>
      </w:r>
      <w:hyperlink r:id="rId48">
        <w:r w:rsidR="00DC55F4" w:rsidRPr="00DC55F4">
          <w:rPr>
            <w:rFonts w:eastAsia="Times New Roman" w:cstheme="minorHAnsi"/>
            <w:i/>
            <w:color w:val="0000FF"/>
            <w:spacing w:val="-1"/>
            <w:kern w:val="0"/>
            <w:u w:val="single" w:color="0000FF"/>
            <w:lang w:eastAsia="en-US"/>
            <w14:ligatures w14:val="none"/>
          </w:rPr>
          <w:t>https://www.cdc.gov/niosh/topics/hierarchy/default.html</w:t>
        </w:r>
      </w:hyperlink>
    </w:p>
    <w:p w14:paraId="08C65F9E" w14:textId="77777777" w:rsidR="00DC55F4" w:rsidRPr="00DC55F4" w:rsidRDefault="00DC55F4" w:rsidP="00DC55F4">
      <w:pPr>
        <w:widowControl w:val="0"/>
        <w:autoSpaceDE w:val="0"/>
        <w:autoSpaceDN w:val="0"/>
        <w:spacing w:before="1" w:after="0"/>
        <w:ind w:left="0" w:right="0"/>
        <w:rPr>
          <w:rFonts w:eastAsia="Times New Roman" w:cstheme="minorHAnsi"/>
          <w:i/>
          <w:kern w:val="0"/>
          <w:lang w:eastAsia="en-US"/>
          <w14:ligatures w14:val="none"/>
        </w:rPr>
      </w:pPr>
    </w:p>
    <w:p w14:paraId="3D4EE96B" w14:textId="77777777" w:rsidR="00DC55F4" w:rsidRPr="00DC55F4" w:rsidRDefault="00DC55F4" w:rsidP="007C6EBE">
      <w:pPr>
        <w:widowControl w:val="0"/>
        <w:autoSpaceDE w:val="0"/>
        <w:autoSpaceDN w:val="0"/>
        <w:spacing w:before="90" w:after="0"/>
        <w:ind w:left="360" w:right="1207"/>
        <w:rPr>
          <w:rFonts w:eastAsia="Times New Roman" w:cstheme="minorHAnsi"/>
          <w:kern w:val="0"/>
          <w:lang w:eastAsia="en-US"/>
          <w14:ligatures w14:val="none"/>
        </w:rPr>
      </w:pPr>
      <w:r w:rsidRPr="00DC55F4">
        <w:rPr>
          <w:rFonts w:eastAsia="Times New Roman" w:cstheme="minorHAnsi"/>
          <w:kern w:val="0"/>
          <w:lang w:eastAsia="en-US"/>
          <w14:ligatures w14:val="none"/>
        </w:rPr>
        <w:t>Standard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precautions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include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group</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infection prevention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practices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that apply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regardless of suspected or confirmed infection status, in any setting in which healthcare is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delivered.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Standard precautions include:</w:t>
      </w:r>
    </w:p>
    <w:p w14:paraId="175D907B" w14:textId="77777777" w:rsidR="00DC55F4" w:rsidRPr="00DC55F4" w:rsidRDefault="00DC55F4" w:rsidP="00DC55F4">
      <w:pPr>
        <w:widowControl w:val="0"/>
        <w:autoSpaceDE w:val="0"/>
        <w:autoSpaceDN w:val="0"/>
        <w:spacing w:before="11" w:after="0"/>
        <w:ind w:left="0" w:right="0"/>
        <w:rPr>
          <w:rFonts w:eastAsia="Times New Roman" w:cstheme="minorHAnsi"/>
          <w:kern w:val="0"/>
          <w:lang w:eastAsia="en-US"/>
          <w14:ligatures w14:val="none"/>
        </w:rPr>
      </w:pPr>
    </w:p>
    <w:p w14:paraId="7B7C73A8" w14:textId="77777777" w:rsidR="00DC55F4" w:rsidRPr="00DC55F4" w:rsidRDefault="00DC55F4" w:rsidP="009E68DA">
      <w:pPr>
        <w:widowControl w:val="0"/>
        <w:numPr>
          <w:ilvl w:val="0"/>
          <w:numId w:val="5"/>
        </w:numPr>
        <w:tabs>
          <w:tab w:val="left" w:pos="859"/>
          <w:tab w:val="left" w:pos="860"/>
        </w:tabs>
        <w:autoSpaceDE w:val="0"/>
        <w:autoSpaceDN w:val="0"/>
        <w:spacing w:after="0" w:line="294" w:lineRule="exact"/>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Hand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hygiene</w:t>
      </w:r>
    </w:p>
    <w:p w14:paraId="706DDDFA" w14:textId="77777777" w:rsidR="00DC55F4" w:rsidRPr="00DC55F4" w:rsidRDefault="00DC55F4" w:rsidP="009E68DA">
      <w:pPr>
        <w:widowControl w:val="0"/>
        <w:numPr>
          <w:ilvl w:val="0"/>
          <w:numId w:val="5"/>
        </w:numPr>
        <w:tabs>
          <w:tab w:val="left" w:pos="859"/>
          <w:tab w:val="left" w:pos="860"/>
        </w:tabs>
        <w:autoSpaceDE w:val="0"/>
        <w:autoSpaceDN w:val="0"/>
        <w:spacing w:after="0" w:line="293" w:lineRule="exact"/>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PPE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use</w:t>
      </w:r>
    </w:p>
    <w:p w14:paraId="41E9BA07" w14:textId="77777777" w:rsidR="00DC55F4" w:rsidRPr="00DC55F4" w:rsidRDefault="00DC55F4" w:rsidP="009E68DA">
      <w:pPr>
        <w:widowControl w:val="0"/>
        <w:numPr>
          <w:ilvl w:val="0"/>
          <w:numId w:val="5"/>
        </w:numPr>
        <w:tabs>
          <w:tab w:val="left" w:pos="859"/>
          <w:tab w:val="left" w:pos="860"/>
        </w:tabs>
        <w:autoSpaceDE w:val="0"/>
        <w:autoSpaceDN w:val="0"/>
        <w:spacing w:after="0" w:line="293" w:lineRule="exact"/>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Safe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injection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practices</w:t>
      </w:r>
    </w:p>
    <w:p w14:paraId="3E928246" w14:textId="77777777" w:rsidR="00DC55F4" w:rsidRPr="00DC55F4" w:rsidRDefault="00DC55F4" w:rsidP="009E68DA">
      <w:pPr>
        <w:widowControl w:val="0"/>
        <w:numPr>
          <w:ilvl w:val="0"/>
          <w:numId w:val="5"/>
        </w:numPr>
        <w:tabs>
          <w:tab w:val="left" w:pos="859"/>
          <w:tab w:val="left" w:pos="860"/>
        </w:tabs>
        <w:autoSpaceDE w:val="0"/>
        <w:autoSpaceDN w:val="0"/>
        <w:spacing w:before="1" w:after="0" w:line="293" w:lineRule="exact"/>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Safe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handling/cleaning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equipment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environmental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surfaces</w:t>
      </w:r>
    </w:p>
    <w:p w14:paraId="6318BE54" w14:textId="6D2D6D64" w:rsidR="00966A0E" w:rsidRDefault="00DC55F4" w:rsidP="009E68DA">
      <w:pPr>
        <w:widowControl w:val="0"/>
        <w:numPr>
          <w:ilvl w:val="0"/>
          <w:numId w:val="5"/>
        </w:numPr>
        <w:tabs>
          <w:tab w:val="left" w:pos="859"/>
          <w:tab w:val="left" w:pos="860"/>
        </w:tabs>
        <w:autoSpaceDE w:val="0"/>
        <w:autoSpaceDN w:val="0"/>
        <w:spacing w:after="0" w:line="465" w:lineRule="auto"/>
        <w:ind w:left="360" w:right="5779" w:firstLine="139"/>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Respiratory hygiene and cough </w:t>
      </w:r>
      <w:r w:rsidR="00966A0E" w:rsidRPr="00DC55F4">
        <w:rPr>
          <w:rFonts w:eastAsia="Times New Roman" w:cstheme="minorHAnsi"/>
          <w:kern w:val="0"/>
          <w:lang w:eastAsia="en-US"/>
          <w14:ligatures w14:val="none"/>
        </w:rPr>
        <w:lastRenderedPageBreak/>
        <w:t>etiquette</w:t>
      </w:r>
    </w:p>
    <w:p w14:paraId="02CA9190" w14:textId="485DEE12" w:rsidR="00966A0E" w:rsidRPr="00966A0E" w:rsidRDefault="00966A0E" w:rsidP="00966A0E">
      <w:pPr>
        <w:widowControl w:val="0"/>
        <w:tabs>
          <w:tab w:val="left" w:pos="450"/>
        </w:tabs>
        <w:autoSpaceDE w:val="0"/>
        <w:autoSpaceDN w:val="0"/>
        <w:spacing w:after="0" w:line="465" w:lineRule="auto"/>
        <w:ind w:left="360" w:right="5779"/>
        <w:rPr>
          <w:rFonts w:eastAsia="Times New Roman" w:cstheme="minorHAnsi"/>
          <w:kern w:val="0"/>
          <w:lang w:eastAsia="en-US"/>
          <w14:ligatures w14:val="none"/>
        </w:rPr>
      </w:pPr>
      <w:r>
        <w:rPr>
          <w:rFonts w:eastAsia="Times New Roman" w:cstheme="minorHAnsi"/>
          <w:kern w:val="0"/>
          <w:lang w:eastAsia="en-US"/>
          <w14:ligatures w14:val="none"/>
        </w:rPr>
        <w:t>Administrative controls:</w:t>
      </w:r>
    </w:p>
    <w:p w14:paraId="31220563" w14:textId="2389812D" w:rsidR="00DC55F4" w:rsidRPr="00DC55F4" w:rsidRDefault="00DC55F4" w:rsidP="009E68DA">
      <w:pPr>
        <w:widowControl w:val="0"/>
        <w:numPr>
          <w:ilvl w:val="0"/>
          <w:numId w:val="5"/>
        </w:numPr>
        <w:tabs>
          <w:tab w:val="left" w:pos="859"/>
          <w:tab w:val="left" w:pos="860"/>
        </w:tabs>
        <w:autoSpaceDE w:val="0"/>
        <w:autoSpaceDN w:val="0"/>
        <w:spacing w:before="14" w:after="0"/>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Workplace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safety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programs</w:t>
      </w:r>
    </w:p>
    <w:p w14:paraId="7C871169" w14:textId="77777777" w:rsidR="00DC55F4" w:rsidRPr="00DC55F4" w:rsidRDefault="00DC55F4" w:rsidP="009E68DA">
      <w:pPr>
        <w:widowControl w:val="0"/>
        <w:numPr>
          <w:ilvl w:val="0"/>
          <w:numId w:val="5"/>
        </w:numPr>
        <w:tabs>
          <w:tab w:val="left" w:pos="859"/>
          <w:tab w:val="left" w:pos="860"/>
        </w:tabs>
        <w:autoSpaceDE w:val="0"/>
        <w:autoSpaceDN w:val="0"/>
        <w:spacing w:before="80" w:after="0" w:line="294" w:lineRule="exact"/>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Vaccination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healthcare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personnel</w:t>
      </w:r>
    </w:p>
    <w:p w14:paraId="64B3DF61" w14:textId="77777777" w:rsidR="00DC55F4" w:rsidRPr="00DC55F4" w:rsidRDefault="00DC55F4" w:rsidP="009E68DA">
      <w:pPr>
        <w:widowControl w:val="0"/>
        <w:numPr>
          <w:ilvl w:val="0"/>
          <w:numId w:val="5"/>
        </w:numPr>
        <w:tabs>
          <w:tab w:val="left" w:pos="859"/>
          <w:tab w:val="left" w:pos="860"/>
        </w:tabs>
        <w:autoSpaceDE w:val="0"/>
        <w:autoSpaceDN w:val="0"/>
        <w:spacing w:after="0" w:line="293" w:lineRule="exact"/>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Infection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control 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prevention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protocols</w:t>
      </w:r>
    </w:p>
    <w:p w14:paraId="638D89BE" w14:textId="041FEBEB" w:rsidR="00DC55F4" w:rsidRPr="007C6EBE" w:rsidRDefault="00DC55F4" w:rsidP="009E68DA">
      <w:pPr>
        <w:widowControl w:val="0"/>
        <w:numPr>
          <w:ilvl w:val="0"/>
          <w:numId w:val="5"/>
        </w:numPr>
        <w:tabs>
          <w:tab w:val="left" w:pos="859"/>
          <w:tab w:val="left" w:pos="860"/>
        </w:tabs>
        <w:autoSpaceDE w:val="0"/>
        <w:autoSpaceDN w:val="0"/>
        <w:spacing w:after="0" w:line="293" w:lineRule="exact"/>
        <w:ind w:left="859" w:right="0" w:hanging="361"/>
        <w:rPr>
          <w:rFonts w:eastAsia="Times New Roman" w:cstheme="minorHAnsi"/>
          <w:color w:val="3A3838"/>
          <w:kern w:val="0"/>
          <w:lang w:eastAsia="en-US"/>
          <w14:ligatures w14:val="none"/>
        </w:rPr>
      </w:pPr>
      <w:r w:rsidRPr="00DC55F4">
        <w:rPr>
          <w:rFonts w:eastAsia="Times New Roman" w:cstheme="minorHAnsi"/>
          <w:kern w:val="0"/>
          <w:lang w:eastAsia="en-US"/>
          <w14:ligatures w14:val="none"/>
        </w:rPr>
        <w:t>Plans,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procedures,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algorithms,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checklists</w:t>
      </w:r>
    </w:p>
    <w:p w14:paraId="57AA3803" w14:textId="3833BA49" w:rsidR="007C6EBE" w:rsidRDefault="007C6EBE" w:rsidP="007C6EBE">
      <w:pPr>
        <w:widowControl w:val="0"/>
        <w:tabs>
          <w:tab w:val="left" w:pos="859"/>
          <w:tab w:val="left" w:pos="860"/>
        </w:tabs>
        <w:autoSpaceDE w:val="0"/>
        <w:autoSpaceDN w:val="0"/>
        <w:spacing w:after="0" w:line="293" w:lineRule="exact"/>
        <w:ind w:right="0"/>
        <w:rPr>
          <w:rFonts w:eastAsia="Times New Roman" w:cstheme="minorHAnsi"/>
          <w:kern w:val="0"/>
          <w:lang w:eastAsia="en-US"/>
          <w14:ligatures w14:val="none"/>
        </w:rPr>
      </w:pPr>
    </w:p>
    <w:p w14:paraId="2E953A1D" w14:textId="3A4C872F" w:rsidR="007C6EBE" w:rsidRPr="007C6EBE" w:rsidRDefault="007C6EBE" w:rsidP="007C6EBE">
      <w:pPr>
        <w:spacing w:after="0"/>
        <w:ind w:left="360" w:right="360"/>
        <w:rPr>
          <w:rFonts w:ascii="Calibri" w:eastAsia="Times New Roman" w:hAnsi="Calibri" w:cs="Calibri"/>
          <w:kern w:val="0"/>
          <w:lang w:eastAsia="en-US"/>
          <w14:ligatures w14:val="none"/>
        </w:rPr>
      </w:pPr>
      <w:r w:rsidRPr="007C6EBE">
        <w:rPr>
          <w:rFonts w:ascii="Calibri" w:eastAsia="Times New Roman" w:hAnsi="Calibri" w:cs="Calibri"/>
          <w:kern w:val="0"/>
          <w:lang w:eastAsia="en-US"/>
          <w14:ligatures w14:val="none"/>
        </w:rPr>
        <w:t>The Coalition has</w:t>
      </w:r>
      <w:r>
        <w:rPr>
          <w:rFonts w:ascii="Calibri" w:eastAsia="Times New Roman" w:hAnsi="Calibri" w:cs="Calibri"/>
          <w:kern w:val="0"/>
          <w:lang w:eastAsia="en-US"/>
          <w14:ligatures w14:val="none"/>
        </w:rPr>
        <w:t xml:space="preserve"> supported long term care facilities that needed assistance with Respiratory Protection Plan development and implementation.  The coalition has trained facility staff to conduct fit testing utilizing the Qualitative fit testing kits.  Facilities were provided fit testing kits, respiratory plan templates and forms.  The coalition will continue to provide guidance and as funding allows may be able distribute additional fit testing kits. Facilities are required to obtain their own PPE and maintain the kits for facility use as necessary. </w:t>
      </w:r>
      <w:r w:rsidRPr="007C6EBE">
        <w:rPr>
          <w:rFonts w:ascii="Calibri" w:eastAsia="Times New Roman" w:hAnsi="Calibri" w:cs="Calibri"/>
          <w:kern w:val="0"/>
          <w:lang w:eastAsia="en-US"/>
          <w14:ligatures w14:val="none"/>
        </w:rPr>
        <w:t xml:space="preserve"> </w:t>
      </w:r>
    </w:p>
    <w:p w14:paraId="2DE3317E" w14:textId="77777777" w:rsidR="007C6EBE" w:rsidRPr="007C6EBE" w:rsidRDefault="007C6EBE" w:rsidP="007C6EBE">
      <w:pPr>
        <w:spacing w:after="0"/>
        <w:ind w:left="360" w:right="360"/>
        <w:rPr>
          <w:rFonts w:ascii="Calibri" w:eastAsia="Times New Roman" w:hAnsi="Calibri" w:cs="Calibri"/>
          <w:kern w:val="0"/>
          <w:lang w:eastAsia="en-US"/>
          <w14:ligatures w14:val="none"/>
        </w:rPr>
      </w:pPr>
    </w:p>
    <w:p w14:paraId="7FEE8922" w14:textId="6CF0953E" w:rsidR="007C6EBE" w:rsidRPr="007C6EBE" w:rsidRDefault="007C6EBE" w:rsidP="007C6EBE">
      <w:pPr>
        <w:spacing w:after="0"/>
        <w:ind w:left="360" w:right="360"/>
        <w:rPr>
          <w:rFonts w:ascii="Calibri" w:eastAsia="Times New Roman" w:hAnsi="Calibri" w:cs="Calibri"/>
          <w:kern w:val="0"/>
          <w:lang w:eastAsia="en-US"/>
          <w14:ligatures w14:val="none"/>
        </w:rPr>
      </w:pPr>
      <w:r w:rsidRPr="007C6EBE">
        <w:rPr>
          <w:rFonts w:ascii="Calibri" w:eastAsia="Times New Roman" w:hAnsi="Calibri" w:cs="Calibri"/>
          <w:kern w:val="0"/>
          <w:lang w:eastAsia="en-US"/>
          <w14:ligatures w14:val="none"/>
        </w:rPr>
        <w:t xml:space="preserve">The coalition </w:t>
      </w:r>
      <w:r w:rsidR="000953BD">
        <w:rPr>
          <w:rFonts w:ascii="Calibri" w:eastAsia="Times New Roman" w:hAnsi="Calibri" w:cs="Calibri"/>
          <w:kern w:val="0"/>
          <w:lang w:eastAsia="en-US"/>
          <w14:ligatures w14:val="none"/>
        </w:rPr>
        <w:t>provides the opportunity for healthcare and emergency medical services to receive annual</w:t>
      </w:r>
      <w:r w:rsidRPr="007C6EBE">
        <w:rPr>
          <w:rFonts w:ascii="Calibri" w:eastAsia="Times New Roman" w:hAnsi="Calibri" w:cs="Calibri"/>
          <w:kern w:val="0"/>
          <w:lang w:eastAsia="en-US"/>
          <w14:ligatures w14:val="none"/>
        </w:rPr>
        <w:t xml:space="preserve"> first receiver training</w:t>
      </w:r>
      <w:r w:rsidR="000953BD">
        <w:rPr>
          <w:rFonts w:ascii="Calibri" w:eastAsia="Times New Roman" w:hAnsi="Calibri" w:cs="Calibri"/>
          <w:kern w:val="0"/>
          <w:lang w:eastAsia="en-US"/>
          <w14:ligatures w14:val="none"/>
        </w:rPr>
        <w:t xml:space="preserve">. </w:t>
      </w:r>
      <w:r w:rsidRPr="007C6EBE">
        <w:rPr>
          <w:rFonts w:ascii="Calibri" w:eastAsia="Times New Roman" w:hAnsi="Calibri" w:cs="Calibri"/>
          <w:kern w:val="0"/>
          <w:lang w:eastAsia="en-US"/>
          <w14:ligatures w14:val="none"/>
        </w:rPr>
        <w:t xml:space="preserve"> </w:t>
      </w:r>
    </w:p>
    <w:p w14:paraId="337E4B47" w14:textId="6E874AB7" w:rsidR="007C6EBE" w:rsidRDefault="007C6EBE" w:rsidP="007C6EBE">
      <w:pPr>
        <w:widowControl w:val="0"/>
        <w:tabs>
          <w:tab w:val="left" w:pos="859"/>
          <w:tab w:val="left" w:pos="860"/>
        </w:tabs>
        <w:autoSpaceDE w:val="0"/>
        <w:autoSpaceDN w:val="0"/>
        <w:spacing w:after="0" w:line="293" w:lineRule="exact"/>
        <w:ind w:right="0"/>
        <w:rPr>
          <w:rFonts w:eastAsia="Times New Roman" w:cstheme="minorHAnsi"/>
          <w:color w:val="3A3838"/>
          <w:kern w:val="0"/>
          <w:lang w:eastAsia="en-US"/>
          <w14:ligatures w14:val="none"/>
        </w:rPr>
      </w:pPr>
    </w:p>
    <w:p w14:paraId="47EA2161" w14:textId="77777777" w:rsidR="00DC55F4" w:rsidRPr="00DC55F4" w:rsidRDefault="00DC55F4" w:rsidP="00DC55F4">
      <w:pPr>
        <w:widowControl w:val="0"/>
        <w:autoSpaceDE w:val="0"/>
        <w:autoSpaceDN w:val="0"/>
        <w:spacing w:before="11" w:after="0"/>
        <w:ind w:left="0" w:right="0"/>
        <w:rPr>
          <w:rFonts w:eastAsia="Times New Roman" w:cstheme="minorHAnsi"/>
          <w:kern w:val="0"/>
          <w:lang w:eastAsia="en-US"/>
          <w14:ligatures w14:val="none"/>
        </w:rPr>
      </w:pPr>
    </w:p>
    <w:p w14:paraId="7C0F5A87" w14:textId="2A6EAD58" w:rsidR="00DC55F4" w:rsidRPr="00DC55F4" w:rsidRDefault="00974973" w:rsidP="00D77DBE">
      <w:pPr>
        <w:pStyle w:val="Heading3"/>
        <w:rPr>
          <w:rFonts w:eastAsia="Times New Roman"/>
          <w:lang w:eastAsia="en-US"/>
        </w:rPr>
      </w:pPr>
      <w:bookmarkStart w:id="68" w:name="_bookmark12"/>
      <w:bookmarkStart w:id="69" w:name="_Toc95061970"/>
      <w:bookmarkStart w:id="70" w:name="_Toc99011212"/>
      <w:bookmarkEnd w:id="68"/>
      <w:r>
        <w:rPr>
          <w:rFonts w:eastAsia="Times New Roman"/>
          <w:lang w:eastAsia="en-US"/>
        </w:rPr>
        <w:t>2.4.3</w:t>
      </w:r>
      <w:r>
        <w:rPr>
          <w:rFonts w:eastAsia="Times New Roman"/>
          <w:lang w:eastAsia="en-US"/>
        </w:rPr>
        <w:tab/>
      </w:r>
      <w:r w:rsidR="00DC55F4" w:rsidRPr="00DC55F4">
        <w:rPr>
          <w:rFonts w:eastAsia="Times New Roman"/>
          <w:lang w:eastAsia="en-US"/>
        </w:rPr>
        <w:t>Non-Pharmaceutical</w:t>
      </w:r>
      <w:r w:rsidR="00DC55F4" w:rsidRPr="00DC55F4">
        <w:rPr>
          <w:rFonts w:eastAsia="Times New Roman"/>
          <w:spacing w:val="-9"/>
          <w:lang w:eastAsia="en-US"/>
        </w:rPr>
        <w:t xml:space="preserve"> </w:t>
      </w:r>
      <w:r w:rsidR="00DC55F4" w:rsidRPr="00DC55F4">
        <w:rPr>
          <w:rFonts w:eastAsia="Times New Roman"/>
          <w:lang w:eastAsia="en-US"/>
        </w:rPr>
        <w:t>Interventions</w:t>
      </w:r>
      <w:bookmarkEnd w:id="69"/>
      <w:bookmarkEnd w:id="70"/>
    </w:p>
    <w:p w14:paraId="7410FA81"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4A6724AB" w14:textId="153FD639" w:rsidR="00DC55F4" w:rsidRPr="00DC55F4" w:rsidRDefault="00DC55F4" w:rsidP="000953BD">
      <w:pPr>
        <w:widowControl w:val="0"/>
        <w:autoSpaceDE w:val="0"/>
        <w:autoSpaceDN w:val="0"/>
        <w:spacing w:after="0"/>
        <w:ind w:left="360" w:right="802"/>
        <w:jc w:val="both"/>
        <w:rPr>
          <w:rFonts w:eastAsia="Times New Roman" w:cstheme="minorHAnsi"/>
          <w:kern w:val="0"/>
          <w:lang w:eastAsia="en-US"/>
          <w14:ligatures w14:val="none"/>
        </w:rPr>
      </w:pPr>
      <w:r w:rsidRPr="00DC55F4">
        <w:rPr>
          <w:rFonts w:eastAsia="Times New Roman" w:cstheme="minorHAnsi"/>
          <w:kern w:val="0"/>
          <w:lang w:eastAsia="en-US"/>
          <w14:ligatures w14:val="none"/>
        </w:rPr>
        <w:t>Non-Pharmaceutical Interventions (NPI’s) will be the principal means of disease control until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adequate</w:t>
      </w:r>
      <w:r w:rsidRPr="00DC55F4">
        <w:rPr>
          <w:rFonts w:eastAsia="Times New Roman" w:cstheme="minorHAnsi"/>
          <w:spacing w:val="-10"/>
          <w:kern w:val="0"/>
          <w:lang w:eastAsia="en-US"/>
          <w14:ligatures w14:val="none"/>
        </w:rPr>
        <w:t xml:space="preserve"> </w:t>
      </w:r>
      <w:r w:rsidRPr="00DC55F4">
        <w:rPr>
          <w:rFonts w:eastAsia="Times New Roman" w:cstheme="minorHAnsi"/>
          <w:kern w:val="0"/>
          <w:lang w:eastAsia="en-US"/>
          <w14:ligatures w14:val="none"/>
        </w:rPr>
        <w:t>supplies</w:t>
      </w:r>
      <w:r w:rsidRPr="00DC55F4">
        <w:rPr>
          <w:rFonts w:eastAsia="Times New Roman" w:cstheme="minorHAnsi"/>
          <w:spacing w:val="-10"/>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0"/>
          <w:kern w:val="0"/>
          <w:lang w:eastAsia="en-US"/>
          <w14:ligatures w14:val="none"/>
        </w:rPr>
        <w:t xml:space="preserve"> </w:t>
      </w:r>
      <w:r w:rsidRPr="00DC55F4">
        <w:rPr>
          <w:rFonts w:eastAsia="Times New Roman" w:cstheme="minorHAnsi"/>
          <w:kern w:val="0"/>
          <w:lang w:eastAsia="en-US"/>
          <w14:ligatures w14:val="none"/>
        </w:rPr>
        <w:t>vaccines</w:t>
      </w:r>
      <w:r w:rsidRPr="00DC55F4">
        <w:rPr>
          <w:rFonts w:eastAsia="Times New Roman" w:cstheme="minorHAnsi"/>
          <w:spacing w:val="-9"/>
          <w:kern w:val="0"/>
          <w:lang w:eastAsia="en-US"/>
          <w14:ligatures w14:val="none"/>
        </w:rPr>
        <w:t xml:space="preserve"> </w:t>
      </w:r>
      <w:r w:rsidRPr="00DC55F4">
        <w:rPr>
          <w:rFonts w:eastAsia="Times New Roman" w:cstheme="minorHAnsi"/>
          <w:kern w:val="0"/>
          <w:lang w:eastAsia="en-US"/>
          <w14:ligatures w14:val="none"/>
        </w:rPr>
        <w:t>and/or</w:t>
      </w:r>
      <w:r w:rsidRPr="00DC55F4">
        <w:rPr>
          <w:rFonts w:eastAsia="Times New Roman" w:cstheme="minorHAnsi"/>
          <w:spacing w:val="-10"/>
          <w:kern w:val="0"/>
          <w:lang w:eastAsia="en-US"/>
          <w14:ligatures w14:val="none"/>
        </w:rPr>
        <w:t xml:space="preserve"> </w:t>
      </w:r>
      <w:r w:rsidRPr="00DC55F4">
        <w:rPr>
          <w:rFonts w:eastAsia="Times New Roman" w:cstheme="minorHAnsi"/>
          <w:kern w:val="0"/>
          <w:lang w:eastAsia="en-US"/>
          <w14:ligatures w14:val="none"/>
        </w:rPr>
        <w:t>antiviral</w:t>
      </w:r>
      <w:r w:rsidRPr="00DC55F4">
        <w:rPr>
          <w:rFonts w:eastAsia="Times New Roman" w:cstheme="minorHAnsi"/>
          <w:spacing w:val="-9"/>
          <w:kern w:val="0"/>
          <w:lang w:eastAsia="en-US"/>
          <w14:ligatures w14:val="none"/>
        </w:rPr>
        <w:t xml:space="preserve"> </w:t>
      </w:r>
      <w:r w:rsidRPr="00DC55F4">
        <w:rPr>
          <w:rFonts w:eastAsia="Times New Roman" w:cstheme="minorHAnsi"/>
          <w:kern w:val="0"/>
          <w:lang w:eastAsia="en-US"/>
          <w14:ligatures w14:val="none"/>
        </w:rPr>
        <w:t>medications</w:t>
      </w:r>
      <w:r w:rsidRPr="00DC55F4">
        <w:rPr>
          <w:rFonts w:eastAsia="Times New Roman" w:cstheme="minorHAnsi"/>
          <w:spacing w:val="-8"/>
          <w:kern w:val="0"/>
          <w:lang w:eastAsia="en-US"/>
          <w14:ligatures w14:val="none"/>
        </w:rPr>
        <w:t xml:space="preserve"> </w:t>
      </w:r>
      <w:r w:rsidRPr="00DC55F4">
        <w:rPr>
          <w:rFonts w:eastAsia="Times New Roman" w:cstheme="minorHAnsi"/>
          <w:kern w:val="0"/>
          <w:lang w:eastAsia="en-US"/>
          <w14:ligatures w14:val="none"/>
        </w:rPr>
        <w:t>are</w:t>
      </w:r>
      <w:r w:rsidRPr="00DC55F4">
        <w:rPr>
          <w:rFonts w:eastAsia="Times New Roman" w:cstheme="minorHAnsi"/>
          <w:spacing w:val="-9"/>
          <w:kern w:val="0"/>
          <w:lang w:eastAsia="en-US"/>
          <w14:ligatures w14:val="none"/>
        </w:rPr>
        <w:t xml:space="preserve"> </w:t>
      </w:r>
      <w:r w:rsidRPr="00DC55F4">
        <w:rPr>
          <w:rFonts w:eastAsia="Times New Roman" w:cstheme="minorHAnsi"/>
          <w:kern w:val="0"/>
          <w:lang w:eastAsia="en-US"/>
          <w14:ligatures w14:val="none"/>
        </w:rPr>
        <w:t>available.</w:t>
      </w:r>
      <w:r w:rsidRPr="00DC55F4">
        <w:rPr>
          <w:rFonts w:eastAsia="Times New Roman" w:cstheme="minorHAnsi"/>
          <w:spacing w:val="-10"/>
          <w:kern w:val="0"/>
          <w:lang w:eastAsia="en-US"/>
          <w14:ligatures w14:val="none"/>
        </w:rPr>
        <w:t xml:space="preserve"> </w:t>
      </w:r>
      <w:r w:rsidRPr="00DC55F4">
        <w:rPr>
          <w:rFonts w:eastAsia="Times New Roman" w:cstheme="minorHAnsi"/>
          <w:kern w:val="0"/>
          <w:lang w:eastAsia="en-US"/>
          <w14:ligatures w14:val="none"/>
        </w:rPr>
        <w:t>NPI’s</w:t>
      </w:r>
      <w:r w:rsidRPr="00DC55F4">
        <w:rPr>
          <w:rFonts w:eastAsia="Times New Roman" w:cstheme="minorHAnsi"/>
          <w:spacing w:val="-10"/>
          <w:kern w:val="0"/>
          <w:lang w:eastAsia="en-US"/>
          <w14:ligatures w14:val="none"/>
        </w:rPr>
        <w:t xml:space="preserve"> </w:t>
      </w:r>
      <w:r w:rsidR="00966A0E">
        <w:rPr>
          <w:rFonts w:eastAsia="Times New Roman" w:cstheme="minorHAnsi"/>
          <w:spacing w:val="-10"/>
          <w:kern w:val="0"/>
          <w:lang w:eastAsia="en-US"/>
          <w14:ligatures w14:val="none"/>
        </w:rPr>
        <w:t xml:space="preserve">are extremely important for infection control and are known to decrease the transmission of communicable diseases.  The NPI’s recommended for all community members when dealing with a pandemic or disease outbreak, include:  </w:t>
      </w:r>
    </w:p>
    <w:p w14:paraId="71F68D0F" w14:textId="77777777" w:rsidR="00DC55F4" w:rsidRPr="00DC55F4" w:rsidRDefault="00DC55F4" w:rsidP="000953BD">
      <w:pPr>
        <w:widowControl w:val="0"/>
        <w:autoSpaceDE w:val="0"/>
        <w:autoSpaceDN w:val="0"/>
        <w:spacing w:after="0"/>
        <w:ind w:left="360" w:right="0"/>
        <w:rPr>
          <w:rFonts w:eastAsia="Times New Roman" w:cstheme="minorHAnsi"/>
          <w:kern w:val="0"/>
          <w:lang w:eastAsia="en-US"/>
          <w14:ligatures w14:val="none"/>
        </w:rPr>
      </w:pPr>
    </w:p>
    <w:p w14:paraId="1A8E6998" w14:textId="72FCD82A" w:rsidR="00DC55F4" w:rsidRPr="00DC55F4" w:rsidRDefault="00DC55F4" w:rsidP="009E68DA">
      <w:pPr>
        <w:widowControl w:val="0"/>
        <w:numPr>
          <w:ilvl w:val="0"/>
          <w:numId w:val="4"/>
        </w:numPr>
        <w:tabs>
          <w:tab w:val="left" w:pos="859"/>
          <w:tab w:val="left" w:pos="860"/>
        </w:tabs>
        <w:autoSpaceDE w:val="0"/>
        <w:autoSpaceDN w:val="0"/>
        <w:spacing w:after="0"/>
        <w:ind w:left="720" w:right="0"/>
        <w:rPr>
          <w:rFonts w:eastAsia="Times New Roman" w:cstheme="minorHAnsi"/>
          <w:kern w:val="0"/>
          <w:lang w:eastAsia="en-US"/>
          <w14:ligatures w14:val="none"/>
        </w:rPr>
      </w:pPr>
      <w:r w:rsidRPr="00DC55F4">
        <w:rPr>
          <w:rFonts w:eastAsia="Times New Roman" w:cstheme="minorHAnsi"/>
          <w:kern w:val="0"/>
          <w:lang w:eastAsia="en-US"/>
          <w14:ligatures w14:val="none"/>
        </w:rPr>
        <w:t>Staying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home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when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sick</w:t>
      </w:r>
    </w:p>
    <w:p w14:paraId="6475AA7B" w14:textId="77777777" w:rsidR="00DC55F4" w:rsidRPr="00DC55F4" w:rsidRDefault="00DC55F4" w:rsidP="009E68DA">
      <w:pPr>
        <w:widowControl w:val="0"/>
        <w:numPr>
          <w:ilvl w:val="0"/>
          <w:numId w:val="4"/>
        </w:numPr>
        <w:tabs>
          <w:tab w:val="left" w:pos="859"/>
          <w:tab w:val="left" w:pos="860"/>
        </w:tabs>
        <w:autoSpaceDE w:val="0"/>
        <w:autoSpaceDN w:val="0"/>
        <w:spacing w:before="23" w:after="0"/>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Covering</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coughs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sneezes</w:t>
      </w:r>
    </w:p>
    <w:p w14:paraId="111A2EB7" w14:textId="77777777" w:rsidR="00DC55F4" w:rsidRPr="00DC55F4" w:rsidRDefault="00DC55F4" w:rsidP="009E68DA">
      <w:pPr>
        <w:widowControl w:val="0"/>
        <w:numPr>
          <w:ilvl w:val="0"/>
          <w:numId w:val="4"/>
        </w:numPr>
        <w:tabs>
          <w:tab w:val="left" w:pos="859"/>
          <w:tab w:val="left" w:pos="860"/>
        </w:tabs>
        <w:autoSpaceDE w:val="0"/>
        <w:autoSpaceDN w:val="0"/>
        <w:spacing w:before="21" w:after="0"/>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Frequent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appropriate hand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washing</w:t>
      </w:r>
    </w:p>
    <w:p w14:paraId="347EE9E3" w14:textId="77777777" w:rsidR="00DC55F4" w:rsidRPr="00DC55F4" w:rsidRDefault="00DC55F4" w:rsidP="009E68DA">
      <w:pPr>
        <w:widowControl w:val="0"/>
        <w:numPr>
          <w:ilvl w:val="0"/>
          <w:numId w:val="4"/>
        </w:numPr>
        <w:tabs>
          <w:tab w:val="left" w:pos="859"/>
          <w:tab w:val="left" w:pos="860"/>
        </w:tabs>
        <w:autoSpaceDE w:val="0"/>
        <w:autoSpaceDN w:val="0"/>
        <w:spacing w:before="18" w:after="0"/>
        <w:ind w:left="720" w:right="0" w:hanging="361"/>
        <w:rPr>
          <w:rFonts w:eastAsia="Times New Roman" w:cstheme="minorHAnsi"/>
          <w:color w:val="3A3838"/>
          <w:kern w:val="0"/>
          <w:lang w:eastAsia="en-US"/>
          <w14:ligatures w14:val="none"/>
        </w:rPr>
      </w:pPr>
      <w:r w:rsidRPr="00DC55F4">
        <w:rPr>
          <w:rFonts w:eastAsia="Times New Roman" w:cstheme="minorHAnsi"/>
          <w:kern w:val="0"/>
          <w:lang w:eastAsia="en-US"/>
          <w14:ligatures w14:val="none"/>
        </w:rPr>
        <w:t>Routine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cleaning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frequently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touched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surfaces</w:t>
      </w:r>
    </w:p>
    <w:p w14:paraId="76BC5843" w14:textId="77777777" w:rsidR="000953BD" w:rsidRDefault="000953BD" w:rsidP="000953BD">
      <w:pPr>
        <w:widowControl w:val="0"/>
        <w:tabs>
          <w:tab w:val="left" w:pos="4790"/>
        </w:tabs>
        <w:autoSpaceDE w:val="0"/>
        <w:autoSpaceDN w:val="0"/>
        <w:spacing w:before="1" w:after="0"/>
        <w:ind w:left="360" w:right="0"/>
        <w:rPr>
          <w:rFonts w:eastAsia="Times New Roman" w:cstheme="minorHAnsi"/>
          <w:kern w:val="0"/>
          <w:lang w:eastAsia="en-US"/>
          <w14:ligatures w14:val="none"/>
        </w:rPr>
      </w:pPr>
    </w:p>
    <w:p w14:paraId="11DF8C37" w14:textId="77777777" w:rsidR="000953BD" w:rsidRPr="00176256" w:rsidRDefault="00DC55F4" w:rsidP="000953BD">
      <w:pPr>
        <w:widowControl w:val="0"/>
        <w:tabs>
          <w:tab w:val="left" w:pos="4790"/>
        </w:tabs>
        <w:autoSpaceDE w:val="0"/>
        <w:autoSpaceDN w:val="0"/>
        <w:spacing w:before="1" w:after="0"/>
        <w:ind w:left="360" w:right="0"/>
        <w:rPr>
          <w:rFonts w:eastAsia="Times New Roman" w:cstheme="minorHAnsi"/>
          <w:color w:val="000000" w:themeColor="text1"/>
          <w:kern w:val="0"/>
          <w:lang w:eastAsia="en-US"/>
          <w14:ligatures w14:val="none"/>
        </w:rPr>
      </w:pPr>
      <w:r w:rsidRPr="00176256">
        <w:rPr>
          <w:rFonts w:eastAsia="Times New Roman" w:cstheme="minorHAnsi"/>
          <w:color w:val="000000" w:themeColor="text1"/>
          <w:kern w:val="0"/>
          <w:lang w:eastAsia="en-US"/>
          <w14:ligatures w14:val="none"/>
        </w:rPr>
        <w:t>A</w:t>
      </w:r>
      <w:r w:rsidRPr="00176256">
        <w:rPr>
          <w:rFonts w:eastAsia="Times New Roman" w:cstheme="minorHAnsi"/>
          <w:color w:val="000000" w:themeColor="text1"/>
          <w:spacing w:val="-2"/>
          <w:kern w:val="0"/>
          <w:lang w:eastAsia="en-US"/>
          <w14:ligatures w14:val="none"/>
        </w:rPr>
        <w:t xml:space="preserve"> </w:t>
      </w:r>
      <w:r w:rsidRPr="00176256">
        <w:rPr>
          <w:rFonts w:eastAsia="Times New Roman" w:cstheme="minorHAnsi"/>
          <w:color w:val="000000" w:themeColor="text1"/>
          <w:kern w:val="0"/>
          <w:lang w:eastAsia="en-US"/>
          <w14:ligatures w14:val="none"/>
        </w:rPr>
        <w:t>Governor’s</w:t>
      </w:r>
      <w:r w:rsidRPr="00176256">
        <w:rPr>
          <w:rFonts w:eastAsia="Times New Roman" w:cstheme="minorHAnsi"/>
          <w:color w:val="000000" w:themeColor="text1"/>
          <w:spacing w:val="-2"/>
          <w:kern w:val="0"/>
          <w:lang w:eastAsia="en-US"/>
          <w14:ligatures w14:val="none"/>
        </w:rPr>
        <w:t xml:space="preserve"> </w:t>
      </w:r>
      <w:r w:rsidRPr="00176256">
        <w:rPr>
          <w:rFonts w:eastAsia="Times New Roman" w:cstheme="minorHAnsi"/>
          <w:color w:val="000000" w:themeColor="text1"/>
          <w:kern w:val="0"/>
          <w:lang w:eastAsia="en-US"/>
          <w14:ligatures w14:val="none"/>
        </w:rPr>
        <w:t>Proclamation</w:t>
      </w:r>
      <w:r w:rsidRPr="00176256">
        <w:rPr>
          <w:rFonts w:eastAsia="Times New Roman" w:cstheme="minorHAnsi"/>
          <w:color w:val="000000" w:themeColor="text1"/>
          <w:spacing w:val="1"/>
          <w:kern w:val="0"/>
          <w:lang w:eastAsia="en-US"/>
          <w14:ligatures w14:val="none"/>
        </w:rPr>
        <w:t xml:space="preserve"> </w:t>
      </w:r>
      <w:r w:rsidRPr="00176256">
        <w:rPr>
          <w:rFonts w:eastAsia="Times New Roman" w:cstheme="minorHAnsi"/>
          <w:color w:val="000000" w:themeColor="text1"/>
          <w:kern w:val="0"/>
          <w:lang w:eastAsia="en-US"/>
          <w14:ligatures w14:val="none"/>
        </w:rPr>
        <w:t>may</w:t>
      </w:r>
      <w:r w:rsidRPr="00176256">
        <w:rPr>
          <w:rFonts w:eastAsia="Times New Roman" w:cstheme="minorHAnsi"/>
          <w:color w:val="000000" w:themeColor="text1"/>
          <w:spacing w:val="-1"/>
          <w:kern w:val="0"/>
          <w:lang w:eastAsia="en-US"/>
          <w14:ligatures w14:val="none"/>
        </w:rPr>
        <w:t xml:space="preserve"> </w:t>
      </w:r>
      <w:r w:rsidRPr="00176256">
        <w:rPr>
          <w:rFonts w:eastAsia="Times New Roman" w:cstheme="minorHAnsi"/>
          <w:color w:val="000000" w:themeColor="text1"/>
          <w:kern w:val="0"/>
          <w:lang w:eastAsia="en-US"/>
          <w14:ligatures w14:val="none"/>
        </w:rPr>
        <w:t>create</w:t>
      </w:r>
      <w:r w:rsidRPr="00176256">
        <w:rPr>
          <w:rFonts w:eastAsia="Times New Roman" w:cstheme="minorHAnsi"/>
          <w:color w:val="000000" w:themeColor="text1"/>
          <w:spacing w:val="-1"/>
          <w:kern w:val="0"/>
          <w:lang w:eastAsia="en-US"/>
          <w14:ligatures w14:val="none"/>
        </w:rPr>
        <w:t xml:space="preserve"> </w:t>
      </w:r>
      <w:r w:rsidRPr="00176256">
        <w:rPr>
          <w:rFonts w:eastAsia="Times New Roman" w:cstheme="minorHAnsi"/>
          <w:color w:val="000000" w:themeColor="text1"/>
          <w:kern w:val="0"/>
          <w:lang w:eastAsia="en-US"/>
          <w14:ligatures w14:val="none"/>
        </w:rPr>
        <w:t>limitations for</w:t>
      </w:r>
      <w:r w:rsidRPr="00176256">
        <w:rPr>
          <w:rFonts w:eastAsia="Times New Roman" w:cstheme="minorHAnsi"/>
          <w:color w:val="000000" w:themeColor="text1"/>
          <w:spacing w:val="-3"/>
          <w:kern w:val="0"/>
          <w:lang w:eastAsia="en-US"/>
          <w14:ligatures w14:val="none"/>
        </w:rPr>
        <w:t xml:space="preserve"> </w:t>
      </w:r>
      <w:r w:rsidRPr="00176256">
        <w:rPr>
          <w:rFonts w:eastAsia="Times New Roman" w:cstheme="minorHAnsi"/>
          <w:color w:val="000000" w:themeColor="text1"/>
          <w:kern w:val="0"/>
          <w:lang w:eastAsia="en-US"/>
          <w14:ligatures w14:val="none"/>
        </w:rPr>
        <w:t>mass</w:t>
      </w:r>
      <w:r w:rsidRPr="00176256">
        <w:rPr>
          <w:rFonts w:eastAsia="Times New Roman" w:cstheme="minorHAnsi"/>
          <w:color w:val="000000" w:themeColor="text1"/>
          <w:spacing w:val="-1"/>
          <w:kern w:val="0"/>
          <w:lang w:eastAsia="en-US"/>
          <w14:ligatures w14:val="none"/>
        </w:rPr>
        <w:t xml:space="preserve"> </w:t>
      </w:r>
      <w:r w:rsidRPr="00176256">
        <w:rPr>
          <w:rFonts w:eastAsia="Times New Roman" w:cstheme="minorHAnsi"/>
          <w:color w:val="000000" w:themeColor="text1"/>
          <w:kern w:val="0"/>
          <w:lang w:eastAsia="en-US"/>
          <w14:ligatures w14:val="none"/>
        </w:rPr>
        <w:t>gatherings or closures.</w:t>
      </w:r>
      <w:r w:rsidR="000953BD" w:rsidRPr="00176256">
        <w:rPr>
          <w:rFonts w:eastAsia="Times New Roman" w:cstheme="minorHAnsi"/>
          <w:color w:val="000000" w:themeColor="text1"/>
          <w:kern w:val="0"/>
          <w:lang w:eastAsia="en-US"/>
          <w14:ligatures w14:val="none"/>
        </w:rPr>
        <w:t xml:space="preserve"> </w:t>
      </w:r>
    </w:p>
    <w:p w14:paraId="2A1FA007" w14:textId="77777777" w:rsidR="000953BD" w:rsidRPr="00176256" w:rsidRDefault="000953BD" w:rsidP="000953BD">
      <w:pPr>
        <w:widowControl w:val="0"/>
        <w:tabs>
          <w:tab w:val="left" w:pos="4790"/>
        </w:tabs>
        <w:autoSpaceDE w:val="0"/>
        <w:autoSpaceDN w:val="0"/>
        <w:spacing w:before="1" w:after="0"/>
        <w:ind w:left="360" w:right="0"/>
        <w:rPr>
          <w:rFonts w:ascii="Calibri" w:eastAsia="Times New Roman" w:hAnsi="Calibri" w:cs="Calibri"/>
          <w:color w:val="000000" w:themeColor="text1"/>
          <w:kern w:val="0"/>
          <w:lang w:eastAsia="en-US"/>
          <w14:ligatures w14:val="none"/>
        </w:rPr>
      </w:pPr>
    </w:p>
    <w:p w14:paraId="0C9CB305" w14:textId="34F913B7" w:rsidR="000953BD" w:rsidRPr="000953BD" w:rsidRDefault="000953BD" w:rsidP="000953BD">
      <w:pPr>
        <w:widowControl w:val="0"/>
        <w:tabs>
          <w:tab w:val="left" w:pos="4790"/>
        </w:tabs>
        <w:autoSpaceDE w:val="0"/>
        <w:autoSpaceDN w:val="0"/>
        <w:spacing w:before="1" w:after="0"/>
        <w:ind w:left="360" w:right="0"/>
        <w:rPr>
          <w:rFonts w:eastAsia="Times New Roman" w:cstheme="minorHAnsi"/>
          <w:color w:val="000000" w:themeColor="text1"/>
          <w:kern w:val="0"/>
          <w:lang w:eastAsia="en-US"/>
          <w14:ligatures w14:val="none"/>
        </w:rPr>
      </w:pPr>
      <w:r w:rsidRPr="000953BD">
        <w:rPr>
          <w:rFonts w:ascii="Calibri" w:eastAsia="Times New Roman" w:hAnsi="Calibri" w:cs="Calibri"/>
          <w:color w:val="000000" w:themeColor="text1"/>
          <w:kern w:val="0"/>
          <w:lang w:eastAsia="en-US"/>
          <w14:ligatures w14:val="none"/>
        </w:rPr>
        <w:t xml:space="preserve">The coalition </w:t>
      </w:r>
      <w:r w:rsidR="0009129C">
        <w:rPr>
          <w:rFonts w:ascii="Calibri" w:eastAsia="Times New Roman" w:hAnsi="Calibri" w:cs="Calibri"/>
          <w:color w:val="000000" w:themeColor="text1"/>
          <w:kern w:val="0"/>
          <w:lang w:eastAsia="en-US"/>
          <w14:ligatures w14:val="none"/>
        </w:rPr>
        <w:t>share</w:t>
      </w:r>
      <w:r w:rsidRPr="000953BD">
        <w:rPr>
          <w:rFonts w:ascii="Calibri" w:eastAsia="Times New Roman" w:hAnsi="Calibri" w:cs="Calibri"/>
          <w:color w:val="000000" w:themeColor="text1"/>
          <w:kern w:val="0"/>
          <w:lang w:eastAsia="en-US"/>
          <w14:ligatures w14:val="none"/>
        </w:rPr>
        <w:t xml:space="preserve"> guidance developed by the CDC and MDH on an ongoing basis throughout the outbreak. These may include PPE actions, isolation and quarantine</w:t>
      </w:r>
      <w:r w:rsidR="0009129C">
        <w:rPr>
          <w:rFonts w:ascii="Calibri" w:eastAsia="Times New Roman" w:hAnsi="Calibri" w:cs="Calibri"/>
          <w:color w:val="000000" w:themeColor="text1"/>
          <w:kern w:val="0"/>
          <w:lang w:eastAsia="en-US"/>
          <w14:ligatures w14:val="none"/>
        </w:rPr>
        <w:t xml:space="preserve"> directions, </w:t>
      </w:r>
      <w:r w:rsidRPr="000953BD">
        <w:rPr>
          <w:rFonts w:ascii="Calibri" w:eastAsia="Times New Roman" w:hAnsi="Calibri" w:cs="Calibri"/>
          <w:color w:val="000000" w:themeColor="text1"/>
          <w:kern w:val="0"/>
          <w:lang w:eastAsia="en-US"/>
          <w14:ligatures w14:val="none"/>
        </w:rPr>
        <w:t>and visitor restrictions.</w:t>
      </w:r>
    </w:p>
    <w:p w14:paraId="797EAD07" w14:textId="52763111" w:rsidR="000953BD" w:rsidRDefault="000953BD" w:rsidP="000953BD">
      <w:pPr>
        <w:widowControl w:val="0"/>
        <w:tabs>
          <w:tab w:val="left" w:pos="4790"/>
        </w:tabs>
        <w:autoSpaceDE w:val="0"/>
        <w:autoSpaceDN w:val="0"/>
        <w:spacing w:before="1" w:after="0"/>
        <w:ind w:left="360" w:right="0"/>
        <w:rPr>
          <w:rFonts w:eastAsia="Times New Roman" w:cstheme="minorHAnsi"/>
          <w:color w:val="000000" w:themeColor="text1"/>
          <w:kern w:val="0"/>
          <w:lang w:eastAsia="en-US"/>
          <w14:ligatures w14:val="none"/>
        </w:rPr>
      </w:pPr>
    </w:p>
    <w:p w14:paraId="1B452DFF" w14:textId="5CA75D8B" w:rsidR="0009129C" w:rsidRPr="00176256" w:rsidRDefault="0009129C" w:rsidP="000953BD">
      <w:pPr>
        <w:widowControl w:val="0"/>
        <w:tabs>
          <w:tab w:val="left" w:pos="4790"/>
        </w:tabs>
        <w:autoSpaceDE w:val="0"/>
        <w:autoSpaceDN w:val="0"/>
        <w:spacing w:before="1" w:after="0"/>
        <w:ind w:left="360" w:right="0"/>
        <w:rPr>
          <w:rFonts w:eastAsia="Times New Roman" w:cstheme="minorHAnsi"/>
          <w:color w:val="000000" w:themeColor="text1"/>
          <w:kern w:val="0"/>
          <w:lang w:eastAsia="en-US"/>
          <w14:ligatures w14:val="none"/>
        </w:rPr>
      </w:pPr>
      <w:r>
        <w:rPr>
          <w:rFonts w:eastAsia="Times New Roman" w:cstheme="minorHAnsi"/>
          <w:color w:val="000000" w:themeColor="text1"/>
          <w:kern w:val="0"/>
          <w:lang w:eastAsia="en-US"/>
          <w14:ligatures w14:val="none"/>
        </w:rPr>
        <w:t>See the reference section for</w:t>
      </w:r>
      <w:r w:rsidR="003C1C81">
        <w:rPr>
          <w:rFonts w:eastAsia="Times New Roman" w:cstheme="minorHAnsi"/>
          <w:color w:val="000000" w:themeColor="text1"/>
          <w:kern w:val="0"/>
          <w:lang w:eastAsia="en-US"/>
          <w14:ligatures w14:val="none"/>
        </w:rPr>
        <w:t xml:space="preserve"> CDC NPI links</w:t>
      </w:r>
      <w:r>
        <w:rPr>
          <w:rFonts w:eastAsia="Times New Roman" w:cstheme="minorHAnsi"/>
          <w:color w:val="000000" w:themeColor="text1"/>
          <w:kern w:val="0"/>
          <w:lang w:eastAsia="en-US"/>
          <w14:ligatures w14:val="none"/>
        </w:rPr>
        <w:t xml:space="preserve">. </w:t>
      </w:r>
    </w:p>
    <w:p w14:paraId="77AF79EE" w14:textId="77777777" w:rsidR="00DC55F4" w:rsidRPr="00DC55F4" w:rsidRDefault="00DC55F4" w:rsidP="00DC55F4">
      <w:pPr>
        <w:widowControl w:val="0"/>
        <w:autoSpaceDE w:val="0"/>
        <w:autoSpaceDN w:val="0"/>
        <w:spacing w:before="3" w:after="0"/>
        <w:ind w:left="0" w:right="0"/>
        <w:rPr>
          <w:rFonts w:eastAsia="Times New Roman" w:cstheme="minorHAnsi"/>
          <w:kern w:val="0"/>
          <w:lang w:eastAsia="en-US"/>
          <w14:ligatures w14:val="none"/>
        </w:rPr>
      </w:pPr>
    </w:p>
    <w:p w14:paraId="21E5A642" w14:textId="59137978" w:rsidR="00DC55F4" w:rsidRPr="00DC55F4" w:rsidRDefault="00974973" w:rsidP="00D77DBE">
      <w:pPr>
        <w:pStyle w:val="Heading3"/>
        <w:rPr>
          <w:rFonts w:eastAsia="Times New Roman"/>
          <w:lang w:eastAsia="en-US"/>
        </w:rPr>
      </w:pPr>
      <w:bookmarkStart w:id="71" w:name="_bookmark13"/>
      <w:bookmarkStart w:id="72" w:name="_Toc95061971"/>
      <w:bookmarkStart w:id="73" w:name="_Toc99011213"/>
      <w:bookmarkEnd w:id="71"/>
      <w:r>
        <w:rPr>
          <w:rFonts w:eastAsia="Times New Roman"/>
          <w:lang w:eastAsia="en-US"/>
        </w:rPr>
        <w:t>2.4.4</w:t>
      </w:r>
      <w:r>
        <w:rPr>
          <w:rFonts w:eastAsia="Times New Roman"/>
          <w:lang w:eastAsia="en-US"/>
        </w:rPr>
        <w:tab/>
      </w:r>
      <w:r w:rsidR="00DC55F4" w:rsidRPr="00DC55F4">
        <w:rPr>
          <w:rFonts w:eastAsia="Times New Roman"/>
          <w:lang w:eastAsia="en-US"/>
        </w:rPr>
        <w:t>Surge</w:t>
      </w:r>
      <w:r w:rsidR="00DC55F4" w:rsidRPr="00DC55F4">
        <w:rPr>
          <w:rFonts w:eastAsia="Times New Roman"/>
          <w:spacing w:val="-5"/>
          <w:lang w:eastAsia="en-US"/>
        </w:rPr>
        <w:t xml:space="preserve"> </w:t>
      </w:r>
      <w:bookmarkEnd w:id="72"/>
      <w:bookmarkEnd w:id="73"/>
      <w:commentRangeStart w:id="74"/>
      <w:r w:rsidR="005C7499" w:rsidRPr="00DC55F4">
        <w:rPr>
          <w:rFonts w:eastAsia="Times New Roman"/>
          <w:lang w:eastAsia="en-US"/>
        </w:rPr>
        <w:t>Staffing</w:t>
      </w:r>
      <w:commentRangeEnd w:id="74"/>
      <w:r w:rsidR="005C7499">
        <w:rPr>
          <w:rStyle w:val="CommentReference"/>
          <w:rFonts w:eastAsiaTheme="minorEastAsia" w:cstheme="minorBidi"/>
          <w:b w:val="0"/>
          <w:color w:val="auto"/>
        </w:rPr>
        <w:commentReference w:id="74"/>
      </w:r>
    </w:p>
    <w:p w14:paraId="02280321" w14:textId="77777777" w:rsidR="00DC55F4" w:rsidRPr="00DC55F4" w:rsidRDefault="00DC55F4" w:rsidP="00DC55F4">
      <w:pPr>
        <w:widowControl w:val="0"/>
        <w:autoSpaceDE w:val="0"/>
        <w:autoSpaceDN w:val="0"/>
        <w:spacing w:before="11" w:after="0"/>
        <w:ind w:left="0" w:right="0"/>
        <w:rPr>
          <w:rFonts w:eastAsia="Times New Roman" w:cstheme="minorHAnsi"/>
          <w:b/>
          <w:kern w:val="0"/>
          <w:lang w:eastAsia="en-US"/>
          <w14:ligatures w14:val="none"/>
        </w:rPr>
      </w:pPr>
    </w:p>
    <w:p w14:paraId="6589D7F8" w14:textId="75065942" w:rsidR="003C1C81" w:rsidRDefault="00F433BA" w:rsidP="00BF1C6C">
      <w:pPr>
        <w:widowControl w:val="0"/>
        <w:autoSpaceDE w:val="0"/>
        <w:autoSpaceDN w:val="0"/>
        <w:spacing w:after="0"/>
        <w:ind w:left="360" w:right="970"/>
        <w:rPr>
          <w:rFonts w:eastAsia="Times New Roman" w:cstheme="minorHAnsi"/>
          <w:kern w:val="0"/>
          <w:lang w:eastAsia="en-US"/>
          <w14:ligatures w14:val="none"/>
        </w:rPr>
      </w:pPr>
      <w:r>
        <w:rPr>
          <w:rFonts w:eastAsia="Times New Roman" w:cstheme="minorHAnsi"/>
          <w:kern w:val="0"/>
          <w:lang w:eastAsia="en-US"/>
          <w14:ligatures w14:val="none"/>
        </w:rPr>
        <w:t xml:space="preserve">Staffing shortages may be a result of patient surge, staff turnover, staff illness, or illness/exposure in a family household requiring quarantine.  In a </w:t>
      </w:r>
      <w:r w:rsidR="006D2714">
        <w:rPr>
          <w:rFonts w:eastAsia="Times New Roman" w:cstheme="minorHAnsi"/>
          <w:kern w:val="0"/>
          <w:lang w:eastAsia="en-US"/>
          <w14:ligatures w14:val="none"/>
        </w:rPr>
        <w:t>small-scale</w:t>
      </w:r>
      <w:r>
        <w:rPr>
          <w:rFonts w:eastAsia="Times New Roman" w:cstheme="minorHAnsi"/>
          <w:kern w:val="0"/>
          <w:lang w:eastAsia="en-US"/>
          <w14:ligatures w14:val="none"/>
        </w:rPr>
        <w:t xml:space="preserve"> </w:t>
      </w:r>
      <w:r w:rsidR="003C1C81">
        <w:rPr>
          <w:rFonts w:eastAsia="Times New Roman" w:cstheme="minorHAnsi"/>
          <w:kern w:val="0"/>
          <w:lang w:eastAsia="en-US"/>
          <w14:ligatures w14:val="none"/>
        </w:rPr>
        <w:t>response,</w:t>
      </w:r>
      <w:r>
        <w:rPr>
          <w:rFonts w:eastAsia="Times New Roman" w:cstheme="minorHAnsi"/>
          <w:kern w:val="0"/>
          <w:lang w:eastAsia="en-US"/>
          <w14:ligatures w14:val="none"/>
        </w:rPr>
        <w:t xml:space="preserve"> the coalition may be able to arrange staff sharing support amongst the healthcare providers within the region.  </w:t>
      </w:r>
      <w:r w:rsidR="003C1C81">
        <w:rPr>
          <w:rFonts w:eastAsia="Times New Roman" w:cstheme="minorHAnsi"/>
          <w:kern w:val="0"/>
          <w:lang w:eastAsia="en-US"/>
          <w14:ligatures w14:val="none"/>
        </w:rPr>
        <w:t xml:space="preserve">Refer to the Regional Allocation Plan and Coalition MOU for more details regarding staff sharing. </w:t>
      </w:r>
    </w:p>
    <w:p w14:paraId="5376F24F" w14:textId="77777777" w:rsidR="003C1C81" w:rsidRDefault="003C1C81" w:rsidP="00BF1C6C">
      <w:pPr>
        <w:widowControl w:val="0"/>
        <w:autoSpaceDE w:val="0"/>
        <w:autoSpaceDN w:val="0"/>
        <w:spacing w:after="0"/>
        <w:ind w:left="360" w:right="970"/>
        <w:rPr>
          <w:rFonts w:eastAsia="Times New Roman" w:cstheme="minorHAnsi"/>
          <w:kern w:val="0"/>
          <w:lang w:eastAsia="en-US"/>
          <w14:ligatures w14:val="none"/>
        </w:rPr>
      </w:pPr>
    </w:p>
    <w:p w14:paraId="283E7D64" w14:textId="7C4C778F" w:rsidR="00F433BA" w:rsidRDefault="00F433BA" w:rsidP="00BF1C6C">
      <w:pPr>
        <w:widowControl w:val="0"/>
        <w:autoSpaceDE w:val="0"/>
        <w:autoSpaceDN w:val="0"/>
        <w:spacing w:after="0"/>
        <w:ind w:left="360" w:right="970"/>
        <w:rPr>
          <w:rFonts w:eastAsia="Times New Roman" w:cstheme="minorHAnsi"/>
          <w:kern w:val="0"/>
          <w:lang w:eastAsia="en-US"/>
          <w14:ligatures w14:val="none"/>
        </w:rPr>
      </w:pPr>
      <w:r>
        <w:rPr>
          <w:rFonts w:eastAsia="Times New Roman" w:cstheme="minorHAnsi"/>
          <w:kern w:val="0"/>
          <w:lang w:eastAsia="en-US"/>
          <w14:ligatures w14:val="none"/>
        </w:rPr>
        <w:t xml:space="preserve">Staffing shortage </w:t>
      </w:r>
      <w:r w:rsidR="003C1C81">
        <w:rPr>
          <w:rFonts w:eastAsia="Times New Roman" w:cstheme="minorHAnsi"/>
          <w:kern w:val="0"/>
          <w:lang w:eastAsia="en-US"/>
          <w14:ligatures w14:val="none"/>
        </w:rPr>
        <w:t xml:space="preserve">issues are </w:t>
      </w:r>
      <w:r>
        <w:rPr>
          <w:rFonts w:eastAsia="Times New Roman" w:cstheme="minorHAnsi"/>
          <w:kern w:val="0"/>
          <w:lang w:eastAsia="en-US"/>
          <w14:ligatures w14:val="none"/>
        </w:rPr>
        <w:t xml:space="preserve">not limited to healthcare providers, back up plans need to consider support services such as dietary, housekeeping and maintenance. </w:t>
      </w:r>
      <w:r w:rsidR="00E158AD">
        <w:rPr>
          <w:rFonts w:eastAsia="Times New Roman" w:cstheme="minorHAnsi"/>
          <w:kern w:val="0"/>
          <w:lang w:eastAsia="en-US"/>
          <w14:ligatures w14:val="none"/>
        </w:rPr>
        <w:t xml:space="preserve"> The HMAC partners may also be able to support staffing assistance requests for those non-healthcare providers.</w:t>
      </w:r>
    </w:p>
    <w:p w14:paraId="29C4C9A2" w14:textId="77777777" w:rsidR="00F433BA" w:rsidRDefault="00F433BA" w:rsidP="00BF1C6C">
      <w:pPr>
        <w:widowControl w:val="0"/>
        <w:autoSpaceDE w:val="0"/>
        <w:autoSpaceDN w:val="0"/>
        <w:spacing w:after="0"/>
        <w:ind w:left="360" w:right="970"/>
        <w:rPr>
          <w:rFonts w:eastAsia="Times New Roman" w:cstheme="minorHAnsi"/>
          <w:color w:val="3A3838"/>
          <w:kern w:val="0"/>
          <w:lang w:eastAsia="en-US"/>
          <w14:ligatures w14:val="none"/>
        </w:rPr>
      </w:pPr>
    </w:p>
    <w:p w14:paraId="540CB199" w14:textId="1A73CB13" w:rsidR="00DC55F4" w:rsidRPr="00DC55F4" w:rsidRDefault="00DC55F4" w:rsidP="00BF1C6C">
      <w:pPr>
        <w:widowControl w:val="0"/>
        <w:autoSpaceDE w:val="0"/>
        <w:autoSpaceDN w:val="0"/>
        <w:spacing w:after="0"/>
        <w:ind w:left="360" w:right="97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A variety of different staffing alternatives may be used in situations where standard staffing is not</w:t>
      </w:r>
      <w:r w:rsidRPr="00DC55F4">
        <w:rPr>
          <w:rFonts w:eastAsia="Times New Roman" w:cstheme="minorHAnsi"/>
          <w:color w:val="3A3838"/>
          <w:spacing w:val="-57"/>
          <w:kern w:val="0"/>
          <w:lang w:eastAsia="en-US"/>
          <w14:ligatures w14:val="none"/>
        </w:rPr>
        <w:t xml:space="preserve"> </w:t>
      </w:r>
      <w:r w:rsidRPr="00DC55F4">
        <w:rPr>
          <w:rFonts w:eastAsia="Times New Roman" w:cstheme="minorHAnsi"/>
          <w:color w:val="3A3838"/>
          <w:kern w:val="0"/>
          <w:lang w:eastAsia="en-US"/>
          <w14:ligatures w14:val="none"/>
        </w:rPr>
        <w:t>available.</w:t>
      </w:r>
      <w:r w:rsidRPr="00DC55F4">
        <w:rPr>
          <w:rFonts w:eastAsia="Times New Roman" w:cstheme="minorHAnsi"/>
          <w:color w:val="3A3838"/>
          <w:spacing w:val="-2"/>
          <w:kern w:val="0"/>
          <w:lang w:eastAsia="en-US"/>
          <w14:ligatures w14:val="none"/>
        </w:rPr>
        <w:t xml:space="preserve"> </w:t>
      </w:r>
      <w:r w:rsidR="00E158AD">
        <w:rPr>
          <w:rFonts w:eastAsia="Times New Roman" w:cstheme="minorHAnsi"/>
          <w:color w:val="3A3838"/>
          <w:spacing w:val="-2"/>
          <w:kern w:val="0"/>
          <w:lang w:eastAsia="en-US"/>
          <w14:ligatures w14:val="none"/>
        </w:rPr>
        <w:t xml:space="preserve">During the COVID-19 response, </w:t>
      </w:r>
      <w:r w:rsidR="005C7499">
        <w:rPr>
          <w:rFonts w:eastAsia="Times New Roman" w:cstheme="minorHAnsi"/>
          <w:color w:val="3A3838"/>
          <w:spacing w:val="-2"/>
          <w:kern w:val="0"/>
          <w:lang w:eastAsia="en-US"/>
          <w14:ligatures w14:val="none"/>
        </w:rPr>
        <w:t xml:space="preserve">the </w:t>
      </w:r>
      <w:commentRangeStart w:id="75"/>
      <w:r w:rsidR="005C7499" w:rsidRPr="008C5E35">
        <w:rPr>
          <w:rFonts w:cstheme="minorHAnsi"/>
          <w:color w:val="3A3838"/>
        </w:rPr>
        <w:t xml:space="preserve">Minnesota Department of Health </w:t>
      </w:r>
      <w:commentRangeEnd w:id="75"/>
      <w:r w:rsidR="005C7499">
        <w:rPr>
          <w:rStyle w:val="CommentReference"/>
        </w:rPr>
        <w:commentReference w:id="75"/>
      </w:r>
      <w:r w:rsidR="00E158AD">
        <w:rPr>
          <w:rFonts w:eastAsia="Times New Roman" w:cstheme="minorHAnsi"/>
          <w:color w:val="3A3838"/>
          <w:spacing w:val="-2"/>
          <w:kern w:val="0"/>
          <w:lang w:eastAsia="en-US"/>
          <w14:ligatures w14:val="none"/>
        </w:rPr>
        <w:t xml:space="preserve">and RHPC’s worked together to develop tools and resources to support </w:t>
      </w:r>
      <w:commentRangeStart w:id="76"/>
      <w:r w:rsidR="00E158AD">
        <w:rPr>
          <w:rFonts w:eastAsia="Times New Roman" w:cstheme="minorHAnsi"/>
          <w:color w:val="3A3838"/>
          <w:spacing w:val="-2"/>
          <w:kern w:val="0"/>
          <w:lang w:eastAsia="en-US"/>
          <w14:ligatures w14:val="none"/>
        </w:rPr>
        <w:t>Long Term Care</w:t>
      </w:r>
      <w:commentRangeEnd w:id="76"/>
      <w:r w:rsidR="005C7499">
        <w:rPr>
          <w:rStyle w:val="CommentReference"/>
        </w:rPr>
        <w:commentReference w:id="76"/>
      </w:r>
      <w:r w:rsidR="00E158AD">
        <w:rPr>
          <w:rFonts w:eastAsia="Times New Roman" w:cstheme="minorHAnsi"/>
          <w:color w:val="3A3838"/>
          <w:spacing w:val="-2"/>
          <w:kern w:val="0"/>
          <w:lang w:eastAsia="en-US"/>
          <w14:ligatures w14:val="none"/>
        </w:rPr>
        <w:t xml:space="preserve"> in the response – several tools included resources for staffing support.  These documents can be found on the MDH website. </w:t>
      </w:r>
      <w:r w:rsidR="00176256">
        <w:rPr>
          <w:rFonts w:eastAsia="Times New Roman" w:cstheme="minorHAnsi"/>
          <w:color w:val="3A3838"/>
          <w:spacing w:val="-2"/>
          <w:kern w:val="0"/>
          <w:lang w:eastAsia="en-US"/>
          <w14:ligatures w14:val="none"/>
        </w:rPr>
        <w:t>Healthcare facilities including hospitals, long term care providers, home health, clinics etc. should consider</w:t>
      </w:r>
      <w:r w:rsidRPr="00DC55F4">
        <w:rPr>
          <w:rFonts w:eastAsia="Times New Roman" w:cstheme="minorHAnsi"/>
          <w:color w:val="3A3838"/>
          <w:kern w:val="0"/>
          <w:lang w:eastAsia="en-US"/>
          <w14:ligatures w14:val="none"/>
        </w:rPr>
        <w:t>:</w:t>
      </w:r>
    </w:p>
    <w:p w14:paraId="060625A9" w14:textId="77777777" w:rsidR="00DC55F4" w:rsidRPr="00DC55F4" w:rsidRDefault="00DC55F4" w:rsidP="00BF1C6C">
      <w:pPr>
        <w:widowControl w:val="0"/>
        <w:autoSpaceDE w:val="0"/>
        <w:autoSpaceDN w:val="0"/>
        <w:spacing w:after="0"/>
        <w:ind w:left="360" w:right="0"/>
        <w:rPr>
          <w:rFonts w:eastAsia="Times New Roman" w:cstheme="minorHAnsi"/>
          <w:kern w:val="0"/>
          <w:lang w:eastAsia="en-US"/>
          <w14:ligatures w14:val="none"/>
        </w:rPr>
      </w:pPr>
    </w:p>
    <w:p w14:paraId="34DF7E2A" w14:textId="77777777" w:rsidR="00DC55F4" w:rsidRPr="00DC55F4" w:rsidRDefault="00DC55F4" w:rsidP="009E68DA">
      <w:pPr>
        <w:widowControl w:val="0"/>
        <w:numPr>
          <w:ilvl w:val="0"/>
          <w:numId w:val="3"/>
        </w:numPr>
        <w:tabs>
          <w:tab w:val="left" w:pos="859"/>
          <w:tab w:val="left" w:pos="860"/>
        </w:tabs>
        <w:autoSpaceDE w:val="0"/>
        <w:autoSpaceDN w:val="0"/>
        <w:spacing w:after="0" w:line="294"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Protocols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revision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 staff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work</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hours</w:t>
      </w:r>
    </w:p>
    <w:p w14:paraId="7CF7ECD1" w14:textId="77777777" w:rsidR="00DC55F4" w:rsidRPr="00DC55F4" w:rsidRDefault="00DC55F4" w:rsidP="009E68DA">
      <w:pPr>
        <w:widowControl w:val="0"/>
        <w:numPr>
          <w:ilvl w:val="0"/>
          <w:numId w:val="3"/>
        </w:numPr>
        <w:tabs>
          <w:tab w:val="left" w:pos="859"/>
          <w:tab w:val="left" w:pos="860"/>
        </w:tabs>
        <w:autoSpaceDE w:val="0"/>
        <w:autoSpaceDN w:val="0"/>
        <w:spacing w:after="0" w:line="294"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Cross-training</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staff</w:t>
      </w:r>
    </w:p>
    <w:p w14:paraId="4E450CC7" w14:textId="77777777" w:rsidR="00DC55F4" w:rsidRPr="00DC55F4" w:rsidRDefault="00DC55F4" w:rsidP="009E68DA">
      <w:pPr>
        <w:widowControl w:val="0"/>
        <w:numPr>
          <w:ilvl w:val="0"/>
          <w:numId w:val="3"/>
        </w:numPr>
        <w:tabs>
          <w:tab w:val="left" w:pos="859"/>
          <w:tab w:val="left" w:pos="860"/>
        </w:tabs>
        <w:autoSpaceDE w:val="0"/>
        <w:autoSpaceDN w:val="0"/>
        <w:spacing w:before="1" w:after="0" w:line="293"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Callback</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off-duty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personnel</w:t>
      </w:r>
    </w:p>
    <w:p w14:paraId="4A081C10" w14:textId="77777777" w:rsidR="00DC55F4" w:rsidRPr="00DC55F4" w:rsidRDefault="00DC55F4" w:rsidP="009E68DA">
      <w:pPr>
        <w:widowControl w:val="0"/>
        <w:numPr>
          <w:ilvl w:val="0"/>
          <w:numId w:val="3"/>
        </w:numPr>
        <w:tabs>
          <w:tab w:val="left" w:pos="859"/>
          <w:tab w:val="left" w:pos="860"/>
        </w:tabs>
        <w:autoSpaceDE w:val="0"/>
        <w:autoSpaceDN w:val="0"/>
        <w:spacing w:after="0" w:line="293"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Use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non-clinical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staff</w:t>
      </w:r>
    </w:p>
    <w:p w14:paraId="34296FA0" w14:textId="77777777" w:rsidR="00DC55F4" w:rsidRPr="00DC55F4" w:rsidRDefault="00DC55F4" w:rsidP="009E68DA">
      <w:pPr>
        <w:widowControl w:val="0"/>
        <w:numPr>
          <w:ilvl w:val="0"/>
          <w:numId w:val="3"/>
        </w:numPr>
        <w:tabs>
          <w:tab w:val="left" w:pos="859"/>
          <w:tab w:val="left" w:pos="860"/>
        </w:tabs>
        <w:autoSpaceDE w:val="0"/>
        <w:autoSpaceDN w:val="0"/>
        <w:spacing w:after="0" w:line="293"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Medical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Reserve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Corps</w:t>
      </w:r>
    </w:p>
    <w:p w14:paraId="34AC107D" w14:textId="77777777" w:rsidR="00DC55F4" w:rsidRPr="00DC55F4" w:rsidRDefault="00DC55F4" w:rsidP="009E68DA">
      <w:pPr>
        <w:widowControl w:val="0"/>
        <w:numPr>
          <w:ilvl w:val="0"/>
          <w:numId w:val="3"/>
        </w:numPr>
        <w:tabs>
          <w:tab w:val="left" w:pos="859"/>
          <w:tab w:val="left" w:pos="860"/>
        </w:tabs>
        <w:autoSpaceDE w:val="0"/>
        <w:autoSpaceDN w:val="0"/>
        <w:spacing w:after="0"/>
        <w:ind w:left="720" w:right="985"/>
        <w:rPr>
          <w:rFonts w:eastAsia="Times New Roman" w:cstheme="minorHAnsi"/>
          <w:kern w:val="0"/>
          <w:lang w:eastAsia="en-US"/>
          <w14:ligatures w14:val="none"/>
        </w:rPr>
      </w:pPr>
      <w:r w:rsidRPr="00DC55F4">
        <w:rPr>
          <w:rFonts w:eastAsia="Times New Roman" w:cstheme="minorHAnsi"/>
          <w:kern w:val="0"/>
          <w:lang w:eastAsia="en-US"/>
          <w14:ligatures w14:val="none"/>
        </w:rPr>
        <w:t>Untraditional</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patient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care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providers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w:t>
      </w:r>
      <w:proofErr w:type="gramStart"/>
      <w:r w:rsidRPr="00DC55F4">
        <w:rPr>
          <w:rFonts w:eastAsia="Times New Roman" w:cstheme="minorHAnsi"/>
          <w:kern w:val="0"/>
          <w:lang w:eastAsia="en-US"/>
          <w14:ligatures w14:val="none"/>
        </w:rPr>
        <w:t>e.g.</w:t>
      </w:r>
      <w:proofErr w:type="gramEnd"/>
      <w:r w:rsidRPr="00DC55F4">
        <w:rPr>
          <w:rFonts w:eastAsia="Times New Roman" w:cstheme="minorHAnsi"/>
          <w:kern w:val="0"/>
          <w:lang w:eastAsia="en-US"/>
          <w14:ligatures w14:val="none"/>
        </w:rPr>
        <w:t xml:space="preserve"> family</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members,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nonprofessional personnel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such</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city employees)</w:t>
      </w:r>
    </w:p>
    <w:p w14:paraId="48014A33" w14:textId="1982591C" w:rsidR="00DC55F4" w:rsidRDefault="00DC55F4" w:rsidP="009E68DA">
      <w:pPr>
        <w:widowControl w:val="0"/>
        <w:numPr>
          <w:ilvl w:val="0"/>
          <w:numId w:val="3"/>
        </w:numPr>
        <w:tabs>
          <w:tab w:val="left" w:pos="859"/>
          <w:tab w:val="left" w:pos="860"/>
        </w:tabs>
        <w:autoSpaceDE w:val="0"/>
        <w:autoSpaceDN w:val="0"/>
        <w:spacing w:after="0" w:line="292"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Surge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plans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home care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agencies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clinics</w:t>
      </w:r>
    </w:p>
    <w:p w14:paraId="38A15240" w14:textId="3621C2D3" w:rsidR="00BF1C6C" w:rsidRDefault="00BF1C6C" w:rsidP="009E68DA">
      <w:pPr>
        <w:widowControl w:val="0"/>
        <w:numPr>
          <w:ilvl w:val="0"/>
          <w:numId w:val="3"/>
        </w:numPr>
        <w:tabs>
          <w:tab w:val="left" w:pos="859"/>
          <w:tab w:val="left" w:pos="860"/>
        </w:tabs>
        <w:autoSpaceDE w:val="0"/>
        <w:autoSpaceDN w:val="0"/>
        <w:spacing w:after="0" w:line="292" w:lineRule="exact"/>
        <w:ind w:left="720" w:right="0" w:hanging="361"/>
        <w:rPr>
          <w:rFonts w:eastAsia="Times New Roman" w:cstheme="minorHAnsi"/>
          <w:kern w:val="0"/>
          <w:lang w:eastAsia="en-US"/>
          <w14:ligatures w14:val="none"/>
        </w:rPr>
      </w:pPr>
      <w:r>
        <w:rPr>
          <w:rFonts w:eastAsia="Times New Roman" w:cstheme="minorHAnsi"/>
          <w:kern w:val="0"/>
          <w:lang w:eastAsia="en-US"/>
          <w14:ligatures w14:val="none"/>
        </w:rPr>
        <w:t xml:space="preserve">Contracts with staffing agencies </w:t>
      </w:r>
    </w:p>
    <w:p w14:paraId="483BEBD3" w14:textId="7345237D" w:rsidR="00BF1C6C" w:rsidRPr="00DC55F4" w:rsidRDefault="00BF1C6C" w:rsidP="009E68DA">
      <w:pPr>
        <w:widowControl w:val="0"/>
        <w:numPr>
          <w:ilvl w:val="0"/>
          <w:numId w:val="3"/>
        </w:numPr>
        <w:tabs>
          <w:tab w:val="left" w:pos="859"/>
          <w:tab w:val="left" w:pos="860"/>
        </w:tabs>
        <w:autoSpaceDE w:val="0"/>
        <w:autoSpaceDN w:val="0"/>
        <w:spacing w:after="0" w:line="292" w:lineRule="exact"/>
        <w:ind w:left="720" w:right="0" w:hanging="361"/>
        <w:rPr>
          <w:rFonts w:eastAsia="Times New Roman" w:cstheme="minorHAnsi"/>
          <w:kern w:val="0"/>
          <w:lang w:eastAsia="en-US"/>
          <w14:ligatures w14:val="none"/>
        </w:rPr>
      </w:pPr>
      <w:r>
        <w:rPr>
          <w:rFonts w:eastAsia="Times New Roman" w:cstheme="minorHAnsi"/>
          <w:kern w:val="0"/>
          <w:lang w:eastAsia="en-US"/>
          <w14:ligatures w14:val="none"/>
        </w:rPr>
        <w:t>Consider unique incentives to maintain existing personnel and reduce turn over.</w:t>
      </w:r>
    </w:p>
    <w:p w14:paraId="7488689B" w14:textId="52E3CED1" w:rsidR="00DC55F4" w:rsidRDefault="00DC55F4" w:rsidP="009E68DA">
      <w:pPr>
        <w:widowControl w:val="0"/>
        <w:numPr>
          <w:ilvl w:val="0"/>
          <w:numId w:val="3"/>
        </w:numPr>
        <w:tabs>
          <w:tab w:val="left" w:pos="859"/>
          <w:tab w:val="left" w:pos="860"/>
        </w:tabs>
        <w:autoSpaceDE w:val="0"/>
        <w:autoSpaceDN w:val="0"/>
        <w:spacing w:after="0" w:line="293"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Tiered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Staffing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 Team</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Nursing</w:t>
      </w:r>
    </w:p>
    <w:p w14:paraId="08820690" w14:textId="7F428598" w:rsidR="00176256" w:rsidRDefault="00176256" w:rsidP="00BF1C6C">
      <w:pPr>
        <w:widowControl w:val="0"/>
        <w:tabs>
          <w:tab w:val="left" w:pos="859"/>
          <w:tab w:val="left" w:pos="860"/>
        </w:tabs>
        <w:autoSpaceDE w:val="0"/>
        <w:autoSpaceDN w:val="0"/>
        <w:spacing w:after="0" w:line="293" w:lineRule="exact"/>
        <w:ind w:left="360" w:right="0"/>
        <w:rPr>
          <w:rFonts w:eastAsia="Times New Roman" w:cstheme="minorHAnsi"/>
          <w:kern w:val="0"/>
          <w:lang w:eastAsia="en-US"/>
          <w14:ligatures w14:val="none"/>
        </w:rPr>
      </w:pPr>
    </w:p>
    <w:p w14:paraId="22711CA7" w14:textId="138899AE" w:rsidR="00DC55F4" w:rsidRPr="00DC55F4" w:rsidRDefault="00BF1C6C" w:rsidP="003752A7">
      <w:pPr>
        <w:pStyle w:val="NormalWeb"/>
        <w:shd w:val="clear" w:color="auto" w:fill="FFFFFF"/>
        <w:spacing w:before="0" w:beforeAutospacing="0" w:after="360" w:afterAutospacing="0"/>
        <w:ind w:left="360"/>
        <w:rPr>
          <w:rFonts w:cstheme="minorHAnsi"/>
          <w14:ligatures w14:val="none"/>
        </w:rPr>
      </w:pPr>
      <w:r>
        <w:rPr>
          <w:rFonts w:asciiTheme="minorHAnsi" w:hAnsiTheme="minorHAnsi" w:cstheme="minorHAnsi"/>
          <w:color w:val="000000"/>
          <w:sz w:val="22"/>
          <w:szCs w:val="22"/>
        </w:rPr>
        <w:t xml:space="preserve">During the COVID-19 pandemic the </w:t>
      </w:r>
      <w:r w:rsidRPr="00BF1C6C">
        <w:rPr>
          <w:rFonts w:asciiTheme="minorHAnsi" w:hAnsiTheme="minorHAnsi" w:cstheme="minorHAnsi"/>
          <w:color w:val="000000"/>
          <w:sz w:val="22"/>
          <w:szCs w:val="22"/>
        </w:rPr>
        <w:t xml:space="preserve">Society of Critical Care Medicine (SCCM) </w:t>
      </w:r>
      <w:r>
        <w:rPr>
          <w:rFonts w:asciiTheme="minorHAnsi" w:hAnsiTheme="minorHAnsi" w:cstheme="minorHAnsi"/>
          <w:color w:val="000000"/>
          <w:sz w:val="22"/>
          <w:szCs w:val="22"/>
        </w:rPr>
        <w:t>recommended the utilization of a</w:t>
      </w:r>
      <w:r w:rsidRPr="00BF1C6C">
        <w:rPr>
          <w:rFonts w:asciiTheme="minorHAnsi" w:hAnsiTheme="minorHAnsi" w:cstheme="minorHAnsi"/>
          <w:color w:val="000000"/>
          <w:sz w:val="22"/>
          <w:szCs w:val="22"/>
        </w:rPr>
        <w:t xml:space="preserve"> tiered staffing model for hospitals </w:t>
      </w:r>
      <w:r>
        <w:rPr>
          <w:rFonts w:asciiTheme="minorHAnsi" w:hAnsiTheme="minorHAnsi" w:cstheme="minorHAnsi"/>
          <w:color w:val="000000"/>
          <w:sz w:val="22"/>
          <w:szCs w:val="22"/>
        </w:rPr>
        <w:t xml:space="preserve">to expand the existing capacity of patient care areas specifically Intensive Care Units.  </w:t>
      </w:r>
      <w:r w:rsidR="0016327B">
        <w:rPr>
          <w:rFonts w:asciiTheme="minorHAnsi" w:hAnsiTheme="minorHAnsi" w:cstheme="minorHAnsi"/>
          <w:color w:val="000000"/>
          <w:sz w:val="22"/>
          <w:szCs w:val="22"/>
        </w:rPr>
        <w:t xml:space="preserve">The strategy utilizes lessons learned in emergency management responses and fire safety about span of control.  </w:t>
      </w:r>
      <w:r>
        <w:rPr>
          <w:rFonts w:asciiTheme="minorHAnsi" w:hAnsiTheme="minorHAnsi" w:cstheme="minorHAnsi"/>
          <w:color w:val="000000"/>
          <w:sz w:val="22"/>
          <w:szCs w:val="22"/>
        </w:rPr>
        <w:t xml:space="preserve">Tiered staffing allows one experienced critical care physician to supervise four ICU teams.  </w:t>
      </w:r>
      <w:r w:rsidR="00DC55F4" w:rsidRPr="00DC55F4">
        <w:rPr>
          <w:rFonts w:cstheme="minorHAnsi"/>
          <w:noProof/>
          <w14:ligatures w14:val="none"/>
        </w:rPr>
        <w:drawing>
          <wp:inline distT="0" distB="0" distL="0" distR="0" wp14:anchorId="754C16BC" wp14:editId="03111C6B">
            <wp:extent cx="5921152" cy="3115437"/>
            <wp:effectExtent l="0" t="0" r="0" b="0"/>
            <wp:docPr id="7" name="image4.jpeg"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Diagram&#10;&#10;Description automatically generated with low confidence"/>
                    <pic:cNvPicPr/>
                  </pic:nvPicPr>
                  <pic:blipFill>
                    <a:blip r:embed="rId49" cstate="print"/>
                    <a:stretch>
                      <a:fillRect/>
                    </a:stretch>
                  </pic:blipFill>
                  <pic:spPr>
                    <a:xfrm>
                      <a:off x="0" y="0"/>
                      <a:ext cx="5921152" cy="3115437"/>
                    </a:xfrm>
                    <a:prstGeom prst="rect">
                      <a:avLst/>
                    </a:prstGeom>
                  </pic:spPr>
                </pic:pic>
              </a:graphicData>
            </a:graphic>
          </wp:inline>
        </w:drawing>
      </w:r>
    </w:p>
    <w:p w14:paraId="686503BD" w14:textId="77777777" w:rsidR="00DC55F4" w:rsidRPr="00DC55F4" w:rsidRDefault="00DC55F4" w:rsidP="00DC55F4">
      <w:pPr>
        <w:widowControl w:val="0"/>
        <w:autoSpaceDE w:val="0"/>
        <w:autoSpaceDN w:val="0"/>
        <w:spacing w:before="8" w:after="0"/>
        <w:ind w:left="0" w:right="0"/>
        <w:rPr>
          <w:rFonts w:eastAsia="Times New Roman" w:cstheme="minorHAnsi"/>
          <w:kern w:val="0"/>
          <w:lang w:eastAsia="en-US"/>
          <w14:ligatures w14:val="none"/>
        </w:rPr>
      </w:pPr>
    </w:p>
    <w:p w14:paraId="6036F3BC" w14:textId="77777777" w:rsidR="00DC55F4" w:rsidRPr="00DC55F4" w:rsidRDefault="00DC55F4" w:rsidP="00DC55F4">
      <w:pPr>
        <w:widowControl w:val="0"/>
        <w:autoSpaceDE w:val="0"/>
        <w:autoSpaceDN w:val="0"/>
        <w:spacing w:before="2" w:after="0"/>
        <w:ind w:left="0" w:right="0"/>
        <w:rPr>
          <w:rFonts w:eastAsia="Times New Roman" w:cstheme="minorHAnsi"/>
          <w:kern w:val="0"/>
          <w:lang w:eastAsia="en-US"/>
          <w14:ligatures w14:val="none"/>
        </w:rPr>
      </w:pPr>
    </w:p>
    <w:p w14:paraId="3731626B" w14:textId="7398430C" w:rsidR="00DC55F4" w:rsidRPr="00266D7A" w:rsidRDefault="00974973" w:rsidP="00D77DBE">
      <w:pPr>
        <w:pStyle w:val="Heading3"/>
        <w:rPr>
          <w:rFonts w:eastAsia="Times New Roman"/>
          <w:lang w:eastAsia="en-US"/>
        </w:rPr>
      </w:pPr>
      <w:bookmarkStart w:id="77" w:name="_bookmark14"/>
      <w:bookmarkStart w:id="78" w:name="_Toc95061972"/>
      <w:bookmarkStart w:id="79" w:name="_Toc99011214"/>
      <w:bookmarkEnd w:id="77"/>
      <w:r w:rsidRPr="00266D7A">
        <w:rPr>
          <w:rFonts w:eastAsia="Times New Roman"/>
          <w:lang w:eastAsia="en-US"/>
        </w:rPr>
        <w:t>2.4.5</w:t>
      </w:r>
      <w:r w:rsidRPr="00266D7A">
        <w:rPr>
          <w:rFonts w:eastAsia="Times New Roman"/>
          <w:lang w:eastAsia="en-US"/>
        </w:rPr>
        <w:tab/>
      </w:r>
      <w:r w:rsidR="00DC55F4" w:rsidRPr="00266D7A">
        <w:rPr>
          <w:rFonts w:eastAsia="Times New Roman"/>
          <w:lang w:eastAsia="en-US"/>
        </w:rPr>
        <w:t>Supply</w:t>
      </w:r>
      <w:r w:rsidR="00DC55F4" w:rsidRPr="00266D7A">
        <w:rPr>
          <w:rFonts w:eastAsia="Times New Roman"/>
          <w:spacing w:val="-2"/>
          <w:lang w:eastAsia="en-US"/>
        </w:rPr>
        <w:t xml:space="preserve"> </w:t>
      </w:r>
      <w:r w:rsidR="00DC55F4" w:rsidRPr="00266D7A">
        <w:rPr>
          <w:rFonts w:eastAsia="Times New Roman"/>
          <w:lang w:eastAsia="en-US"/>
        </w:rPr>
        <w:t>Chain,</w:t>
      </w:r>
      <w:r w:rsidR="00DC55F4" w:rsidRPr="00266D7A">
        <w:rPr>
          <w:rFonts w:eastAsia="Times New Roman"/>
          <w:spacing w:val="-5"/>
          <w:lang w:eastAsia="en-US"/>
        </w:rPr>
        <w:t xml:space="preserve"> </w:t>
      </w:r>
      <w:r w:rsidR="00DC55F4" w:rsidRPr="00266D7A">
        <w:rPr>
          <w:rFonts w:eastAsia="Times New Roman"/>
          <w:lang w:eastAsia="en-US"/>
        </w:rPr>
        <w:t>Supplies,</w:t>
      </w:r>
      <w:r w:rsidR="00DC55F4" w:rsidRPr="00266D7A">
        <w:rPr>
          <w:rFonts w:eastAsia="Times New Roman"/>
          <w:spacing w:val="-4"/>
          <w:lang w:eastAsia="en-US"/>
        </w:rPr>
        <w:t xml:space="preserve"> </w:t>
      </w:r>
      <w:r w:rsidR="00DC55F4" w:rsidRPr="00266D7A">
        <w:rPr>
          <w:rFonts w:eastAsia="Times New Roman"/>
          <w:lang w:eastAsia="en-US"/>
        </w:rPr>
        <w:t>Personal</w:t>
      </w:r>
      <w:r w:rsidR="00DC55F4" w:rsidRPr="00266D7A">
        <w:rPr>
          <w:rFonts w:eastAsia="Times New Roman"/>
          <w:spacing w:val="-2"/>
          <w:lang w:eastAsia="en-US"/>
        </w:rPr>
        <w:t xml:space="preserve"> </w:t>
      </w:r>
      <w:r w:rsidR="00DC55F4" w:rsidRPr="00266D7A">
        <w:rPr>
          <w:rFonts w:eastAsia="Times New Roman"/>
          <w:lang w:eastAsia="en-US"/>
        </w:rPr>
        <w:t>Protective</w:t>
      </w:r>
      <w:r w:rsidR="00DC55F4" w:rsidRPr="00266D7A">
        <w:rPr>
          <w:rFonts w:eastAsia="Times New Roman"/>
          <w:spacing w:val="-4"/>
          <w:lang w:eastAsia="en-US"/>
        </w:rPr>
        <w:t xml:space="preserve"> </w:t>
      </w:r>
      <w:r w:rsidR="00DC55F4" w:rsidRPr="00266D7A">
        <w:rPr>
          <w:rFonts w:eastAsia="Times New Roman"/>
          <w:lang w:eastAsia="en-US"/>
        </w:rPr>
        <w:t>Equipment</w:t>
      </w:r>
      <w:r w:rsidR="00DC55F4" w:rsidRPr="00266D7A">
        <w:rPr>
          <w:rFonts w:eastAsia="Times New Roman"/>
          <w:spacing w:val="-1"/>
          <w:lang w:eastAsia="en-US"/>
        </w:rPr>
        <w:t xml:space="preserve"> </w:t>
      </w:r>
      <w:r w:rsidR="00DC55F4" w:rsidRPr="00266D7A">
        <w:rPr>
          <w:rFonts w:eastAsia="Times New Roman"/>
          <w:lang w:eastAsia="en-US"/>
        </w:rPr>
        <w:t>(PPE)</w:t>
      </w:r>
      <w:bookmarkEnd w:id="78"/>
      <w:bookmarkEnd w:id="79"/>
    </w:p>
    <w:p w14:paraId="7718B301" w14:textId="77777777" w:rsidR="00266D7A" w:rsidRDefault="00777848" w:rsidP="00DC55F4">
      <w:pPr>
        <w:widowControl w:val="0"/>
        <w:autoSpaceDE w:val="0"/>
        <w:autoSpaceDN w:val="0"/>
        <w:spacing w:after="0"/>
        <w:ind w:left="0" w:right="1031"/>
        <w:rPr>
          <w:rFonts w:eastAsia="Times New Roman" w:cstheme="minorHAnsi"/>
          <w:color w:val="3A3838"/>
          <w:kern w:val="0"/>
          <w:lang w:eastAsia="en-US"/>
          <w14:ligatures w14:val="none"/>
        </w:rPr>
      </w:pPr>
      <w:r>
        <w:rPr>
          <w:rFonts w:eastAsia="Times New Roman" w:cstheme="minorHAnsi"/>
          <w:color w:val="3A3838"/>
          <w:kern w:val="0"/>
          <w:lang w:eastAsia="en-US"/>
          <w14:ligatures w14:val="none"/>
        </w:rPr>
        <w:t xml:space="preserve">The Coalition maintains a small cache of items that may be available for redistribution during times of scarcity.  </w:t>
      </w:r>
      <w:r w:rsidR="00DC55F4" w:rsidRPr="00DC55F4">
        <w:rPr>
          <w:rFonts w:eastAsia="Times New Roman" w:cstheme="minorHAnsi"/>
          <w:color w:val="3A3838"/>
          <w:kern w:val="0"/>
          <w:lang w:eastAsia="en-US"/>
          <w14:ligatures w14:val="none"/>
        </w:rPr>
        <w:t xml:space="preserve">Facilities </w:t>
      </w:r>
      <w:r w:rsidRPr="00DC55F4">
        <w:rPr>
          <w:rFonts w:eastAsia="Times New Roman" w:cstheme="minorHAnsi"/>
          <w:color w:val="3A3838"/>
          <w:kern w:val="0"/>
          <w:lang w:eastAsia="en-US"/>
          <w14:ligatures w14:val="none"/>
        </w:rPr>
        <w:t>can</w:t>
      </w:r>
      <w:r w:rsidR="00DC55F4" w:rsidRPr="00DC55F4">
        <w:rPr>
          <w:rFonts w:eastAsia="Times New Roman" w:cstheme="minorHAnsi"/>
          <w:color w:val="3A3838"/>
          <w:kern w:val="0"/>
          <w:lang w:eastAsia="en-US"/>
          <w14:ligatures w14:val="none"/>
        </w:rPr>
        <w:t xml:space="preserve"> contact the </w:t>
      </w:r>
      <w:r>
        <w:rPr>
          <w:rFonts w:eastAsia="Times New Roman" w:cstheme="minorHAnsi"/>
          <w:color w:val="3A3838"/>
          <w:kern w:val="0"/>
          <w:lang w:eastAsia="en-US"/>
          <w14:ligatures w14:val="none"/>
        </w:rPr>
        <w:t xml:space="preserve">coalition </w:t>
      </w:r>
      <w:r w:rsidR="00DC55F4" w:rsidRPr="00DC55F4">
        <w:rPr>
          <w:rFonts w:eastAsia="Times New Roman" w:cstheme="minorHAnsi"/>
          <w:color w:val="3A3838"/>
          <w:kern w:val="0"/>
          <w:lang w:eastAsia="en-US"/>
          <w14:ligatures w14:val="none"/>
        </w:rPr>
        <w:t>coordinator and request for assistance from other facilities</w:t>
      </w:r>
      <w:r>
        <w:rPr>
          <w:rFonts w:eastAsia="Times New Roman" w:cstheme="minorHAnsi"/>
          <w:color w:val="3A3838"/>
          <w:kern w:val="0"/>
          <w:lang w:eastAsia="en-US"/>
          <w14:ligatures w14:val="none"/>
        </w:rPr>
        <w:t xml:space="preserve"> or the coalition</w:t>
      </w:r>
      <w:r w:rsidR="00DC55F4" w:rsidRPr="00DC55F4">
        <w:rPr>
          <w:rFonts w:eastAsia="Times New Roman" w:cstheme="minorHAnsi"/>
          <w:color w:val="3A3838"/>
          <w:kern w:val="0"/>
          <w:lang w:eastAsia="en-US"/>
          <w14:ligatures w14:val="none"/>
        </w:rPr>
        <w:t xml:space="preserve">. </w:t>
      </w:r>
      <w:r>
        <w:rPr>
          <w:rFonts w:eastAsia="Times New Roman" w:cstheme="minorHAnsi"/>
          <w:color w:val="3A3838"/>
          <w:kern w:val="0"/>
          <w:lang w:eastAsia="en-US"/>
          <w14:ligatures w14:val="none"/>
        </w:rPr>
        <w:t xml:space="preserve"> </w:t>
      </w:r>
      <w:r w:rsidR="00DC55F4" w:rsidRPr="00DC55F4">
        <w:rPr>
          <w:rFonts w:eastAsia="Times New Roman" w:cstheme="minorHAnsi"/>
          <w:color w:val="3A3838"/>
          <w:kern w:val="0"/>
          <w:lang w:eastAsia="en-US"/>
          <w14:ligatures w14:val="none"/>
        </w:rPr>
        <w:t xml:space="preserve">If </w:t>
      </w:r>
      <w:r w:rsidRPr="00DC55F4">
        <w:rPr>
          <w:rFonts w:eastAsia="Times New Roman" w:cstheme="minorHAnsi"/>
          <w:color w:val="3A3838"/>
          <w:kern w:val="0"/>
          <w:lang w:eastAsia="en-US"/>
          <w14:ligatures w14:val="none"/>
        </w:rPr>
        <w:t>the</w:t>
      </w:r>
      <w:r>
        <w:rPr>
          <w:rFonts w:eastAsia="Times New Roman" w:cstheme="minorHAnsi"/>
          <w:color w:val="3A3838"/>
          <w:kern w:val="0"/>
          <w:lang w:eastAsia="en-US"/>
          <w14:ligatures w14:val="none"/>
        </w:rPr>
        <w:t xml:space="preserve"> supply or resource is</w:t>
      </w:r>
      <w:r w:rsidR="00DC55F4" w:rsidRPr="00DC55F4">
        <w:rPr>
          <w:rFonts w:eastAsia="Times New Roman" w:cstheme="minorHAnsi"/>
          <w:color w:val="3A3838"/>
          <w:kern w:val="0"/>
          <w:lang w:eastAsia="en-US"/>
          <w14:ligatures w14:val="none"/>
        </w:rPr>
        <w:t xml:space="preserve"> located</w:t>
      </w:r>
      <w:r>
        <w:rPr>
          <w:rFonts w:eastAsia="Times New Roman" w:cstheme="minorHAnsi"/>
          <w:color w:val="3A3838"/>
          <w:kern w:val="0"/>
          <w:lang w:eastAsia="en-US"/>
          <w14:ligatures w14:val="none"/>
        </w:rPr>
        <w:t xml:space="preserve"> and available</w:t>
      </w:r>
      <w:r w:rsidR="00DC55F4" w:rsidRPr="00DC55F4">
        <w:rPr>
          <w:rFonts w:eastAsia="Times New Roman" w:cstheme="minorHAnsi"/>
          <w:color w:val="3A3838"/>
          <w:kern w:val="0"/>
          <w:lang w:eastAsia="en-US"/>
          <w14:ligatures w14:val="none"/>
        </w:rPr>
        <w:t>, arrangements will be made to move the resource. The receiving facility is</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responsible</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for the reimbursement, if applicable.</w:t>
      </w:r>
      <w:r>
        <w:rPr>
          <w:rFonts w:eastAsia="Times New Roman" w:cstheme="minorHAnsi"/>
          <w:color w:val="3A3838"/>
          <w:kern w:val="0"/>
          <w:lang w:eastAsia="en-US"/>
          <w14:ligatures w14:val="none"/>
        </w:rPr>
        <w:t xml:space="preserve">  </w:t>
      </w:r>
    </w:p>
    <w:p w14:paraId="2F5551C4" w14:textId="77777777" w:rsidR="00B50564" w:rsidRDefault="00B50564" w:rsidP="00DC55F4">
      <w:pPr>
        <w:widowControl w:val="0"/>
        <w:autoSpaceDE w:val="0"/>
        <w:autoSpaceDN w:val="0"/>
        <w:spacing w:after="0"/>
        <w:ind w:left="0" w:right="1031"/>
        <w:rPr>
          <w:rFonts w:eastAsia="Times New Roman" w:cstheme="minorHAnsi"/>
          <w:color w:val="3A3838"/>
          <w:kern w:val="0"/>
          <w:lang w:eastAsia="en-US"/>
          <w14:ligatures w14:val="none"/>
        </w:rPr>
      </w:pPr>
    </w:p>
    <w:p w14:paraId="23B76D4E" w14:textId="6B40C869" w:rsidR="00DC55F4" w:rsidRPr="003752A7" w:rsidRDefault="00777848" w:rsidP="00DC55F4">
      <w:pPr>
        <w:widowControl w:val="0"/>
        <w:autoSpaceDE w:val="0"/>
        <w:autoSpaceDN w:val="0"/>
        <w:spacing w:after="0"/>
        <w:ind w:left="0" w:right="1031"/>
        <w:rPr>
          <w:rFonts w:eastAsia="Times New Roman" w:cstheme="minorHAnsi"/>
          <w:b/>
          <w:bCs/>
          <w:color w:val="3A3838"/>
          <w:kern w:val="0"/>
          <w:lang w:eastAsia="en-US"/>
          <w14:ligatures w14:val="none"/>
        </w:rPr>
      </w:pPr>
      <w:r w:rsidRPr="003752A7">
        <w:rPr>
          <w:rFonts w:eastAsia="Times New Roman" w:cstheme="minorHAnsi"/>
          <w:b/>
          <w:bCs/>
          <w:color w:val="3A3838"/>
          <w:kern w:val="0"/>
          <w:lang w:eastAsia="en-US"/>
          <w14:ligatures w14:val="none"/>
        </w:rPr>
        <w:t xml:space="preserve">Refer to </w:t>
      </w:r>
      <w:r w:rsidR="00266D7A" w:rsidRPr="003752A7">
        <w:rPr>
          <w:rFonts w:eastAsia="Times New Roman" w:cstheme="minorHAnsi"/>
          <w:b/>
          <w:bCs/>
          <w:color w:val="3A3838"/>
          <w:kern w:val="0"/>
          <w:lang w:eastAsia="en-US"/>
          <w14:ligatures w14:val="none"/>
        </w:rPr>
        <w:t xml:space="preserve">the Coalition Response Plan </w:t>
      </w:r>
      <w:r w:rsidR="00B50564" w:rsidRPr="003752A7">
        <w:rPr>
          <w:rFonts w:eastAsia="Times New Roman" w:cstheme="minorHAnsi"/>
          <w:b/>
          <w:bCs/>
          <w:color w:val="3A3838"/>
          <w:kern w:val="0"/>
          <w:lang w:eastAsia="en-US"/>
          <w14:ligatures w14:val="none"/>
        </w:rPr>
        <w:t>– VII Resource Coordination</w:t>
      </w:r>
    </w:p>
    <w:p w14:paraId="7FCA4FBC" w14:textId="0F61D011" w:rsidR="00777848" w:rsidRDefault="00777848" w:rsidP="00DC55F4">
      <w:pPr>
        <w:widowControl w:val="0"/>
        <w:autoSpaceDE w:val="0"/>
        <w:autoSpaceDN w:val="0"/>
        <w:spacing w:after="0"/>
        <w:ind w:left="0" w:right="1031"/>
        <w:rPr>
          <w:rFonts w:eastAsia="Times New Roman" w:cstheme="minorHAnsi"/>
          <w:color w:val="3A3838"/>
          <w:kern w:val="0"/>
          <w:lang w:eastAsia="en-US"/>
          <w14:ligatures w14:val="none"/>
        </w:rPr>
      </w:pPr>
    </w:p>
    <w:p w14:paraId="1F767CD5" w14:textId="1ACB7C8B" w:rsidR="00266D7A" w:rsidRPr="00DC55F4" w:rsidRDefault="00777848" w:rsidP="00266D7A">
      <w:pPr>
        <w:widowControl w:val="0"/>
        <w:autoSpaceDE w:val="0"/>
        <w:autoSpaceDN w:val="0"/>
        <w:spacing w:after="0"/>
        <w:ind w:left="0" w:right="929"/>
        <w:rPr>
          <w:rFonts w:eastAsia="Times New Roman" w:cstheme="minorHAnsi"/>
          <w:kern w:val="0"/>
          <w:lang w:eastAsia="en-US"/>
          <w14:ligatures w14:val="none"/>
        </w:rPr>
      </w:pPr>
      <w:r>
        <w:rPr>
          <w:rFonts w:eastAsia="Times New Roman" w:cstheme="minorHAnsi"/>
          <w:color w:val="3A3838"/>
          <w:kern w:val="0"/>
          <w:lang w:eastAsia="en-US"/>
          <w14:ligatures w14:val="none"/>
        </w:rPr>
        <w:t>The requesting site must exhaust all means to procure the resource on their own.  The requestor may be required to show proof that the item/resource is not available.  This support is not to be used due to increased costs of resources.</w:t>
      </w:r>
      <w:r w:rsidR="00266D7A">
        <w:rPr>
          <w:rFonts w:eastAsia="Times New Roman" w:cstheme="minorHAnsi"/>
          <w:color w:val="3A3838"/>
          <w:kern w:val="0"/>
          <w:lang w:eastAsia="en-US"/>
          <w14:ligatures w14:val="none"/>
        </w:rPr>
        <w:t xml:space="preserve">  All healthcare partners are strongly encouraged to have arrangements with their suppliers and support services in advance of an emergency. Facilities should consider including a clause to increase par levels during emergent situations.</w:t>
      </w:r>
    </w:p>
    <w:p w14:paraId="3677DDE4" w14:textId="1F9FB7BF" w:rsidR="00777848" w:rsidRPr="00DC55F4" w:rsidRDefault="00777848" w:rsidP="00DC55F4">
      <w:pPr>
        <w:widowControl w:val="0"/>
        <w:autoSpaceDE w:val="0"/>
        <w:autoSpaceDN w:val="0"/>
        <w:spacing w:after="0"/>
        <w:ind w:left="0" w:right="1031"/>
        <w:rPr>
          <w:rFonts w:eastAsia="Times New Roman" w:cstheme="minorHAnsi"/>
          <w:kern w:val="0"/>
          <w:lang w:eastAsia="en-US"/>
          <w14:ligatures w14:val="none"/>
        </w:rPr>
      </w:pPr>
    </w:p>
    <w:p w14:paraId="4EE90EF2" w14:textId="77777777" w:rsidR="00DC55F4" w:rsidRPr="00DC55F4" w:rsidRDefault="00DC55F4" w:rsidP="00DC55F4">
      <w:pPr>
        <w:widowControl w:val="0"/>
        <w:autoSpaceDE w:val="0"/>
        <w:autoSpaceDN w:val="0"/>
        <w:spacing w:before="1" w:after="0"/>
        <w:ind w:left="0" w:right="0"/>
        <w:rPr>
          <w:rFonts w:eastAsia="Times New Roman" w:cstheme="minorHAnsi"/>
          <w:kern w:val="0"/>
          <w:lang w:eastAsia="en-US"/>
          <w14:ligatures w14:val="none"/>
        </w:rPr>
      </w:pPr>
    </w:p>
    <w:p w14:paraId="23D07CBC" w14:textId="42FD5F91" w:rsidR="00DC55F4" w:rsidRPr="00DC55F4" w:rsidRDefault="00974973" w:rsidP="00974973">
      <w:pPr>
        <w:pStyle w:val="Heading3"/>
        <w:rPr>
          <w:rFonts w:eastAsia="Times New Roman"/>
          <w:lang w:eastAsia="en-US"/>
        </w:rPr>
      </w:pPr>
      <w:bookmarkStart w:id="80" w:name="_bookmark15"/>
      <w:bookmarkStart w:id="81" w:name="_Toc95061973"/>
      <w:bookmarkStart w:id="82" w:name="_Toc99011215"/>
      <w:bookmarkEnd w:id="80"/>
      <w:r>
        <w:rPr>
          <w:rFonts w:eastAsia="Times New Roman"/>
          <w:lang w:eastAsia="en-US"/>
        </w:rPr>
        <w:t>2.4.6</w:t>
      </w:r>
      <w:r>
        <w:rPr>
          <w:rFonts w:eastAsia="Times New Roman"/>
          <w:lang w:eastAsia="en-US"/>
        </w:rPr>
        <w:tab/>
      </w:r>
      <w:r w:rsidR="00DC55F4" w:rsidRPr="00DC55F4">
        <w:rPr>
          <w:rFonts w:eastAsia="Times New Roman"/>
          <w:lang w:eastAsia="en-US"/>
        </w:rPr>
        <w:t>Support</w:t>
      </w:r>
      <w:r w:rsidR="00DC55F4" w:rsidRPr="00DC55F4">
        <w:rPr>
          <w:rFonts w:eastAsia="Times New Roman"/>
          <w:spacing w:val="-8"/>
          <w:lang w:eastAsia="en-US"/>
        </w:rPr>
        <w:t xml:space="preserve"> </w:t>
      </w:r>
      <w:r w:rsidR="00DC55F4" w:rsidRPr="00DC55F4">
        <w:rPr>
          <w:rFonts w:eastAsia="Times New Roman"/>
          <w:lang w:eastAsia="en-US"/>
        </w:rPr>
        <w:t>Services</w:t>
      </w:r>
      <w:bookmarkEnd w:id="81"/>
      <w:bookmarkEnd w:id="82"/>
    </w:p>
    <w:p w14:paraId="1AC200EE" w14:textId="30E372E2" w:rsidR="00DC55F4" w:rsidRPr="00DC55F4" w:rsidRDefault="00DC55F4" w:rsidP="00DC55F4">
      <w:pPr>
        <w:widowControl w:val="0"/>
        <w:autoSpaceDE w:val="0"/>
        <w:autoSpaceDN w:val="0"/>
        <w:spacing w:after="0"/>
        <w:ind w:left="0" w:right="929"/>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Support</w:t>
      </w:r>
      <w:r w:rsidRPr="00DC55F4">
        <w:rPr>
          <w:rFonts w:eastAsia="Times New Roman" w:cstheme="minorHAnsi"/>
          <w:color w:val="3A3838"/>
          <w:spacing w:val="-2"/>
          <w:kern w:val="0"/>
          <w:lang w:eastAsia="en-US"/>
          <w14:ligatures w14:val="none"/>
        </w:rPr>
        <w:t xml:space="preserve"> </w:t>
      </w:r>
      <w:r w:rsidRPr="00DC55F4">
        <w:rPr>
          <w:rFonts w:eastAsia="Times New Roman" w:cstheme="minorHAnsi"/>
          <w:color w:val="3A3838"/>
          <w:kern w:val="0"/>
          <w:lang w:eastAsia="en-US"/>
          <w14:ligatures w14:val="none"/>
        </w:rPr>
        <w:t>services</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may</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include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any</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healthcare</w:t>
      </w:r>
      <w:r w:rsidRPr="00DC55F4">
        <w:rPr>
          <w:rFonts w:eastAsia="Times New Roman" w:cstheme="minorHAnsi"/>
          <w:color w:val="3A3838"/>
          <w:spacing w:val="-3"/>
          <w:kern w:val="0"/>
          <w:lang w:eastAsia="en-US"/>
          <w14:ligatures w14:val="none"/>
        </w:rPr>
        <w:t xml:space="preserve"> </w:t>
      </w:r>
      <w:r w:rsidRPr="00DC55F4">
        <w:rPr>
          <w:rFonts w:eastAsia="Times New Roman" w:cstheme="minorHAnsi"/>
          <w:color w:val="3A3838"/>
          <w:kern w:val="0"/>
          <w:lang w:eastAsia="en-US"/>
          <w14:ligatures w14:val="none"/>
        </w:rPr>
        <w:t>or</w:t>
      </w:r>
      <w:r w:rsidRPr="00DC55F4">
        <w:rPr>
          <w:rFonts w:eastAsia="Times New Roman" w:cstheme="minorHAnsi"/>
          <w:color w:val="3A3838"/>
          <w:spacing w:val="-2"/>
          <w:kern w:val="0"/>
          <w:lang w:eastAsia="en-US"/>
          <w14:ligatures w14:val="none"/>
        </w:rPr>
        <w:t xml:space="preserve"> </w:t>
      </w:r>
      <w:r w:rsidRPr="00DC55F4">
        <w:rPr>
          <w:rFonts w:eastAsia="Times New Roman" w:cstheme="minorHAnsi"/>
          <w:color w:val="3A3838"/>
          <w:kern w:val="0"/>
          <w:lang w:eastAsia="en-US"/>
          <w14:ligatures w14:val="none"/>
        </w:rPr>
        <w:t>non-healthcare</w:t>
      </w:r>
      <w:r w:rsidRPr="00DC55F4">
        <w:rPr>
          <w:rFonts w:eastAsia="Times New Roman" w:cstheme="minorHAnsi"/>
          <w:color w:val="3A3838"/>
          <w:spacing w:val="-3"/>
          <w:kern w:val="0"/>
          <w:lang w:eastAsia="en-US"/>
          <w14:ligatures w14:val="none"/>
        </w:rPr>
        <w:t xml:space="preserve"> </w:t>
      </w:r>
      <w:r w:rsidRPr="00DC55F4">
        <w:rPr>
          <w:rFonts w:eastAsia="Times New Roman" w:cstheme="minorHAnsi"/>
          <w:color w:val="3A3838"/>
          <w:kern w:val="0"/>
          <w:lang w:eastAsia="en-US"/>
          <w14:ligatures w14:val="none"/>
        </w:rPr>
        <w:t>staff</w:t>
      </w:r>
      <w:r w:rsidRPr="00DC55F4">
        <w:rPr>
          <w:rFonts w:eastAsia="Times New Roman" w:cstheme="minorHAnsi"/>
          <w:color w:val="3A3838"/>
          <w:spacing w:val="-3"/>
          <w:kern w:val="0"/>
          <w:lang w:eastAsia="en-US"/>
          <w14:ligatures w14:val="none"/>
        </w:rPr>
        <w:t xml:space="preserve"> </w:t>
      </w:r>
      <w:r w:rsidRPr="00DC55F4">
        <w:rPr>
          <w:rFonts w:eastAsia="Times New Roman" w:cstheme="minorHAnsi"/>
          <w:color w:val="3A3838"/>
          <w:kern w:val="0"/>
          <w:lang w:eastAsia="en-US"/>
          <w14:ligatures w14:val="none"/>
        </w:rPr>
        <w:t>or</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material</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resources</w:t>
      </w:r>
      <w:r w:rsidRPr="00DC55F4">
        <w:rPr>
          <w:rFonts w:eastAsia="Times New Roman" w:cstheme="minorHAnsi"/>
          <w:color w:val="3A3838"/>
          <w:spacing w:val="1"/>
          <w:kern w:val="0"/>
          <w:lang w:eastAsia="en-US"/>
          <w14:ligatures w14:val="none"/>
        </w:rPr>
        <w:t xml:space="preserve"> </w:t>
      </w:r>
      <w:r w:rsidR="00266D7A">
        <w:rPr>
          <w:rFonts w:eastAsia="Times New Roman" w:cstheme="minorHAnsi"/>
          <w:color w:val="3A3838"/>
          <w:spacing w:val="1"/>
          <w:kern w:val="0"/>
          <w:lang w:eastAsia="en-US"/>
          <w14:ligatures w14:val="none"/>
        </w:rPr>
        <w:t xml:space="preserve">required to support the care of the infectious disease patients. </w:t>
      </w:r>
      <w:r w:rsidRPr="00DC55F4">
        <w:rPr>
          <w:rFonts w:eastAsia="Times New Roman" w:cstheme="minorHAnsi"/>
          <w:color w:val="3A3838"/>
          <w:kern w:val="0"/>
          <w:lang w:eastAsia="en-US"/>
          <w14:ligatures w14:val="none"/>
        </w:rPr>
        <w:t>This may include dialysis providers, blood</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banks/blood product providers, laboratory services, infection prevention/control, waste and</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material management, food and dietary services, and environmental services. Support service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providers will work with local healthcare to prepare and respond by assisting healthcare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organizations</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in the care of infectious disease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patients.</w:t>
      </w:r>
      <w:r w:rsidR="00266D7A">
        <w:rPr>
          <w:rFonts w:eastAsia="Times New Roman" w:cstheme="minorHAnsi"/>
          <w:color w:val="3A3838"/>
          <w:kern w:val="0"/>
          <w:lang w:eastAsia="en-US"/>
          <w14:ligatures w14:val="none"/>
        </w:rPr>
        <w:t xml:space="preserve"> All healthcare partners are strongly encouraged to have arrangements with their suppliers and support services in advance of an emergency.</w:t>
      </w:r>
    </w:p>
    <w:p w14:paraId="1FAA5DF0"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65E291DB" w14:textId="041B9083" w:rsidR="00DC55F4" w:rsidRPr="00DC55F4" w:rsidRDefault="00974973" w:rsidP="00974973">
      <w:pPr>
        <w:pStyle w:val="Heading6"/>
        <w:rPr>
          <w:rFonts w:eastAsia="Times New Roman"/>
          <w:lang w:eastAsia="en-US"/>
        </w:rPr>
      </w:pPr>
      <w:bookmarkStart w:id="83" w:name="_bookmark16"/>
      <w:bookmarkStart w:id="84" w:name="_Toc95061974"/>
      <w:bookmarkStart w:id="85" w:name="_Toc99011216"/>
      <w:bookmarkEnd w:id="83"/>
      <w:r>
        <w:rPr>
          <w:rFonts w:eastAsia="Times New Roman"/>
          <w:lang w:eastAsia="en-US"/>
        </w:rPr>
        <w:t>2.4.6.1</w:t>
      </w:r>
      <w:r>
        <w:rPr>
          <w:rFonts w:eastAsia="Times New Roman"/>
          <w:lang w:eastAsia="en-US"/>
        </w:rPr>
        <w:tab/>
      </w:r>
      <w:r w:rsidR="00DC55F4" w:rsidRPr="00DC55F4">
        <w:rPr>
          <w:rFonts w:eastAsia="Times New Roman"/>
          <w:lang w:eastAsia="en-US"/>
        </w:rPr>
        <w:t>Laboratory</w:t>
      </w:r>
      <w:bookmarkEnd w:id="84"/>
      <w:bookmarkEnd w:id="85"/>
    </w:p>
    <w:p w14:paraId="40027E50"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1545388B" w14:textId="4B54AACF" w:rsidR="00815ABF" w:rsidRPr="00815ABF" w:rsidRDefault="00815ABF" w:rsidP="00815ABF">
      <w:pPr>
        <w:widowControl w:val="0"/>
        <w:autoSpaceDE w:val="0"/>
        <w:autoSpaceDN w:val="0"/>
        <w:spacing w:after="0"/>
        <w:ind w:left="0" w:right="0"/>
        <w:rPr>
          <w:rFonts w:eastAsia="Times New Roman" w:cstheme="minorHAnsi"/>
          <w:color w:val="3A3838"/>
          <w:kern w:val="0"/>
          <w:lang w:eastAsia="en-US"/>
          <w14:ligatures w14:val="none"/>
        </w:rPr>
      </w:pPr>
      <w:r w:rsidRPr="00815ABF">
        <w:rPr>
          <w:rFonts w:eastAsia="Times New Roman" w:cstheme="minorHAnsi"/>
          <w:color w:val="3A3838"/>
          <w:kern w:val="0"/>
          <w:lang w:eastAsia="en-US"/>
          <w14:ligatures w14:val="none"/>
        </w:rPr>
        <w:t xml:space="preserve">The Minnesota Infectious Disease Laboratory is Minnesota’s environmental and public health laboratory, serving all 87 counties by testing and tracking infectious diseases and illnesses. </w:t>
      </w:r>
      <w:r w:rsidRPr="00815ABF">
        <w:rPr>
          <w:rFonts w:cstheme="minorHAnsi"/>
          <w:color w:val="000000"/>
          <w:shd w:val="clear" w:color="auto" w:fill="FFFFFF"/>
        </w:rPr>
        <w:t xml:space="preserve">Clinical laboratories serving Minnesota are required by state statute to submit specific microbial isolates, allowing MDH laboratory to provide surveillance, reference and diagnostic testing services that are generally not otherwise available in the state. In addition, the Infectious Disease Laboratory is prepared to respond to emergencies and outbreaks that threaten the public's health. </w:t>
      </w:r>
      <w:r w:rsidRPr="00815ABF">
        <w:rPr>
          <w:rFonts w:eastAsia="Times New Roman" w:cstheme="minorHAnsi"/>
          <w:color w:val="3A3838"/>
          <w:kern w:val="0"/>
          <w:lang w:eastAsia="en-US"/>
          <w14:ligatures w14:val="none"/>
        </w:rPr>
        <w:t xml:space="preserve">Not all patients and diseases qualify to be tested at the Minnesota Infectious Disease Laboratory. </w:t>
      </w:r>
    </w:p>
    <w:p w14:paraId="1B96D8A2" w14:textId="77777777" w:rsidR="00815ABF" w:rsidRPr="00815ABF" w:rsidRDefault="00815ABF" w:rsidP="00815ABF">
      <w:pPr>
        <w:widowControl w:val="0"/>
        <w:autoSpaceDE w:val="0"/>
        <w:autoSpaceDN w:val="0"/>
        <w:spacing w:after="0"/>
        <w:ind w:left="0" w:right="0"/>
        <w:rPr>
          <w:rFonts w:eastAsia="Times New Roman" w:cstheme="minorHAnsi"/>
          <w:color w:val="3A3838"/>
          <w:kern w:val="0"/>
          <w:lang w:eastAsia="en-US"/>
          <w14:ligatures w14:val="none"/>
        </w:rPr>
      </w:pPr>
    </w:p>
    <w:p w14:paraId="050171CF" w14:textId="19C0134A" w:rsidR="00815ABF" w:rsidRDefault="00815ABF" w:rsidP="00815ABF">
      <w:pPr>
        <w:widowControl w:val="0"/>
        <w:autoSpaceDE w:val="0"/>
        <w:autoSpaceDN w:val="0"/>
        <w:spacing w:after="0"/>
        <w:ind w:left="0" w:right="0"/>
        <w:rPr>
          <w:rFonts w:eastAsia="Times New Roman" w:cstheme="minorHAnsi"/>
          <w:color w:val="3A3838"/>
          <w:kern w:val="0"/>
          <w:lang w:eastAsia="en-US"/>
          <w14:ligatures w14:val="none"/>
        </w:rPr>
      </w:pPr>
      <w:r w:rsidRPr="00815ABF">
        <w:rPr>
          <w:rFonts w:eastAsia="Times New Roman" w:cstheme="minorHAnsi"/>
          <w:color w:val="3A3838"/>
          <w:kern w:val="0"/>
          <w:lang w:eastAsia="en-US"/>
          <w14:ligatures w14:val="none"/>
        </w:rPr>
        <w:t>Testing may also be completed at the hospital laboratories and reference laboratories.</w:t>
      </w:r>
    </w:p>
    <w:p w14:paraId="78B0AB83" w14:textId="39C42295" w:rsidR="00C6722E" w:rsidRDefault="00C6722E" w:rsidP="00815ABF">
      <w:pPr>
        <w:widowControl w:val="0"/>
        <w:autoSpaceDE w:val="0"/>
        <w:autoSpaceDN w:val="0"/>
        <w:spacing w:after="0"/>
        <w:ind w:left="0" w:right="0"/>
        <w:rPr>
          <w:rFonts w:eastAsia="Times New Roman" w:cstheme="minorHAnsi"/>
          <w:color w:val="3A3838"/>
          <w:kern w:val="0"/>
          <w:lang w:eastAsia="en-US"/>
          <w14:ligatures w14:val="none"/>
        </w:rPr>
      </w:pPr>
    </w:p>
    <w:p w14:paraId="346F8007" w14:textId="456F6197" w:rsidR="00C6722E" w:rsidRPr="00815ABF" w:rsidRDefault="00C6722E" w:rsidP="00815ABF">
      <w:pPr>
        <w:widowControl w:val="0"/>
        <w:autoSpaceDE w:val="0"/>
        <w:autoSpaceDN w:val="0"/>
        <w:spacing w:after="0"/>
        <w:ind w:left="0" w:right="0"/>
        <w:rPr>
          <w:rFonts w:eastAsia="Times New Roman" w:cstheme="minorHAnsi"/>
          <w:color w:val="3A3838"/>
          <w:kern w:val="0"/>
          <w:lang w:eastAsia="en-US"/>
          <w14:ligatures w14:val="none"/>
        </w:rPr>
      </w:pPr>
      <w:r>
        <w:rPr>
          <w:rFonts w:eastAsia="Times New Roman" w:cstheme="minorHAnsi"/>
          <w:color w:val="3A3838"/>
          <w:kern w:val="0"/>
          <w:lang w:eastAsia="en-US"/>
          <w14:ligatures w14:val="none"/>
        </w:rPr>
        <w:t xml:space="preserve">Local Public Health may also support testing efforts within the counties.  MDH can provide testing teams for regions however the support received may be limited.  Healthcare facilities including hospitals and clinics will be expected to provide testing support to fill in the gaps when able. </w:t>
      </w:r>
    </w:p>
    <w:p w14:paraId="3EBEE098" w14:textId="77777777" w:rsidR="00815ABF" w:rsidRDefault="00815ABF" w:rsidP="00815ABF">
      <w:pPr>
        <w:widowControl w:val="0"/>
        <w:autoSpaceDE w:val="0"/>
        <w:autoSpaceDN w:val="0"/>
        <w:spacing w:after="0"/>
        <w:ind w:left="0" w:right="0"/>
        <w:rPr>
          <w:rFonts w:eastAsia="Times New Roman" w:cstheme="minorHAnsi"/>
          <w:color w:val="3A3838"/>
          <w:kern w:val="0"/>
          <w:lang w:eastAsia="en-US"/>
          <w14:ligatures w14:val="none"/>
        </w:rPr>
      </w:pPr>
    </w:p>
    <w:p w14:paraId="273865B0" w14:textId="77777777" w:rsidR="00815ABF" w:rsidRDefault="00815ABF" w:rsidP="00815ABF">
      <w:pPr>
        <w:widowControl w:val="0"/>
        <w:autoSpaceDE w:val="0"/>
        <w:autoSpaceDN w:val="0"/>
        <w:spacing w:after="0"/>
        <w:ind w:left="0" w:right="0"/>
        <w:rPr>
          <w:rFonts w:eastAsia="Times New Roman" w:cstheme="minorHAnsi"/>
          <w:color w:val="3A3838"/>
          <w:kern w:val="0"/>
          <w:lang w:eastAsia="en-US"/>
          <w14:ligatures w14:val="none"/>
        </w:rPr>
      </w:pPr>
      <w:r>
        <w:rPr>
          <w:rFonts w:eastAsia="Times New Roman" w:cstheme="minorHAnsi"/>
          <w:color w:val="3A3838"/>
          <w:kern w:val="0"/>
          <w:lang w:eastAsia="en-US"/>
          <w14:ligatures w14:val="none"/>
        </w:rPr>
        <w:t xml:space="preserve">Refer to Addendum A for the appropriate links for Minnesota Department of Health. </w:t>
      </w:r>
    </w:p>
    <w:p w14:paraId="11939EAB" w14:textId="77777777" w:rsidR="00C6722E" w:rsidRDefault="00C6722E" w:rsidP="00815ABF">
      <w:pPr>
        <w:widowControl w:val="0"/>
        <w:autoSpaceDE w:val="0"/>
        <w:autoSpaceDN w:val="0"/>
        <w:spacing w:after="0"/>
        <w:ind w:left="0" w:right="0"/>
        <w:rPr>
          <w:rFonts w:eastAsia="Times New Roman" w:cstheme="minorHAnsi"/>
          <w:color w:val="3A3838"/>
          <w:kern w:val="0"/>
          <w:lang w:eastAsia="en-US"/>
          <w14:ligatures w14:val="none"/>
        </w:rPr>
      </w:pPr>
    </w:p>
    <w:p w14:paraId="6DE6F217" w14:textId="1774041B" w:rsidR="00DC55F4" w:rsidRPr="00DC55F4" w:rsidRDefault="002D2102" w:rsidP="002D2102">
      <w:pPr>
        <w:pStyle w:val="Heading6"/>
        <w:rPr>
          <w:rFonts w:eastAsia="Times New Roman"/>
          <w:lang w:eastAsia="en-US"/>
        </w:rPr>
      </w:pPr>
      <w:bookmarkStart w:id="86" w:name="_bookmark17"/>
      <w:bookmarkStart w:id="87" w:name="_Toc95061975"/>
      <w:bookmarkStart w:id="88" w:name="_Toc99011217"/>
      <w:bookmarkEnd w:id="86"/>
      <w:r>
        <w:rPr>
          <w:rFonts w:eastAsia="Times New Roman"/>
          <w:lang w:eastAsia="en-US"/>
        </w:rPr>
        <w:t>2.4.6.2</w:t>
      </w:r>
      <w:r>
        <w:rPr>
          <w:rFonts w:eastAsia="Times New Roman"/>
          <w:lang w:eastAsia="en-US"/>
        </w:rPr>
        <w:tab/>
      </w:r>
      <w:r w:rsidR="00DC55F4" w:rsidRPr="00DC55F4">
        <w:rPr>
          <w:rFonts w:eastAsia="Times New Roman"/>
          <w:lang w:eastAsia="en-US"/>
        </w:rPr>
        <w:t>Waste</w:t>
      </w:r>
      <w:r w:rsidR="00DC55F4" w:rsidRPr="00DC55F4">
        <w:rPr>
          <w:rFonts w:eastAsia="Times New Roman"/>
          <w:spacing w:val="-4"/>
          <w:lang w:eastAsia="en-US"/>
        </w:rPr>
        <w:t xml:space="preserve"> </w:t>
      </w:r>
      <w:r w:rsidR="00DC55F4" w:rsidRPr="00DC55F4">
        <w:rPr>
          <w:rFonts w:eastAsia="Times New Roman"/>
          <w:lang w:eastAsia="en-US"/>
        </w:rPr>
        <w:t>Management</w:t>
      </w:r>
      <w:r w:rsidR="00DC55F4" w:rsidRPr="00DC55F4">
        <w:rPr>
          <w:rFonts w:eastAsia="Times New Roman"/>
          <w:spacing w:val="-1"/>
          <w:lang w:eastAsia="en-US"/>
        </w:rPr>
        <w:t xml:space="preserve"> </w:t>
      </w:r>
      <w:r w:rsidR="00DC55F4" w:rsidRPr="00DC55F4">
        <w:rPr>
          <w:rFonts w:eastAsia="Times New Roman"/>
          <w:lang w:eastAsia="en-US"/>
        </w:rPr>
        <w:t>and</w:t>
      </w:r>
      <w:r w:rsidR="00DC55F4" w:rsidRPr="00DC55F4">
        <w:rPr>
          <w:rFonts w:eastAsia="Times New Roman"/>
          <w:spacing w:val="-1"/>
          <w:lang w:eastAsia="en-US"/>
        </w:rPr>
        <w:t xml:space="preserve"> </w:t>
      </w:r>
      <w:r w:rsidR="00DC55F4" w:rsidRPr="00DC55F4">
        <w:rPr>
          <w:rFonts w:eastAsia="Times New Roman"/>
          <w:lang w:eastAsia="en-US"/>
        </w:rPr>
        <w:t>Decontamination</w:t>
      </w:r>
      <w:bookmarkEnd w:id="87"/>
      <w:bookmarkEnd w:id="88"/>
    </w:p>
    <w:p w14:paraId="4FE2585C"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3964B2F0" w14:textId="5CFFB6A5" w:rsidR="00DC55F4" w:rsidRDefault="00DC55F4" w:rsidP="00DC55F4">
      <w:pPr>
        <w:widowControl w:val="0"/>
        <w:autoSpaceDE w:val="0"/>
        <w:autoSpaceDN w:val="0"/>
        <w:spacing w:after="0" w:line="259" w:lineRule="auto"/>
        <w:ind w:left="0" w:right="986"/>
        <w:rPr>
          <w:rFonts w:eastAsia="Times New Roman" w:cstheme="minorHAnsi"/>
          <w:kern w:val="0"/>
          <w:lang w:eastAsia="en-US"/>
          <w14:ligatures w14:val="none"/>
        </w:rPr>
      </w:pPr>
      <w:r w:rsidRPr="00DC55F4">
        <w:rPr>
          <w:rFonts w:eastAsia="Times New Roman" w:cstheme="minorHAnsi"/>
          <w:kern w:val="0"/>
          <w:lang w:eastAsia="en-US"/>
          <w14:ligatures w14:val="none"/>
        </w:rPr>
        <w:t>Healthcare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organizations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work</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through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their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normal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vendors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channels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ensure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all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waste</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lastRenderedPageBreak/>
        <w:t>produced in the screening and care of infectious disease patients will be handled and disposed 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appropriately.</w:t>
      </w:r>
    </w:p>
    <w:p w14:paraId="590EBB25" w14:textId="252E672A" w:rsidR="00C6722E" w:rsidRDefault="00C6722E" w:rsidP="00DC55F4">
      <w:pPr>
        <w:widowControl w:val="0"/>
        <w:autoSpaceDE w:val="0"/>
        <w:autoSpaceDN w:val="0"/>
        <w:spacing w:after="0" w:line="259" w:lineRule="auto"/>
        <w:ind w:left="0" w:right="986"/>
        <w:rPr>
          <w:rFonts w:eastAsia="Times New Roman" w:cstheme="minorHAnsi"/>
          <w:kern w:val="0"/>
          <w:lang w:eastAsia="en-US"/>
          <w14:ligatures w14:val="none"/>
        </w:rPr>
      </w:pPr>
    </w:p>
    <w:p w14:paraId="00387F3E" w14:textId="6BEECFA1" w:rsidR="00C6722E" w:rsidRPr="003752A7" w:rsidRDefault="00C6722E" w:rsidP="00DC55F4">
      <w:pPr>
        <w:widowControl w:val="0"/>
        <w:autoSpaceDE w:val="0"/>
        <w:autoSpaceDN w:val="0"/>
        <w:spacing w:after="0" w:line="259" w:lineRule="auto"/>
        <w:ind w:left="0" w:right="986"/>
        <w:rPr>
          <w:rFonts w:eastAsia="Times New Roman" w:cstheme="minorHAnsi"/>
          <w:b/>
          <w:bCs/>
          <w:kern w:val="0"/>
          <w:lang w:eastAsia="en-US"/>
          <w14:ligatures w14:val="none"/>
        </w:rPr>
      </w:pPr>
      <w:r w:rsidRPr="003752A7">
        <w:rPr>
          <w:rFonts w:eastAsia="Times New Roman" w:cstheme="minorHAnsi"/>
          <w:b/>
          <w:bCs/>
          <w:kern w:val="0"/>
          <w:lang w:eastAsia="en-US"/>
          <w14:ligatures w14:val="none"/>
        </w:rPr>
        <w:t xml:space="preserve">Refer to the Coalitions Response Plan – Appendix </w:t>
      </w:r>
      <w:r w:rsidR="00B50564" w:rsidRPr="003752A7">
        <w:rPr>
          <w:rFonts w:eastAsia="Times New Roman" w:cstheme="minorHAnsi"/>
          <w:b/>
          <w:bCs/>
          <w:kern w:val="0"/>
          <w:lang w:eastAsia="en-US"/>
          <w14:ligatures w14:val="none"/>
        </w:rPr>
        <w:t xml:space="preserve">I </w:t>
      </w:r>
      <w:r w:rsidR="00F273D8" w:rsidRPr="003752A7">
        <w:rPr>
          <w:rFonts w:eastAsia="Times New Roman" w:cstheme="minorHAnsi"/>
          <w:b/>
          <w:bCs/>
          <w:kern w:val="0"/>
          <w:lang w:eastAsia="en-US"/>
          <w14:ligatures w14:val="none"/>
        </w:rPr>
        <w:t>CMHPC Handling</w:t>
      </w:r>
      <w:r w:rsidRPr="003752A7">
        <w:rPr>
          <w:rFonts w:eastAsia="Times New Roman" w:cstheme="minorHAnsi"/>
          <w:b/>
          <w:bCs/>
          <w:kern w:val="0"/>
          <w:lang w:eastAsia="en-US"/>
          <w14:ligatures w14:val="none"/>
        </w:rPr>
        <w:t xml:space="preserve"> of Solid Waste Contaminated with Infectious Waste</w:t>
      </w:r>
    </w:p>
    <w:p w14:paraId="715AA0ED" w14:textId="267BF012" w:rsid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7BB5AC57" w14:textId="77777777" w:rsidR="00C6722E" w:rsidRPr="00DC55F4" w:rsidRDefault="00C6722E" w:rsidP="00DC55F4">
      <w:pPr>
        <w:widowControl w:val="0"/>
        <w:autoSpaceDE w:val="0"/>
        <w:autoSpaceDN w:val="0"/>
        <w:spacing w:after="0"/>
        <w:ind w:left="0" w:right="0"/>
        <w:rPr>
          <w:rFonts w:eastAsia="Times New Roman" w:cstheme="minorHAnsi"/>
          <w:kern w:val="0"/>
          <w:lang w:eastAsia="en-US"/>
          <w14:ligatures w14:val="none"/>
        </w:rPr>
      </w:pPr>
    </w:p>
    <w:p w14:paraId="3CDC9BFC"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1B090" w:themeFill="accent6" w:themeFillTint="99"/>
        <w:tblLayout w:type="fixed"/>
        <w:tblCellMar>
          <w:left w:w="0" w:type="dxa"/>
          <w:right w:w="0" w:type="dxa"/>
        </w:tblCellMar>
        <w:tblLook w:val="01E0" w:firstRow="1" w:lastRow="1" w:firstColumn="1" w:lastColumn="1" w:noHBand="0" w:noVBand="0"/>
      </w:tblPr>
      <w:tblGrid>
        <w:gridCol w:w="1760"/>
        <w:gridCol w:w="3280"/>
        <w:gridCol w:w="1440"/>
        <w:gridCol w:w="1350"/>
        <w:gridCol w:w="1260"/>
        <w:gridCol w:w="1170"/>
      </w:tblGrid>
      <w:tr w:rsidR="006430AD" w:rsidRPr="00DC55F4" w14:paraId="06885E1D" w14:textId="77777777" w:rsidTr="006430AD">
        <w:trPr>
          <w:trHeight w:val="1149"/>
        </w:trPr>
        <w:tc>
          <w:tcPr>
            <w:tcW w:w="1760" w:type="dxa"/>
            <w:shd w:val="clear" w:color="auto" w:fill="D1B090" w:themeFill="accent6" w:themeFillTint="99"/>
          </w:tcPr>
          <w:p w14:paraId="7658DDFF" w14:textId="77777777" w:rsidR="00DC55F4" w:rsidRPr="00DC55F4" w:rsidRDefault="00DC55F4" w:rsidP="00DC55F4">
            <w:pPr>
              <w:widowControl w:val="0"/>
              <w:autoSpaceDE w:val="0"/>
              <w:autoSpaceDN w:val="0"/>
              <w:spacing w:after="0"/>
              <w:ind w:left="0" w:right="184"/>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Infectious</w:t>
            </w:r>
            <w:r w:rsidRPr="00DC55F4">
              <w:rPr>
                <w:rFonts w:eastAsia="Times New Roman" w:cstheme="minorHAnsi"/>
                <w:color w:val="3A3838"/>
                <w:spacing w:val="-47"/>
                <w:kern w:val="0"/>
                <w:lang w:eastAsia="en-US"/>
                <w14:ligatures w14:val="none"/>
              </w:rPr>
              <w:t xml:space="preserve"> </w:t>
            </w:r>
            <w:r w:rsidRPr="00DC55F4">
              <w:rPr>
                <w:rFonts w:eastAsia="Times New Roman" w:cstheme="minorHAnsi"/>
                <w:color w:val="3A3838"/>
                <w:kern w:val="0"/>
                <w:lang w:eastAsia="en-US"/>
                <w14:ligatures w14:val="none"/>
              </w:rPr>
              <w:t>Disease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Category</w:t>
            </w:r>
          </w:p>
        </w:tc>
        <w:tc>
          <w:tcPr>
            <w:tcW w:w="3280" w:type="dxa"/>
            <w:shd w:val="clear" w:color="auto" w:fill="D1B090" w:themeFill="accent6" w:themeFillTint="99"/>
          </w:tcPr>
          <w:p w14:paraId="4A497C78"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Pathogen</w:t>
            </w:r>
          </w:p>
        </w:tc>
        <w:tc>
          <w:tcPr>
            <w:tcW w:w="1440" w:type="dxa"/>
            <w:shd w:val="clear" w:color="auto" w:fill="D1B090" w:themeFill="accent6" w:themeFillTint="99"/>
          </w:tcPr>
          <w:p w14:paraId="0038D2C0" w14:textId="77777777" w:rsidR="00DC55F4" w:rsidRPr="00DC55F4" w:rsidRDefault="00DC55F4" w:rsidP="00DC55F4">
            <w:pPr>
              <w:widowControl w:val="0"/>
              <w:autoSpaceDE w:val="0"/>
              <w:autoSpaceDN w:val="0"/>
              <w:spacing w:after="0"/>
              <w:ind w:left="0" w:right="102"/>
              <w:rPr>
                <w:rFonts w:eastAsia="Times New Roman" w:cstheme="minorHAnsi"/>
                <w:kern w:val="0"/>
                <w:lang w:eastAsia="en-US"/>
                <w14:ligatures w14:val="none"/>
              </w:rPr>
            </w:pPr>
            <w:r w:rsidRPr="00DC55F4">
              <w:rPr>
                <w:rFonts w:eastAsia="Times New Roman" w:cstheme="minorHAnsi"/>
                <w:color w:val="3A3838"/>
                <w:spacing w:val="-1"/>
                <w:kern w:val="0"/>
                <w:lang w:eastAsia="en-US"/>
                <w14:ligatures w14:val="none"/>
              </w:rPr>
              <w:t xml:space="preserve">Requires </w:t>
            </w:r>
            <w:r w:rsidRPr="00DC55F4">
              <w:rPr>
                <w:rFonts w:eastAsia="Times New Roman" w:cstheme="minorHAnsi"/>
                <w:color w:val="3A3838"/>
                <w:kern w:val="0"/>
                <w:lang w:eastAsia="en-US"/>
                <w14:ligatures w14:val="none"/>
              </w:rPr>
              <w:t>Category</w:t>
            </w:r>
            <w:r w:rsidRPr="00DC55F4">
              <w:rPr>
                <w:rFonts w:eastAsia="Times New Roman" w:cstheme="minorHAnsi"/>
                <w:color w:val="3A3838"/>
                <w:spacing w:val="-47"/>
                <w:kern w:val="0"/>
                <w:lang w:eastAsia="en-US"/>
                <w14:ligatures w14:val="none"/>
              </w:rPr>
              <w:t xml:space="preserve"> </w:t>
            </w:r>
            <w:r w:rsidRPr="00DC55F4">
              <w:rPr>
                <w:rFonts w:eastAsia="Times New Roman" w:cstheme="minorHAnsi"/>
                <w:color w:val="3A3838"/>
                <w:kern w:val="0"/>
                <w:lang w:eastAsia="en-US"/>
                <w14:ligatures w14:val="none"/>
              </w:rPr>
              <w:t>A waste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management for</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all</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medical</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waste</w:t>
            </w:r>
          </w:p>
        </w:tc>
        <w:tc>
          <w:tcPr>
            <w:tcW w:w="1350" w:type="dxa"/>
            <w:shd w:val="clear" w:color="auto" w:fill="D1B090" w:themeFill="accent6" w:themeFillTint="99"/>
          </w:tcPr>
          <w:p w14:paraId="1EF9CA59" w14:textId="77777777" w:rsidR="00DC55F4" w:rsidRPr="00DC55F4" w:rsidRDefault="00DC55F4" w:rsidP="00DC55F4">
            <w:pPr>
              <w:widowControl w:val="0"/>
              <w:autoSpaceDE w:val="0"/>
              <w:autoSpaceDN w:val="0"/>
              <w:spacing w:after="0"/>
              <w:ind w:left="0" w:right="94"/>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Generalized</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spacing w:val="-1"/>
                <w:kern w:val="0"/>
                <w:lang w:eastAsia="en-US"/>
                <w14:ligatures w14:val="none"/>
              </w:rPr>
              <w:t xml:space="preserve">laboratory </w:t>
            </w:r>
            <w:r w:rsidRPr="00DC55F4">
              <w:rPr>
                <w:rFonts w:eastAsia="Times New Roman" w:cstheme="minorHAnsi"/>
                <w:color w:val="3A3838"/>
                <w:kern w:val="0"/>
                <w:lang w:eastAsia="en-US"/>
                <w14:ligatures w14:val="none"/>
              </w:rPr>
              <w:t>risk</w:t>
            </w:r>
            <w:r w:rsidRPr="00DC55F4">
              <w:rPr>
                <w:rFonts w:eastAsia="Times New Roman" w:cstheme="minorHAnsi"/>
                <w:color w:val="3A3838"/>
                <w:spacing w:val="-47"/>
                <w:kern w:val="0"/>
                <w:lang w:eastAsia="en-US"/>
                <w14:ligatures w14:val="none"/>
              </w:rPr>
              <w:t xml:space="preserve"> </w:t>
            </w:r>
            <w:r w:rsidRPr="00DC55F4">
              <w:rPr>
                <w:rFonts w:eastAsia="Times New Roman" w:cstheme="minorHAnsi"/>
                <w:color w:val="3A3838"/>
                <w:kern w:val="0"/>
                <w:lang w:eastAsia="en-US"/>
                <w14:ligatures w14:val="none"/>
              </w:rPr>
              <w:t>from raw</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specimen</w:t>
            </w:r>
          </w:p>
        </w:tc>
        <w:tc>
          <w:tcPr>
            <w:tcW w:w="1260" w:type="dxa"/>
            <w:shd w:val="clear" w:color="auto" w:fill="D1B090" w:themeFill="accent6" w:themeFillTint="99"/>
          </w:tcPr>
          <w:p w14:paraId="6FD46D74" w14:textId="77777777" w:rsidR="00DC55F4" w:rsidRPr="00DC55F4" w:rsidRDefault="00DC55F4" w:rsidP="00DC55F4">
            <w:pPr>
              <w:widowControl w:val="0"/>
              <w:autoSpaceDE w:val="0"/>
              <w:autoSpaceDN w:val="0"/>
              <w:spacing w:after="0"/>
              <w:ind w:left="0" w:right="82"/>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Risk of</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transmission to</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healthcare workers</w:t>
            </w:r>
            <w:r w:rsidRPr="00DC55F4">
              <w:rPr>
                <w:rFonts w:eastAsia="Times New Roman" w:cstheme="minorHAnsi"/>
                <w:color w:val="3A3838"/>
                <w:spacing w:val="-47"/>
                <w:kern w:val="0"/>
                <w:lang w:eastAsia="en-US"/>
                <w14:ligatures w14:val="none"/>
              </w:rPr>
              <w:t xml:space="preserve"> </w:t>
            </w:r>
            <w:r w:rsidRPr="00DC55F4">
              <w:rPr>
                <w:rFonts w:eastAsia="Times New Roman" w:cstheme="minorHAnsi"/>
                <w:color w:val="3A3838"/>
                <w:kern w:val="0"/>
                <w:lang w:eastAsia="en-US"/>
                <w14:ligatures w14:val="none"/>
              </w:rPr>
              <w:t>providing</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direct</w:t>
            </w:r>
          </w:p>
          <w:p w14:paraId="4378016A" w14:textId="77777777" w:rsidR="00DC55F4" w:rsidRPr="00DC55F4" w:rsidRDefault="00DC55F4" w:rsidP="00DC55F4">
            <w:pPr>
              <w:widowControl w:val="0"/>
              <w:autoSpaceDE w:val="0"/>
              <w:autoSpaceDN w:val="0"/>
              <w:spacing w:after="0" w:line="210" w:lineRule="exact"/>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care</w:t>
            </w:r>
          </w:p>
        </w:tc>
        <w:tc>
          <w:tcPr>
            <w:tcW w:w="1170" w:type="dxa"/>
            <w:shd w:val="clear" w:color="auto" w:fill="D1B090" w:themeFill="accent6" w:themeFillTint="99"/>
          </w:tcPr>
          <w:p w14:paraId="6DDB062A"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Other need</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for robust</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w w:val="95"/>
                <w:kern w:val="0"/>
                <w:lang w:eastAsia="en-US"/>
                <w14:ligatures w14:val="none"/>
              </w:rPr>
              <w:t>institutional</w:t>
            </w:r>
            <w:r w:rsidRPr="00DC55F4">
              <w:rPr>
                <w:rFonts w:eastAsia="Times New Roman" w:cstheme="minorHAnsi"/>
                <w:color w:val="3A3838"/>
                <w:spacing w:val="1"/>
                <w:w w:val="95"/>
                <w:kern w:val="0"/>
                <w:lang w:eastAsia="en-US"/>
                <w14:ligatures w14:val="none"/>
              </w:rPr>
              <w:t xml:space="preserve"> </w:t>
            </w:r>
            <w:r w:rsidRPr="00DC55F4">
              <w:rPr>
                <w:rFonts w:eastAsia="Times New Roman" w:cstheme="minorHAnsi"/>
                <w:color w:val="3A3838"/>
                <w:kern w:val="0"/>
                <w:lang w:eastAsia="en-US"/>
                <w14:ligatures w14:val="none"/>
              </w:rPr>
              <w:t>response</w:t>
            </w:r>
          </w:p>
        </w:tc>
      </w:tr>
      <w:tr w:rsidR="006430AD" w:rsidRPr="00DC55F4" w14:paraId="14B02484" w14:textId="77777777" w:rsidTr="006430AD">
        <w:trPr>
          <w:trHeight w:val="1610"/>
        </w:trPr>
        <w:tc>
          <w:tcPr>
            <w:tcW w:w="1760" w:type="dxa"/>
            <w:shd w:val="clear" w:color="auto" w:fill="FFFFFF" w:themeFill="background1"/>
          </w:tcPr>
          <w:p w14:paraId="388F44E5"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Category</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1</w:t>
            </w:r>
          </w:p>
        </w:tc>
        <w:tc>
          <w:tcPr>
            <w:tcW w:w="3280" w:type="dxa"/>
            <w:shd w:val="clear" w:color="auto" w:fill="FFFFFF" w:themeFill="background1"/>
          </w:tcPr>
          <w:p w14:paraId="6B52CE2B" w14:textId="77777777" w:rsidR="00DC55F4" w:rsidRPr="00DC55F4" w:rsidRDefault="00DC55F4" w:rsidP="00DC55F4">
            <w:pPr>
              <w:widowControl w:val="0"/>
              <w:autoSpaceDE w:val="0"/>
              <w:autoSpaceDN w:val="0"/>
              <w:spacing w:after="0"/>
              <w:ind w:left="0" w:right="22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Ebola, Marburg, Lassa,</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Crimean-Congo,</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Smallpox Note: low</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prevalence only – if high</w:t>
            </w:r>
            <w:r w:rsidRPr="00DC55F4">
              <w:rPr>
                <w:rFonts w:eastAsia="Times New Roman" w:cstheme="minorHAnsi"/>
                <w:color w:val="3A3838"/>
                <w:spacing w:val="-47"/>
                <w:kern w:val="0"/>
                <w:lang w:eastAsia="en-US"/>
                <w14:ligatures w14:val="none"/>
              </w:rPr>
              <w:t xml:space="preserve"> </w:t>
            </w:r>
            <w:r w:rsidRPr="00DC55F4">
              <w:rPr>
                <w:rFonts w:eastAsia="Times New Roman" w:cstheme="minorHAnsi"/>
                <w:color w:val="3A3838"/>
                <w:kern w:val="0"/>
                <w:lang w:eastAsia="en-US"/>
                <w14:ligatures w14:val="none"/>
              </w:rPr>
              <w:t>prevalence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then these</w:t>
            </w:r>
          </w:p>
          <w:p w14:paraId="62BC44AD" w14:textId="77777777" w:rsidR="00DC55F4" w:rsidRPr="00DC55F4" w:rsidRDefault="00DC55F4" w:rsidP="00DC55F4">
            <w:pPr>
              <w:widowControl w:val="0"/>
              <w:autoSpaceDE w:val="0"/>
              <w:autoSpaceDN w:val="0"/>
              <w:spacing w:after="0" w:line="230" w:lineRule="exact"/>
              <w:ind w:left="0" w:right="636"/>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pathogens might be</w:t>
            </w:r>
            <w:r w:rsidRPr="00DC55F4">
              <w:rPr>
                <w:rFonts w:eastAsia="Times New Roman" w:cstheme="minorHAnsi"/>
                <w:color w:val="3A3838"/>
                <w:spacing w:val="-47"/>
                <w:kern w:val="0"/>
                <w:lang w:eastAsia="en-US"/>
                <w14:ligatures w14:val="none"/>
              </w:rPr>
              <w:t xml:space="preserve"> </w:t>
            </w:r>
            <w:r w:rsidRPr="00DC55F4">
              <w:rPr>
                <w:rFonts w:eastAsia="Times New Roman" w:cstheme="minorHAnsi"/>
                <w:color w:val="3A3838"/>
                <w:kern w:val="0"/>
                <w:lang w:eastAsia="en-US"/>
                <w14:ligatures w14:val="none"/>
              </w:rPr>
              <w:t>Category 2</w:t>
            </w:r>
          </w:p>
        </w:tc>
        <w:tc>
          <w:tcPr>
            <w:tcW w:w="1440" w:type="dxa"/>
            <w:shd w:val="clear" w:color="auto" w:fill="FFFFFF" w:themeFill="background1"/>
          </w:tcPr>
          <w:p w14:paraId="6BA380D4"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c>
          <w:tcPr>
            <w:tcW w:w="1350" w:type="dxa"/>
            <w:shd w:val="clear" w:color="auto" w:fill="FFFFFF" w:themeFill="background1"/>
          </w:tcPr>
          <w:p w14:paraId="7A923900"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c>
          <w:tcPr>
            <w:tcW w:w="1260" w:type="dxa"/>
            <w:shd w:val="clear" w:color="auto" w:fill="FFFFFF" w:themeFill="background1"/>
          </w:tcPr>
          <w:p w14:paraId="56A1BC18"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c>
          <w:tcPr>
            <w:tcW w:w="1170" w:type="dxa"/>
            <w:shd w:val="clear" w:color="auto" w:fill="FFFFFF" w:themeFill="background1"/>
          </w:tcPr>
          <w:p w14:paraId="15B9D1BE"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r>
      <w:tr w:rsidR="006430AD" w:rsidRPr="00DC55F4" w14:paraId="67C79992" w14:textId="77777777" w:rsidTr="006430AD">
        <w:trPr>
          <w:trHeight w:val="460"/>
        </w:trPr>
        <w:tc>
          <w:tcPr>
            <w:tcW w:w="1760" w:type="dxa"/>
            <w:shd w:val="clear" w:color="auto" w:fill="FFFFFF" w:themeFill="background1"/>
          </w:tcPr>
          <w:p w14:paraId="4475A229"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Category</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2</w:t>
            </w:r>
          </w:p>
        </w:tc>
        <w:tc>
          <w:tcPr>
            <w:tcW w:w="3280" w:type="dxa"/>
            <w:shd w:val="clear" w:color="auto" w:fill="FFFFFF" w:themeFill="background1"/>
          </w:tcPr>
          <w:p w14:paraId="6FDAE04C"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MERS-CoV,</w:t>
            </w:r>
            <w:r w:rsidRPr="00DC55F4">
              <w:rPr>
                <w:rFonts w:eastAsia="Times New Roman" w:cstheme="minorHAnsi"/>
                <w:color w:val="3A3838"/>
                <w:spacing w:val="-6"/>
                <w:kern w:val="0"/>
                <w:lang w:eastAsia="en-US"/>
                <w14:ligatures w14:val="none"/>
              </w:rPr>
              <w:t xml:space="preserve"> </w:t>
            </w:r>
            <w:r w:rsidRPr="00DC55F4">
              <w:rPr>
                <w:rFonts w:eastAsia="Times New Roman" w:cstheme="minorHAnsi"/>
                <w:color w:val="3A3838"/>
                <w:kern w:val="0"/>
                <w:lang w:eastAsia="en-US"/>
                <w14:ligatures w14:val="none"/>
              </w:rPr>
              <w:t>SARS-CoV,</w:t>
            </w:r>
          </w:p>
          <w:p w14:paraId="3ADBC8E8" w14:textId="77777777" w:rsidR="00DC55F4" w:rsidRPr="00DC55F4" w:rsidRDefault="00DC55F4" w:rsidP="00DC55F4">
            <w:pPr>
              <w:widowControl w:val="0"/>
              <w:autoSpaceDE w:val="0"/>
              <w:autoSpaceDN w:val="0"/>
              <w:spacing w:after="0" w:line="210" w:lineRule="exact"/>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Avian</w:t>
            </w:r>
            <w:r w:rsidRPr="00DC55F4">
              <w:rPr>
                <w:rFonts w:eastAsia="Times New Roman" w:cstheme="minorHAnsi"/>
                <w:color w:val="3A3838"/>
                <w:spacing w:val="-3"/>
                <w:kern w:val="0"/>
                <w:lang w:eastAsia="en-US"/>
                <w14:ligatures w14:val="none"/>
              </w:rPr>
              <w:t xml:space="preserve"> </w:t>
            </w:r>
            <w:r w:rsidRPr="00DC55F4">
              <w:rPr>
                <w:rFonts w:eastAsia="Times New Roman" w:cstheme="minorHAnsi"/>
                <w:color w:val="3A3838"/>
                <w:kern w:val="0"/>
                <w:lang w:eastAsia="en-US"/>
                <w14:ligatures w14:val="none"/>
              </w:rPr>
              <w:t>Influenza,</w:t>
            </w:r>
            <w:r w:rsidRPr="00DC55F4">
              <w:rPr>
                <w:rFonts w:eastAsia="Times New Roman" w:cstheme="minorHAnsi"/>
                <w:color w:val="3A3838"/>
                <w:spacing w:val="-3"/>
                <w:kern w:val="0"/>
                <w:lang w:eastAsia="en-US"/>
                <w14:ligatures w14:val="none"/>
              </w:rPr>
              <w:t xml:space="preserve"> </w:t>
            </w:r>
            <w:r w:rsidRPr="00DC55F4">
              <w:rPr>
                <w:rFonts w:eastAsia="Times New Roman" w:cstheme="minorHAnsi"/>
                <w:color w:val="3A3838"/>
                <w:kern w:val="0"/>
                <w:lang w:eastAsia="en-US"/>
                <w14:ligatures w14:val="none"/>
              </w:rPr>
              <w:t>Measles</w:t>
            </w:r>
          </w:p>
        </w:tc>
        <w:tc>
          <w:tcPr>
            <w:tcW w:w="1440" w:type="dxa"/>
            <w:shd w:val="clear" w:color="auto" w:fill="FFFFFF" w:themeFill="background1"/>
          </w:tcPr>
          <w:p w14:paraId="1CB74B85"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No</w:t>
            </w:r>
          </w:p>
        </w:tc>
        <w:tc>
          <w:tcPr>
            <w:tcW w:w="1350" w:type="dxa"/>
            <w:shd w:val="clear" w:color="auto" w:fill="FFFFFF" w:themeFill="background1"/>
          </w:tcPr>
          <w:p w14:paraId="3ED8DB9F"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c>
          <w:tcPr>
            <w:tcW w:w="1260" w:type="dxa"/>
            <w:shd w:val="clear" w:color="auto" w:fill="FFFFFF" w:themeFill="background1"/>
          </w:tcPr>
          <w:p w14:paraId="206E4658"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c>
          <w:tcPr>
            <w:tcW w:w="1170" w:type="dxa"/>
            <w:shd w:val="clear" w:color="auto" w:fill="FFFFFF" w:themeFill="background1"/>
          </w:tcPr>
          <w:p w14:paraId="418D60CE"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r>
      <w:tr w:rsidR="006430AD" w:rsidRPr="00DC55F4" w14:paraId="0F49C9C9" w14:textId="77777777" w:rsidTr="006430AD">
        <w:trPr>
          <w:trHeight w:val="919"/>
        </w:trPr>
        <w:tc>
          <w:tcPr>
            <w:tcW w:w="1760" w:type="dxa"/>
            <w:shd w:val="clear" w:color="auto" w:fill="FFFFFF" w:themeFill="background1"/>
          </w:tcPr>
          <w:p w14:paraId="6F5B74F7"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Category</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3</w:t>
            </w:r>
          </w:p>
        </w:tc>
        <w:tc>
          <w:tcPr>
            <w:tcW w:w="3280" w:type="dxa"/>
            <w:shd w:val="clear" w:color="auto" w:fill="FFFFFF" w:themeFill="background1"/>
          </w:tcPr>
          <w:p w14:paraId="22A31C65" w14:textId="77777777" w:rsidR="00DC55F4" w:rsidRPr="00DC55F4" w:rsidRDefault="00DC55F4" w:rsidP="00DC55F4">
            <w:pPr>
              <w:widowControl w:val="0"/>
              <w:autoSpaceDE w:val="0"/>
              <w:autoSpaceDN w:val="0"/>
              <w:spacing w:after="0"/>
              <w:ind w:left="0" w:right="603"/>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Pneumonic Plague,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Cutaneous Anthrax,</w:t>
            </w:r>
            <w:r w:rsidRPr="00DC55F4">
              <w:rPr>
                <w:rFonts w:eastAsia="Times New Roman" w:cstheme="minorHAnsi"/>
                <w:color w:val="3A3838"/>
                <w:spacing w:val="-47"/>
                <w:kern w:val="0"/>
                <w:lang w:eastAsia="en-US"/>
                <w14:ligatures w14:val="none"/>
              </w:rPr>
              <w:t xml:space="preserve"> </w:t>
            </w:r>
            <w:r w:rsidRPr="00DC55F4">
              <w:rPr>
                <w:rFonts w:eastAsia="Times New Roman" w:cstheme="minorHAnsi"/>
                <w:color w:val="3A3838"/>
                <w:kern w:val="0"/>
                <w:lang w:eastAsia="en-US"/>
                <w14:ligatures w14:val="none"/>
              </w:rPr>
              <w:t>Antibiotic</w:t>
            </w:r>
            <w:r w:rsidRPr="00DC55F4">
              <w:rPr>
                <w:rFonts w:eastAsia="Times New Roman" w:cstheme="minorHAnsi"/>
                <w:color w:val="3A3838"/>
                <w:spacing w:val="-4"/>
                <w:kern w:val="0"/>
                <w:lang w:eastAsia="en-US"/>
                <w14:ligatures w14:val="none"/>
              </w:rPr>
              <w:t xml:space="preserve"> </w:t>
            </w:r>
            <w:r w:rsidRPr="00DC55F4">
              <w:rPr>
                <w:rFonts w:eastAsia="Times New Roman" w:cstheme="minorHAnsi"/>
                <w:color w:val="3A3838"/>
                <w:kern w:val="0"/>
                <w:lang w:eastAsia="en-US"/>
                <w14:ligatures w14:val="none"/>
              </w:rPr>
              <w:t>Resistant</w:t>
            </w:r>
          </w:p>
          <w:p w14:paraId="6685217C" w14:textId="77777777" w:rsidR="00DC55F4" w:rsidRPr="00DC55F4" w:rsidRDefault="00DC55F4" w:rsidP="00DC55F4">
            <w:pPr>
              <w:widowControl w:val="0"/>
              <w:autoSpaceDE w:val="0"/>
              <w:autoSpaceDN w:val="0"/>
              <w:spacing w:after="0" w:line="209" w:lineRule="exact"/>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Infections</w:t>
            </w:r>
          </w:p>
        </w:tc>
        <w:tc>
          <w:tcPr>
            <w:tcW w:w="1440" w:type="dxa"/>
            <w:shd w:val="clear" w:color="auto" w:fill="FFFFFF" w:themeFill="background1"/>
          </w:tcPr>
          <w:p w14:paraId="1C62873D"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No</w:t>
            </w:r>
          </w:p>
        </w:tc>
        <w:tc>
          <w:tcPr>
            <w:tcW w:w="1350" w:type="dxa"/>
            <w:shd w:val="clear" w:color="auto" w:fill="FFFFFF" w:themeFill="background1"/>
          </w:tcPr>
          <w:p w14:paraId="0AEAE5F0"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No</w:t>
            </w:r>
          </w:p>
        </w:tc>
        <w:tc>
          <w:tcPr>
            <w:tcW w:w="1260" w:type="dxa"/>
            <w:shd w:val="clear" w:color="auto" w:fill="FFFFFF" w:themeFill="background1"/>
          </w:tcPr>
          <w:p w14:paraId="7083D332"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c>
          <w:tcPr>
            <w:tcW w:w="1170" w:type="dxa"/>
            <w:shd w:val="clear" w:color="auto" w:fill="FFFFFF" w:themeFill="background1"/>
          </w:tcPr>
          <w:p w14:paraId="0C4A090C"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r>
      <w:tr w:rsidR="006430AD" w:rsidRPr="00DC55F4" w14:paraId="69C5F1F5" w14:textId="77777777" w:rsidTr="006430AD">
        <w:trPr>
          <w:trHeight w:val="460"/>
        </w:trPr>
        <w:tc>
          <w:tcPr>
            <w:tcW w:w="1760" w:type="dxa"/>
            <w:shd w:val="clear" w:color="auto" w:fill="FFFFFF" w:themeFill="background1"/>
          </w:tcPr>
          <w:p w14:paraId="1CCECEE2"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Category</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4</w:t>
            </w:r>
          </w:p>
        </w:tc>
        <w:tc>
          <w:tcPr>
            <w:tcW w:w="3280" w:type="dxa"/>
            <w:shd w:val="clear" w:color="auto" w:fill="FFFFFF" w:themeFill="background1"/>
          </w:tcPr>
          <w:p w14:paraId="44E363AE" w14:textId="77777777" w:rsidR="00DC55F4" w:rsidRPr="00DC55F4" w:rsidRDefault="00DC55F4" w:rsidP="00DC55F4">
            <w:pPr>
              <w:widowControl w:val="0"/>
              <w:autoSpaceDE w:val="0"/>
              <w:autoSpaceDN w:val="0"/>
              <w:spacing w:after="0" w:line="230" w:lineRule="atLeast"/>
              <w:ind w:left="0" w:right="452"/>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Botulism, Tularemia,</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spacing w:val="-1"/>
                <w:kern w:val="0"/>
                <w:lang w:eastAsia="en-US"/>
                <w14:ligatures w14:val="none"/>
              </w:rPr>
              <w:t>Glanders,</w:t>
            </w:r>
            <w:r w:rsidRPr="00DC55F4">
              <w:rPr>
                <w:rFonts w:eastAsia="Times New Roman" w:cstheme="minorHAnsi"/>
                <w:color w:val="3A3838"/>
                <w:spacing w:val="-7"/>
                <w:kern w:val="0"/>
                <w:lang w:eastAsia="en-US"/>
                <w14:ligatures w14:val="none"/>
              </w:rPr>
              <w:t xml:space="preserve"> </w:t>
            </w:r>
            <w:r w:rsidRPr="00DC55F4">
              <w:rPr>
                <w:rFonts w:eastAsia="Times New Roman" w:cstheme="minorHAnsi"/>
                <w:color w:val="3A3838"/>
                <w:kern w:val="0"/>
                <w:lang w:eastAsia="en-US"/>
                <w14:ligatures w14:val="none"/>
              </w:rPr>
              <w:t>Melioidosis</w:t>
            </w:r>
          </w:p>
        </w:tc>
        <w:tc>
          <w:tcPr>
            <w:tcW w:w="1440" w:type="dxa"/>
            <w:shd w:val="clear" w:color="auto" w:fill="FFFFFF" w:themeFill="background1"/>
          </w:tcPr>
          <w:p w14:paraId="6273F129"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No</w:t>
            </w:r>
          </w:p>
        </w:tc>
        <w:tc>
          <w:tcPr>
            <w:tcW w:w="1350" w:type="dxa"/>
            <w:shd w:val="clear" w:color="auto" w:fill="FFFFFF" w:themeFill="background1"/>
          </w:tcPr>
          <w:p w14:paraId="14F7A1C4"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No</w:t>
            </w:r>
          </w:p>
        </w:tc>
        <w:tc>
          <w:tcPr>
            <w:tcW w:w="1260" w:type="dxa"/>
            <w:shd w:val="clear" w:color="auto" w:fill="FFFFFF" w:themeFill="background1"/>
          </w:tcPr>
          <w:p w14:paraId="7B0596F2"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No</w:t>
            </w:r>
          </w:p>
        </w:tc>
        <w:tc>
          <w:tcPr>
            <w:tcW w:w="1170" w:type="dxa"/>
            <w:shd w:val="clear" w:color="auto" w:fill="FFFFFF" w:themeFill="background1"/>
          </w:tcPr>
          <w:p w14:paraId="207CAB57"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Yes</w:t>
            </w:r>
          </w:p>
        </w:tc>
      </w:tr>
    </w:tbl>
    <w:p w14:paraId="69E03D89" w14:textId="7C134C59" w:rsidR="00DC55F4" w:rsidRPr="00DC55F4" w:rsidRDefault="00DC55F4" w:rsidP="00DC55F4">
      <w:pPr>
        <w:widowControl w:val="0"/>
        <w:autoSpaceDE w:val="0"/>
        <w:autoSpaceDN w:val="0"/>
        <w:spacing w:before="1" w:after="0"/>
        <w:ind w:left="0" w:right="0"/>
        <w:rPr>
          <w:rFonts w:eastAsia="Times New Roman" w:cstheme="minorHAnsi"/>
          <w:i/>
          <w:kern w:val="0"/>
          <w:lang w:eastAsia="en-US"/>
          <w14:ligatures w14:val="none"/>
        </w:rPr>
      </w:pPr>
      <w:r w:rsidRPr="00DC55F4">
        <w:rPr>
          <w:rFonts w:eastAsia="Times New Roman" w:cstheme="minorHAnsi"/>
          <w:i/>
          <w:kern w:val="0"/>
          <w:lang w:eastAsia="en-US"/>
          <w14:ligatures w14:val="none"/>
        </w:rPr>
        <w:t>Adapted</w:t>
      </w:r>
      <w:r w:rsidRPr="00DC55F4">
        <w:rPr>
          <w:rFonts w:eastAsia="Times New Roman" w:cstheme="minorHAnsi"/>
          <w:i/>
          <w:spacing w:val="-3"/>
          <w:kern w:val="0"/>
          <w:lang w:eastAsia="en-US"/>
          <w14:ligatures w14:val="none"/>
        </w:rPr>
        <w:t xml:space="preserve"> </w:t>
      </w:r>
      <w:r w:rsidRPr="00DC55F4">
        <w:rPr>
          <w:rFonts w:eastAsia="Times New Roman" w:cstheme="minorHAnsi"/>
          <w:i/>
          <w:kern w:val="0"/>
          <w:lang w:eastAsia="en-US"/>
          <w14:ligatures w14:val="none"/>
        </w:rPr>
        <w:t>from,</w:t>
      </w:r>
      <w:r w:rsidRPr="00DC55F4">
        <w:rPr>
          <w:rFonts w:eastAsia="Times New Roman" w:cstheme="minorHAnsi"/>
          <w:i/>
          <w:spacing w:val="-3"/>
          <w:kern w:val="0"/>
          <w:lang w:eastAsia="en-US"/>
          <w14:ligatures w14:val="none"/>
        </w:rPr>
        <w:t xml:space="preserve"> </w:t>
      </w:r>
      <w:r w:rsidRPr="00DC55F4">
        <w:rPr>
          <w:rFonts w:eastAsia="Times New Roman" w:cstheme="minorHAnsi"/>
          <w:i/>
          <w:kern w:val="0"/>
          <w:lang w:eastAsia="en-US"/>
          <w14:ligatures w14:val="none"/>
        </w:rPr>
        <w:t>Tosh</w:t>
      </w:r>
      <w:r w:rsidRPr="00DC55F4">
        <w:rPr>
          <w:rFonts w:eastAsia="Times New Roman" w:cstheme="minorHAnsi"/>
          <w:i/>
          <w:spacing w:val="-2"/>
          <w:kern w:val="0"/>
          <w:lang w:eastAsia="en-US"/>
          <w14:ligatures w14:val="none"/>
        </w:rPr>
        <w:t xml:space="preserve"> </w:t>
      </w:r>
      <w:r w:rsidRPr="00DC55F4">
        <w:rPr>
          <w:rFonts w:eastAsia="Times New Roman" w:cstheme="minorHAnsi"/>
          <w:i/>
          <w:kern w:val="0"/>
          <w:lang w:eastAsia="en-US"/>
          <w14:ligatures w14:val="none"/>
        </w:rPr>
        <w:t>Pritish,</w:t>
      </w:r>
      <w:r w:rsidRPr="00DC55F4">
        <w:rPr>
          <w:rFonts w:eastAsia="Times New Roman" w:cstheme="minorHAnsi"/>
          <w:i/>
          <w:spacing w:val="-3"/>
          <w:kern w:val="0"/>
          <w:lang w:eastAsia="en-US"/>
          <w14:ligatures w14:val="none"/>
        </w:rPr>
        <w:t xml:space="preserve"> </w:t>
      </w:r>
      <w:r w:rsidRPr="00DC55F4">
        <w:rPr>
          <w:rFonts w:eastAsia="Times New Roman" w:cstheme="minorHAnsi"/>
          <w:i/>
          <w:kern w:val="0"/>
          <w:lang w:eastAsia="en-US"/>
          <w14:ligatures w14:val="none"/>
        </w:rPr>
        <w:t>MD</w:t>
      </w:r>
      <w:r w:rsidRPr="00DC55F4">
        <w:rPr>
          <w:rFonts w:eastAsia="Times New Roman" w:cstheme="minorHAnsi"/>
          <w:i/>
          <w:spacing w:val="-3"/>
          <w:kern w:val="0"/>
          <w:lang w:eastAsia="en-US"/>
          <w14:ligatures w14:val="none"/>
        </w:rPr>
        <w:t xml:space="preserve"> </w:t>
      </w:r>
      <w:r w:rsidRPr="00DC55F4">
        <w:rPr>
          <w:rFonts w:eastAsia="Times New Roman" w:cstheme="minorHAnsi"/>
          <w:i/>
          <w:kern w:val="0"/>
          <w:lang w:eastAsia="en-US"/>
          <w14:ligatures w14:val="none"/>
        </w:rPr>
        <w:t>(Mayo</w:t>
      </w:r>
      <w:r w:rsidRPr="00DC55F4">
        <w:rPr>
          <w:rFonts w:eastAsia="Times New Roman" w:cstheme="minorHAnsi"/>
          <w:i/>
          <w:spacing w:val="-2"/>
          <w:kern w:val="0"/>
          <w:lang w:eastAsia="en-US"/>
          <w14:ligatures w14:val="none"/>
        </w:rPr>
        <w:t xml:space="preserve"> </w:t>
      </w:r>
      <w:r w:rsidRPr="00DC55F4">
        <w:rPr>
          <w:rFonts w:eastAsia="Times New Roman" w:cstheme="minorHAnsi"/>
          <w:i/>
          <w:kern w:val="0"/>
          <w:lang w:eastAsia="en-US"/>
          <w14:ligatures w14:val="none"/>
        </w:rPr>
        <w:t>Clinic).</w:t>
      </w:r>
      <w:r w:rsidRPr="00DC55F4">
        <w:rPr>
          <w:rFonts w:eastAsia="Times New Roman" w:cstheme="minorHAnsi"/>
          <w:i/>
          <w:spacing w:val="-3"/>
          <w:kern w:val="0"/>
          <w:lang w:eastAsia="en-US"/>
          <w14:ligatures w14:val="none"/>
        </w:rPr>
        <w:t xml:space="preserve"> </w:t>
      </w:r>
      <w:r w:rsidRPr="00DC55F4">
        <w:rPr>
          <w:rFonts w:eastAsia="Times New Roman" w:cstheme="minorHAnsi"/>
          <w:i/>
          <w:kern w:val="0"/>
          <w:lang w:eastAsia="en-US"/>
          <w14:ligatures w14:val="none"/>
        </w:rPr>
        <w:t>A</w:t>
      </w:r>
      <w:r w:rsidRPr="00DC55F4">
        <w:rPr>
          <w:rFonts w:eastAsia="Times New Roman" w:cstheme="minorHAnsi"/>
          <w:i/>
          <w:spacing w:val="-4"/>
          <w:kern w:val="0"/>
          <w:lang w:eastAsia="en-US"/>
          <w14:ligatures w14:val="none"/>
        </w:rPr>
        <w:t xml:space="preserve"> </w:t>
      </w:r>
      <w:r w:rsidRPr="00DC55F4">
        <w:rPr>
          <w:rFonts w:eastAsia="Times New Roman" w:cstheme="minorHAnsi"/>
          <w:i/>
          <w:kern w:val="0"/>
          <w:lang w:eastAsia="en-US"/>
          <w14:ligatures w14:val="none"/>
        </w:rPr>
        <w:t>Preparedness/Response</w:t>
      </w:r>
      <w:r w:rsidRPr="00DC55F4">
        <w:rPr>
          <w:rFonts w:eastAsia="Times New Roman" w:cstheme="minorHAnsi"/>
          <w:i/>
          <w:spacing w:val="-6"/>
          <w:kern w:val="0"/>
          <w:lang w:eastAsia="en-US"/>
          <w14:ligatures w14:val="none"/>
        </w:rPr>
        <w:t xml:space="preserve"> </w:t>
      </w:r>
      <w:r w:rsidRPr="00DC55F4">
        <w:rPr>
          <w:rFonts w:eastAsia="Times New Roman" w:cstheme="minorHAnsi"/>
          <w:i/>
          <w:kern w:val="0"/>
          <w:lang w:eastAsia="en-US"/>
          <w14:ligatures w14:val="none"/>
        </w:rPr>
        <w:t>Model</w:t>
      </w:r>
      <w:r w:rsidRPr="00DC55F4">
        <w:rPr>
          <w:rFonts w:eastAsia="Times New Roman" w:cstheme="minorHAnsi"/>
          <w:i/>
          <w:spacing w:val="-6"/>
          <w:kern w:val="0"/>
          <w:lang w:eastAsia="en-US"/>
          <w14:ligatures w14:val="none"/>
        </w:rPr>
        <w:t xml:space="preserve"> </w:t>
      </w:r>
      <w:r w:rsidRPr="00DC55F4">
        <w:rPr>
          <w:rFonts w:eastAsia="Times New Roman" w:cstheme="minorHAnsi"/>
          <w:i/>
          <w:kern w:val="0"/>
          <w:lang w:eastAsia="en-US"/>
          <w14:ligatures w14:val="none"/>
        </w:rPr>
        <w:t>&amp;</w:t>
      </w:r>
      <w:r w:rsidRPr="00DC55F4">
        <w:rPr>
          <w:rFonts w:eastAsia="Times New Roman" w:cstheme="minorHAnsi"/>
          <w:i/>
          <w:spacing w:val="-4"/>
          <w:kern w:val="0"/>
          <w:lang w:eastAsia="en-US"/>
          <w14:ligatures w14:val="none"/>
        </w:rPr>
        <w:t xml:space="preserve"> </w:t>
      </w:r>
      <w:r w:rsidRPr="00DC55F4">
        <w:rPr>
          <w:rFonts w:eastAsia="Times New Roman" w:cstheme="minorHAnsi"/>
          <w:i/>
          <w:kern w:val="0"/>
          <w:lang w:eastAsia="en-US"/>
          <w14:ligatures w14:val="none"/>
        </w:rPr>
        <w:t>Computer</w:t>
      </w:r>
      <w:r w:rsidRPr="00DC55F4">
        <w:rPr>
          <w:rFonts w:eastAsia="Times New Roman" w:cstheme="minorHAnsi"/>
          <w:i/>
          <w:spacing w:val="-5"/>
          <w:kern w:val="0"/>
          <w:lang w:eastAsia="en-US"/>
          <w14:ligatures w14:val="none"/>
        </w:rPr>
        <w:t xml:space="preserve"> </w:t>
      </w:r>
      <w:r w:rsidRPr="00DC55F4">
        <w:rPr>
          <w:rFonts w:eastAsia="Times New Roman" w:cstheme="minorHAnsi"/>
          <w:i/>
          <w:kern w:val="0"/>
          <w:lang w:eastAsia="en-US"/>
          <w14:ligatures w14:val="none"/>
        </w:rPr>
        <w:t>Simulation</w:t>
      </w:r>
      <w:r w:rsidRPr="00DC55F4">
        <w:rPr>
          <w:rFonts w:eastAsia="Times New Roman" w:cstheme="minorHAnsi"/>
          <w:i/>
          <w:spacing w:val="-2"/>
          <w:kern w:val="0"/>
          <w:lang w:eastAsia="en-US"/>
          <w14:ligatures w14:val="none"/>
        </w:rPr>
        <w:t xml:space="preserve"> </w:t>
      </w:r>
      <w:r w:rsidRPr="00DC55F4">
        <w:rPr>
          <w:rFonts w:eastAsia="Times New Roman" w:cstheme="minorHAnsi"/>
          <w:i/>
          <w:kern w:val="0"/>
          <w:lang w:eastAsia="en-US"/>
          <w14:ligatures w14:val="none"/>
        </w:rPr>
        <w:t>Modeling</w:t>
      </w:r>
      <w:r w:rsidRPr="00DC55F4">
        <w:rPr>
          <w:rFonts w:eastAsia="Times New Roman" w:cstheme="minorHAnsi"/>
          <w:i/>
          <w:spacing w:val="-2"/>
          <w:kern w:val="0"/>
          <w:lang w:eastAsia="en-US"/>
          <w14:ligatures w14:val="none"/>
        </w:rPr>
        <w:t xml:space="preserve"> </w:t>
      </w:r>
      <w:r w:rsidRPr="00DC55F4">
        <w:rPr>
          <w:rFonts w:eastAsia="Times New Roman" w:cstheme="minorHAnsi"/>
          <w:i/>
          <w:kern w:val="0"/>
          <w:lang w:eastAsia="en-US"/>
          <w14:ligatures w14:val="none"/>
        </w:rPr>
        <w:t>for</w:t>
      </w:r>
      <w:r w:rsidRPr="00DC55F4">
        <w:rPr>
          <w:rFonts w:eastAsia="Times New Roman" w:cstheme="minorHAnsi"/>
          <w:i/>
          <w:spacing w:val="-3"/>
          <w:kern w:val="0"/>
          <w:lang w:eastAsia="en-US"/>
          <w14:ligatures w14:val="none"/>
        </w:rPr>
        <w:t xml:space="preserve"> </w:t>
      </w:r>
      <w:r w:rsidRPr="00DC55F4">
        <w:rPr>
          <w:rFonts w:eastAsia="Times New Roman" w:cstheme="minorHAnsi"/>
          <w:i/>
          <w:kern w:val="0"/>
          <w:lang w:eastAsia="en-US"/>
          <w14:ligatures w14:val="none"/>
        </w:rPr>
        <w:t>High</w:t>
      </w:r>
      <w:r w:rsidRPr="00DC55F4">
        <w:rPr>
          <w:rFonts w:eastAsia="Times New Roman" w:cstheme="minorHAnsi"/>
          <w:i/>
          <w:spacing w:val="-44"/>
          <w:kern w:val="0"/>
          <w:lang w:eastAsia="en-US"/>
          <w14:ligatures w14:val="none"/>
        </w:rPr>
        <w:t xml:space="preserve"> </w:t>
      </w:r>
      <w:r w:rsidRPr="00DC55F4">
        <w:rPr>
          <w:rFonts w:eastAsia="Times New Roman" w:cstheme="minorHAnsi"/>
          <w:i/>
          <w:kern w:val="0"/>
          <w:lang w:eastAsia="en-US"/>
          <w14:ligatures w14:val="none"/>
        </w:rPr>
        <w:t>Consequence</w:t>
      </w:r>
      <w:r w:rsidRPr="00DC55F4">
        <w:rPr>
          <w:rFonts w:eastAsia="Times New Roman" w:cstheme="minorHAnsi"/>
          <w:i/>
          <w:spacing w:val="-1"/>
          <w:kern w:val="0"/>
          <w:lang w:eastAsia="en-US"/>
          <w14:ligatures w14:val="none"/>
        </w:rPr>
        <w:t xml:space="preserve"> </w:t>
      </w:r>
      <w:r w:rsidRPr="00DC55F4">
        <w:rPr>
          <w:rFonts w:eastAsia="Times New Roman" w:cstheme="minorHAnsi"/>
          <w:i/>
          <w:kern w:val="0"/>
          <w:lang w:eastAsia="en-US"/>
          <w14:ligatures w14:val="none"/>
        </w:rPr>
        <w:t>Infectious</w:t>
      </w:r>
      <w:r w:rsidRPr="00DC55F4">
        <w:rPr>
          <w:rFonts w:eastAsia="Times New Roman" w:cstheme="minorHAnsi"/>
          <w:i/>
          <w:spacing w:val="-1"/>
          <w:kern w:val="0"/>
          <w:lang w:eastAsia="en-US"/>
          <w14:ligatures w14:val="none"/>
        </w:rPr>
        <w:t xml:space="preserve"> </w:t>
      </w:r>
      <w:r w:rsidRPr="00DC55F4">
        <w:rPr>
          <w:rFonts w:eastAsia="Times New Roman" w:cstheme="minorHAnsi"/>
          <w:i/>
          <w:kern w:val="0"/>
          <w:lang w:eastAsia="en-US"/>
          <w14:ligatures w14:val="none"/>
        </w:rPr>
        <w:t>Disease.</w:t>
      </w:r>
      <w:r w:rsidRPr="00DC55F4">
        <w:rPr>
          <w:rFonts w:eastAsia="Times New Roman" w:cstheme="minorHAnsi"/>
          <w:i/>
          <w:spacing w:val="-1"/>
          <w:kern w:val="0"/>
          <w:lang w:eastAsia="en-US"/>
          <w14:ligatures w14:val="none"/>
        </w:rPr>
        <w:t xml:space="preserve"> </w:t>
      </w:r>
      <w:r w:rsidRPr="00DC55F4">
        <w:rPr>
          <w:rFonts w:eastAsia="Times New Roman" w:cstheme="minorHAnsi"/>
          <w:i/>
          <w:kern w:val="0"/>
          <w:lang w:eastAsia="en-US"/>
          <w14:ligatures w14:val="none"/>
        </w:rPr>
        <w:t>National</w:t>
      </w:r>
      <w:r w:rsidRPr="00DC55F4">
        <w:rPr>
          <w:rFonts w:eastAsia="Times New Roman" w:cstheme="minorHAnsi"/>
          <w:i/>
          <w:spacing w:val="-2"/>
          <w:kern w:val="0"/>
          <w:lang w:eastAsia="en-US"/>
          <w14:ligatures w14:val="none"/>
        </w:rPr>
        <w:t xml:space="preserve"> </w:t>
      </w:r>
      <w:r w:rsidRPr="00DC55F4">
        <w:rPr>
          <w:rFonts w:eastAsia="Times New Roman" w:cstheme="minorHAnsi"/>
          <w:i/>
          <w:kern w:val="0"/>
          <w:lang w:eastAsia="en-US"/>
          <w14:ligatures w14:val="none"/>
        </w:rPr>
        <w:t>Healthcare</w:t>
      </w:r>
      <w:r w:rsidRPr="00DC55F4">
        <w:rPr>
          <w:rFonts w:eastAsia="Times New Roman" w:cstheme="minorHAnsi"/>
          <w:i/>
          <w:spacing w:val="-3"/>
          <w:kern w:val="0"/>
          <w:lang w:eastAsia="en-US"/>
          <w14:ligatures w14:val="none"/>
        </w:rPr>
        <w:t xml:space="preserve"> </w:t>
      </w:r>
      <w:r w:rsidRPr="00DC55F4">
        <w:rPr>
          <w:rFonts w:eastAsia="Times New Roman" w:cstheme="minorHAnsi"/>
          <w:i/>
          <w:kern w:val="0"/>
          <w:lang w:eastAsia="en-US"/>
          <w14:ligatures w14:val="none"/>
        </w:rPr>
        <w:t>Coalition Preparedness</w:t>
      </w:r>
      <w:r w:rsidRPr="00DC55F4">
        <w:rPr>
          <w:rFonts w:eastAsia="Times New Roman" w:cstheme="minorHAnsi"/>
          <w:i/>
          <w:spacing w:val="-2"/>
          <w:kern w:val="0"/>
          <w:lang w:eastAsia="en-US"/>
          <w14:ligatures w14:val="none"/>
        </w:rPr>
        <w:t xml:space="preserve"> </w:t>
      </w:r>
      <w:r w:rsidRPr="00DC55F4">
        <w:rPr>
          <w:rFonts w:eastAsia="Times New Roman" w:cstheme="minorHAnsi"/>
          <w:i/>
          <w:kern w:val="0"/>
          <w:lang w:eastAsia="en-US"/>
          <w14:ligatures w14:val="none"/>
        </w:rPr>
        <w:t>Conference.</w:t>
      </w:r>
      <w:r w:rsidRPr="00DC55F4">
        <w:rPr>
          <w:rFonts w:eastAsia="Times New Roman" w:cstheme="minorHAnsi"/>
          <w:i/>
          <w:spacing w:val="-2"/>
          <w:kern w:val="0"/>
          <w:lang w:eastAsia="en-US"/>
          <w14:ligatures w14:val="none"/>
        </w:rPr>
        <w:t xml:space="preserve"> </w:t>
      </w:r>
      <w:r w:rsidRPr="00DC55F4">
        <w:rPr>
          <w:rFonts w:eastAsia="Times New Roman" w:cstheme="minorHAnsi"/>
          <w:i/>
          <w:kern w:val="0"/>
          <w:lang w:eastAsia="en-US"/>
          <w14:ligatures w14:val="none"/>
        </w:rPr>
        <w:t>December</w:t>
      </w:r>
      <w:r w:rsidRPr="00DC55F4">
        <w:rPr>
          <w:rFonts w:eastAsia="Times New Roman" w:cstheme="minorHAnsi"/>
          <w:i/>
          <w:spacing w:val="-1"/>
          <w:kern w:val="0"/>
          <w:lang w:eastAsia="en-US"/>
          <w14:ligatures w14:val="none"/>
        </w:rPr>
        <w:t xml:space="preserve"> </w:t>
      </w:r>
      <w:r w:rsidRPr="00DC55F4">
        <w:rPr>
          <w:rFonts w:eastAsia="Times New Roman" w:cstheme="minorHAnsi"/>
          <w:i/>
          <w:kern w:val="0"/>
          <w:lang w:eastAsia="en-US"/>
          <w14:ligatures w14:val="none"/>
        </w:rPr>
        <w:t>2016.</w:t>
      </w:r>
    </w:p>
    <w:p w14:paraId="5AA5A26F" w14:textId="77777777" w:rsidR="00DC55F4" w:rsidRPr="00DC55F4" w:rsidRDefault="00DC55F4" w:rsidP="00DC55F4">
      <w:pPr>
        <w:widowControl w:val="0"/>
        <w:autoSpaceDE w:val="0"/>
        <w:autoSpaceDN w:val="0"/>
        <w:spacing w:before="10" w:after="0"/>
        <w:ind w:left="0" w:right="0"/>
        <w:rPr>
          <w:rFonts w:eastAsia="Times New Roman" w:cstheme="minorHAnsi"/>
          <w:i/>
          <w:kern w:val="0"/>
          <w:lang w:eastAsia="en-US"/>
          <w14:ligatures w14:val="none"/>
        </w:rPr>
      </w:pPr>
    </w:p>
    <w:p w14:paraId="1F556B38" w14:textId="42096DA3" w:rsidR="00DC55F4" w:rsidRPr="00DC55F4" w:rsidRDefault="002D2102" w:rsidP="002D2102">
      <w:pPr>
        <w:pStyle w:val="Heading3"/>
        <w:rPr>
          <w:rFonts w:eastAsia="Times New Roman"/>
          <w:lang w:eastAsia="en-US"/>
        </w:rPr>
      </w:pPr>
      <w:bookmarkStart w:id="89" w:name="_bookmark18"/>
      <w:bookmarkStart w:id="90" w:name="_Toc95061976"/>
      <w:bookmarkStart w:id="91" w:name="_Toc99011218"/>
      <w:bookmarkEnd w:id="89"/>
      <w:r>
        <w:rPr>
          <w:rFonts w:eastAsia="Times New Roman"/>
          <w:lang w:eastAsia="en-US"/>
        </w:rPr>
        <w:t>2.4.7</w:t>
      </w:r>
      <w:r>
        <w:rPr>
          <w:rFonts w:eastAsia="Times New Roman"/>
          <w:lang w:eastAsia="en-US"/>
        </w:rPr>
        <w:tab/>
      </w:r>
      <w:r w:rsidR="00DC55F4" w:rsidRPr="00DC55F4">
        <w:rPr>
          <w:rFonts w:eastAsia="Times New Roman"/>
          <w:lang w:eastAsia="en-US"/>
        </w:rPr>
        <w:t>Patient</w:t>
      </w:r>
      <w:r w:rsidR="00DC55F4" w:rsidRPr="00DC55F4">
        <w:rPr>
          <w:rFonts w:eastAsia="Times New Roman"/>
          <w:spacing w:val="-2"/>
          <w:lang w:eastAsia="en-US"/>
        </w:rPr>
        <w:t xml:space="preserve"> </w:t>
      </w:r>
      <w:r w:rsidR="00DC55F4" w:rsidRPr="00DC55F4">
        <w:rPr>
          <w:rFonts w:eastAsia="Times New Roman"/>
          <w:lang w:eastAsia="en-US"/>
        </w:rPr>
        <w:t>Care</w:t>
      </w:r>
      <w:r w:rsidR="00DC55F4" w:rsidRPr="00DC55F4">
        <w:rPr>
          <w:rFonts w:eastAsia="Times New Roman"/>
          <w:spacing w:val="-1"/>
          <w:lang w:eastAsia="en-US"/>
        </w:rPr>
        <w:t xml:space="preserve"> </w:t>
      </w:r>
      <w:r w:rsidR="00DC55F4" w:rsidRPr="00DC55F4">
        <w:rPr>
          <w:rFonts w:eastAsia="Times New Roman"/>
          <w:lang w:eastAsia="en-US"/>
        </w:rPr>
        <w:t>and</w:t>
      </w:r>
      <w:r w:rsidR="00DC55F4" w:rsidRPr="00DC55F4">
        <w:rPr>
          <w:rFonts w:eastAsia="Times New Roman"/>
          <w:spacing w:val="-2"/>
          <w:lang w:eastAsia="en-US"/>
        </w:rPr>
        <w:t xml:space="preserve"> </w:t>
      </w:r>
      <w:bookmarkEnd w:id="90"/>
      <w:bookmarkEnd w:id="91"/>
      <w:commentRangeStart w:id="92"/>
      <w:commentRangeStart w:id="93"/>
      <w:r w:rsidR="005C7499" w:rsidRPr="00DC55F4">
        <w:rPr>
          <w:rFonts w:eastAsia="Times New Roman"/>
          <w:lang w:eastAsia="en-US"/>
        </w:rPr>
        <w:t>Management</w:t>
      </w:r>
      <w:commentRangeEnd w:id="92"/>
      <w:r w:rsidR="005C7499">
        <w:rPr>
          <w:rStyle w:val="CommentReference"/>
          <w:rFonts w:eastAsiaTheme="minorEastAsia" w:cstheme="minorBidi"/>
          <w:b w:val="0"/>
          <w:color w:val="auto"/>
        </w:rPr>
        <w:commentReference w:id="92"/>
      </w:r>
      <w:commentRangeEnd w:id="93"/>
      <w:r w:rsidR="006E4D01">
        <w:rPr>
          <w:rStyle w:val="CommentReference"/>
          <w:rFonts w:eastAsiaTheme="minorEastAsia" w:cstheme="minorBidi"/>
          <w:b w:val="0"/>
          <w:color w:val="auto"/>
        </w:rPr>
        <w:commentReference w:id="93"/>
      </w:r>
    </w:p>
    <w:p w14:paraId="7DB46C27" w14:textId="31534B89" w:rsidR="001B0F99" w:rsidRPr="001B0F99" w:rsidRDefault="001B0F99" w:rsidP="001B0F99">
      <w:pPr>
        <w:widowControl w:val="0"/>
        <w:autoSpaceDE w:val="0"/>
        <w:autoSpaceDN w:val="0"/>
        <w:spacing w:before="11" w:after="0"/>
        <w:ind w:left="720" w:right="0"/>
        <w:rPr>
          <w:rFonts w:eastAsia="Times New Roman" w:cstheme="minorHAnsi"/>
          <w:bCs/>
          <w:kern w:val="0"/>
          <w:lang w:eastAsia="en-US"/>
          <w14:ligatures w14:val="none"/>
        </w:rPr>
      </w:pPr>
      <w:r>
        <w:rPr>
          <w:rFonts w:eastAsia="Times New Roman" w:cstheme="minorHAnsi"/>
          <w:bCs/>
          <w:kern w:val="0"/>
          <w:lang w:eastAsia="en-US"/>
          <w14:ligatures w14:val="none"/>
        </w:rPr>
        <w:tab/>
      </w:r>
    </w:p>
    <w:p w14:paraId="3211EFD2" w14:textId="40819C92" w:rsidR="003403DD" w:rsidRDefault="003403DD" w:rsidP="00DC55F4">
      <w:pPr>
        <w:widowControl w:val="0"/>
        <w:autoSpaceDE w:val="0"/>
        <w:autoSpaceDN w:val="0"/>
        <w:spacing w:before="11"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 xml:space="preserve">The coalition will work with the Coalition Medical advisor to share information about clinical and operational protocols based upon guidance from the World Health Organization (WHO) and the CDC.  The coalition will also work closely with the Minnesota Department of Health and will share any guidance provided from the Infectious Disease Epidemiology, Prevention and Control (IDEPC) division.  </w:t>
      </w:r>
    </w:p>
    <w:p w14:paraId="3EE14228" w14:textId="62B3D3B8" w:rsidR="004F1A81" w:rsidRDefault="004F1A81" w:rsidP="00DC55F4">
      <w:pPr>
        <w:widowControl w:val="0"/>
        <w:autoSpaceDE w:val="0"/>
        <w:autoSpaceDN w:val="0"/>
        <w:spacing w:before="11" w:after="0"/>
        <w:ind w:left="0" w:right="0"/>
        <w:rPr>
          <w:rFonts w:eastAsia="Times New Roman" w:cstheme="minorHAnsi"/>
          <w:bCs/>
          <w:kern w:val="0"/>
          <w:lang w:eastAsia="en-US"/>
          <w14:ligatures w14:val="none"/>
        </w:rPr>
      </w:pPr>
    </w:p>
    <w:p w14:paraId="27CE15DC" w14:textId="0BC85BB1" w:rsidR="004F1A81" w:rsidRDefault="004F1A81" w:rsidP="00DC55F4">
      <w:pPr>
        <w:widowControl w:val="0"/>
        <w:autoSpaceDE w:val="0"/>
        <w:autoSpaceDN w:val="0"/>
        <w:spacing w:before="11"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Hospitals are encouraged to have arrangements with telemedicine providers to ensure consistent access to specialists and to ensure continuity of care for the community.  This is especially important when bed availability statewide become limited, and facilities are forced to care for patients that they would normally transfer out.</w:t>
      </w:r>
    </w:p>
    <w:p w14:paraId="4BD1DB09" w14:textId="4CCCC422" w:rsidR="004F1A81" w:rsidRDefault="004F1A81" w:rsidP="00DC55F4">
      <w:pPr>
        <w:widowControl w:val="0"/>
        <w:autoSpaceDE w:val="0"/>
        <w:autoSpaceDN w:val="0"/>
        <w:spacing w:before="11" w:after="0"/>
        <w:ind w:left="0" w:right="0"/>
        <w:rPr>
          <w:rFonts w:eastAsia="Times New Roman" w:cstheme="minorHAnsi"/>
          <w:bCs/>
          <w:kern w:val="0"/>
          <w:lang w:eastAsia="en-US"/>
          <w14:ligatures w14:val="none"/>
        </w:rPr>
      </w:pPr>
    </w:p>
    <w:p w14:paraId="668D1A5A" w14:textId="3C1E710F" w:rsidR="004F1A81" w:rsidRDefault="004F1A81" w:rsidP="00DC55F4">
      <w:pPr>
        <w:widowControl w:val="0"/>
        <w:autoSpaceDE w:val="0"/>
        <w:autoSpaceDN w:val="0"/>
        <w:spacing w:before="11"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 xml:space="preserve">The Central region consists of </w:t>
      </w:r>
      <w:r w:rsidR="00BE5E6C">
        <w:rPr>
          <w:rFonts w:eastAsia="Times New Roman" w:cstheme="minorHAnsi"/>
          <w:bCs/>
          <w:kern w:val="0"/>
          <w:lang w:eastAsia="en-US"/>
          <w14:ligatures w14:val="none"/>
        </w:rPr>
        <w:t>one</w:t>
      </w:r>
      <w:r>
        <w:rPr>
          <w:rFonts w:eastAsia="Times New Roman" w:cstheme="minorHAnsi"/>
          <w:bCs/>
          <w:kern w:val="0"/>
          <w:lang w:eastAsia="en-US"/>
          <w14:ligatures w14:val="none"/>
        </w:rPr>
        <w:t xml:space="preserve"> level II</w:t>
      </w:r>
      <w:r w:rsidR="00BE5E6C">
        <w:rPr>
          <w:rFonts w:eastAsia="Times New Roman" w:cstheme="minorHAnsi"/>
          <w:bCs/>
          <w:kern w:val="0"/>
          <w:lang w:eastAsia="en-US"/>
          <w14:ligatures w14:val="none"/>
        </w:rPr>
        <w:t>, three level III</w:t>
      </w:r>
      <w:r>
        <w:rPr>
          <w:rFonts w:eastAsia="Times New Roman" w:cstheme="minorHAnsi"/>
          <w:bCs/>
          <w:kern w:val="0"/>
          <w:lang w:eastAsia="en-US"/>
          <w14:ligatures w14:val="none"/>
        </w:rPr>
        <w:t xml:space="preserve"> hospitals and </w:t>
      </w:r>
      <w:r w:rsidR="00BE5E6C">
        <w:rPr>
          <w:rFonts w:eastAsia="Times New Roman" w:cstheme="minorHAnsi"/>
          <w:bCs/>
          <w:kern w:val="0"/>
          <w:lang w:eastAsia="en-US"/>
          <w14:ligatures w14:val="none"/>
        </w:rPr>
        <w:t>fifteen</w:t>
      </w:r>
      <w:r>
        <w:rPr>
          <w:rFonts w:eastAsia="Times New Roman" w:cstheme="minorHAnsi"/>
          <w:bCs/>
          <w:kern w:val="0"/>
          <w:lang w:eastAsia="en-US"/>
          <w14:ligatures w14:val="none"/>
        </w:rPr>
        <w:t xml:space="preserve"> level IV hospitals.  The partnership with the larger systems is essential.  Facilities work closely with </w:t>
      </w:r>
      <w:r w:rsidR="00BE5E6C">
        <w:rPr>
          <w:rFonts w:eastAsia="Times New Roman" w:cstheme="minorHAnsi"/>
          <w:bCs/>
          <w:kern w:val="0"/>
          <w:lang w:eastAsia="en-US"/>
          <w14:ligatures w14:val="none"/>
        </w:rPr>
        <w:t xml:space="preserve">CentraCare </w:t>
      </w:r>
      <w:r>
        <w:rPr>
          <w:rFonts w:eastAsia="Times New Roman" w:cstheme="minorHAnsi"/>
          <w:bCs/>
          <w:kern w:val="0"/>
          <w:lang w:eastAsia="en-US"/>
          <w14:ligatures w14:val="none"/>
        </w:rPr>
        <w:t>Health</w:t>
      </w:r>
      <w:r w:rsidR="00BE5E6C">
        <w:rPr>
          <w:rFonts w:eastAsia="Times New Roman" w:cstheme="minorHAnsi"/>
          <w:bCs/>
          <w:kern w:val="0"/>
          <w:lang w:eastAsia="en-US"/>
          <w14:ligatures w14:val="none"/>
        </w:rPr>
        <w:t xml:space="preserve"> (CCH) a level II facility and as </w:t>
      </w:r>
      <w:r w:rsidR="00BE5E6C">
        <w:rPr>
          <w:rFonts w:eastAsia="Times New Roman" w:cstheme="minorHAnsi"/>
          <w:bCs/>
          <w:kern w:val="0"/>
          <w:lang w:eastAsia="en-US"/>
          <w14:ligatures w14:val="none"/>
        </w:rPr>
        <w:lastRenderedPageBreak/>
        <w:t>well</w:t>
      </w:r>
      <w:r w:rsidR="003752A7">
        <w:rPr>
          <w:rFonts w:eastAsia="Times New Roman" w:cstheme="minorHAnsi"/>
          <w:bCs/>
          <w:kern w:val="0"/>
          <w:lang w:eastAsia="en-US"/>
          <w14:ligatures w14:val="none"/>
        </w:rPr>
        <w:t xml:space="preserve"> as with</w:t>
      </w:r>
      <w:r w:rsidR="00BE5E6C">
        <w:rPr>
          <w:rFonts w:eastAsia="Times New Roman" w:cstheme="minorHAnsi"/>
          <w:bCs/>
          <w:kern w:val="0"/>
          <w:lang w:eastAsia="en-US"/>
          <w14:ligatures w14:val="none"/>
        </w:rPr>
        <w:t xml:space="preserve"> facilities that are part of larger </w:t>
      </w:r>
      <w:r w:rsidR="003752A7">
        <w:rPr>
          <w:rFonts w:eastAsia="Times New Roman" w:cstheme="minorHAnsi"/>
          <w:bCs/>
          <w:kern w:val="0"/>
          <w:lang w:eastAsia="en-US"/>
          <w14:ligatures w14:val="none"/>
        </w:rPr>
        <w:t xml:space="preserve">health </w:t>
      </w:r>
      <w:r w:rsidR="00BE5E6C">
        <w:rPr>
          <w:rFonts w:eastAsia="Times New Roman" w:cstheme="minorHAnsi"/>
          <w:bCs/>
          <w:kern w:val="0"/>
          <w:lang w:eastAsia="en-US"/>
          <w14:ligatures w14:val="none"/>
        </w:rPr>
        <w:t xml:space="preserve">systems. These systems within the region include Essentia Health, </w:t>
      </w:r>
      <w:r w:rsidR="00F54442">
        <w:rPr>
          <w:rFonts w:eastAsia="Times New Roman" w:cstheme="minorHAnsi"/>
          <w:bCs/>
          <w:kern w:val="0"/>
          <w:lang w:eastAsia="en-US"/>
          <w14:ligatures w14:val="none"/>
        </w:rPr>
        <w:t xml:space="preserve">Allina and Fairview. </w:t>
      </w:r>
      <w:r w:rsidR="00BE5E6C">
        <w:rPr>
          <w:rFonts w:eastAsia="Times New Roman" w:cstheme="minorHAnsi"/>
          <w:bCs/>
          <w:kern w:val="0"/>
          <w:lang w:eastAsia="en-US"/>
          <w14:ligatures w14:val="none"/>
        </w:rPr>
        <w:t xml:space="preserve"> </w:t>
      </w:r>
      <w:r w:rsidR="00F54442">
        <w:rPr>
          <w:rFonts w:eastAsia="Times New Roman" w:cstheme="minorHAnsi"/>
          <w:bCs/>
          <w:kern w:val="0"/>
          <w:lang w:eastAsia="en-US"/>
          <w14:ligatures w14:val="none"/>
        </w:rPr>
        <w:t xml:space="preserve">Transfer patterns within the region often will include utilization of one of these systems. </w:t>
      </w:r>
    </w:p>
    <w:p w14:paraId="08564B76" w14:textId="7199A9CF" w:rsidR="003403DD" w:rsidRDefault="003403DD" w:rsidP="00DC55F4">
      <w:pPr>
        <w:widowControl w:val="0"/>
        <w:autoSpaceDE w:val="0"/>
        <w:autoSpaceDN w:val="0"/>
        <w:spacing w:before="11" w:after="0"/>
        <w:ind w:left="0" w:right="0"/>
        <w:rPr>
          <w:rFonts w:eastAsia="Times New Roman" w:cstheme="minorHAnsi"/>
          <w:bCs/>
          <w:kern w:val="0"/>
          <w:lang w:eastAsia="en-US"/>
          <w14:ligatures w14:val="none"/>
        </w:rPr>
      </w:pPr>
    </w:p>
    <w:p w14:paraId="2F145007" w14:textId="11025AAC" w:rsidR="003403DD" w:rsidRDefault="003403DD" w:rsidP="00DC55F4">
      <w:pPr>
        <w:widowControl w:val="0"/>
        <w:autoSpaceDE w:val="0"/>
        <w:autoSpaceDN w:val="0"/>
        <w:spacing w:before="11"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T</w:t>
      </w:r>
      <w:r w:rsidR="004A7E51">
        <w:rPr>
          <w:rFonts w:eastAsia="Times New Roman" w:cstheme="minorHAnsi"/>
          <w:bCs/>
          <w:kern w:val="0"/>
          <w:lang w:eastAsia="en-US"/>
          <w14:ligatures w14:val="none"/>
        </w:rPr>
        <w:t>o ensure awareness of infectious disease outbreaks globally t</w:t>
      </w:r>
      <w:r>
        <w:rPr>
          <w:rFonts w:eastAsia="Times New Roman" w:cstheme="minorHAnsi"/>
          <w:bCs/>
          <w:kern w:val="0"/>
          <w:lang w:eastAsia="en-US"/>
          <w14:ligatures w14:val="none"/>
        </w:rPr>
        <w:t xml:space="preserve">he coalition will provide an annual epidemiology update by inviting the Regional Epidemiologist to present to the group. </w:t>
      </w:r>
    </w:p>
    <w:p w14:paraId="68DA22F5" w14:textId="77777777" w:rsidR="003403DD" w:rsidRDefault="003403DD" w:rsidP="00DC55F4">
      <w:pPr>
        <w:widowControl w:val="0"/>
        <w:autoSpaceDE w:val="0"/>
        <w:autoSpaceDN w:val="0"/>
        <w:spacing w:before="11" w:after="0"/>
        <w:ind w:left="0" w:right="0"/>
        <w:rPr>
          <w:rFonts w:eastAsia="Times New Roman" w:cstheme="minorHAnsi"/>
          <w:bCs/>
          <w:kern w:val="0"/>
          <w:lang w:eastAsia="en-US"/>
          <w14:ligatures w14:val="none"/>
        </w:rPr>
      </w:pPr>
    </w:p>
    <w:p w14:paraId="702CD08F" w14:textId="77777777" w:rsidR="004A7E51" w:rsidRDefault="004A7E51" w:rsidP="00DC55F4">
      <w:pPr>
        <w:widowControl w:val="0"/>
        <w:autoSpaceDE w:val="0"/>
        <w:autoSpaceDN w:val="0"/>
        <w:spacing w:before="11"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 xml:space="preserve">The coalition will maintain an up-to-date Resource Assessment tool. This tool identifies the resources and specialties’ available within the region.  </w:t>
      </w:r>
    </w:p>
    <w:p w14:paraId="68A8725E" w14:textId="77777777" w:rsidR="004A7E51" w:rsidRDefault="004A7E51" w:rsidP="00DC55F4">
      <w:pPr>
        <w:widowControl w:val="0"/>
        <w:autoSpaceDE w:val="0"/>
        <w:autoSpaceDN w:val="0"/>
        <w:spacing w:before="11" w:after="0"/>
        <w:ind w:left="0" w:right="0"/>
        <w:rPr>
          <w:rFonts w:eastAsia="Times New Roman" w:cstheme="minorHAnsi"/>
          <w:bCs/>
          <w:kern w:val="0"/>
          <w:lang w:eastAsia="en-US"/>
          <w14:ligatures w14:val="none"/>
        </w:rPr>
      </w:pPr>
    </w:p>
    <w:p w14:paraId="485185F6" w14:textId="0249EA26" w:rsidR="00DE679D" w:rsidRDefault="00DE679D" w:rsidP="00DC55F4">
      <w:pPr>
        <w:widowControl w:val="0"/>
        <w:autoSpaceDE w:val="0"/>
        <w:autoSpaceDN w:val="0"/>
        <w:spacing w:before="11"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 xml:space="preserve">During situations where there is a scarcity of bed availability and the region, the coalition will work with cross regional partners and State partners to identify bed availability.  All coalition hospitals are required to report daily bed availability in the MNTrac platform.  </w:t>
      </w:r>
    </w:p>
    <w:p w14:paraId="309B2354" w14:textId="6DF851FA" w:rsidR="00DE679D" w:rsidRDefault="00DE679D" w:rsidP="00DC55F4">
      <w:pPr>
        <w:widowControl w:val="0"/>
        <w:autoSpaceDE w:val="0"/>
        <w:autoSpaceDN w:val="0"/>
        <w:spacing w:before="11" w:after="0"/>
        <w:ind w:left="0" w:right="0"/>
        <w:rPr>
          <w:rFonts w:eastAsia="Times New Roman" w:cstheme="minorHAnsi"/>
          <w:bCs/>
          <w:kern w:val="0"/>
          <w:lang w:eastAsia="en-US"/>
          <w14:ligatures w14:val="none"/>
        </w:rPr>
      </w:pPr>
    </w:p>
    <w:p w14:paraId="152D87CA" w14:textId="07870B76" w:rsidR="004F1A81" w:rsidRDefault="004F1A81" w:rsidP="004F1A81">
      <w:pPr>
        <w:tabs>
          <w:tab w:val="left" w:pos="839"/>
          <w:tab w:val="left" w:pos="840"/>
        </w:tabs>
        <w:spacing w:after="0" w:line="294" w:lineRule="exact"/>
        <w:ind w:left="0" w:right="0"/>
        <w:rPr>
          <w:rFonts w:ascii="Calibri" w:eastAsia="Times New Roman" w:hAnsi="Calibri" w:cs="Calibri"/>
          <w:color w:val="3A3838"/>
          <w:kern w:val="0"/>
          <w:lang w:eastAsia="en-US"/>
          <w14:ligatures w14:val="none"/>
        </w:rPr>
      </w:pPr>
      <w:r w:rsidRPr="00DE679D">
        <w:rPr>
          <w:rFonts w:ascii="Calibri" w:eastAsia="Times New Roman" w:hAnsi="Calibri" w:cs="Calibri"/>
          <w:color w:val="3A3838"/>
          <w:kern w:val="0"/>
          <w:lang w:eastAsia="en-US"/>
          <w14:ligatures w14:val="none"/>
        </w:rPr>
        <w:t xml:space="preserve">The Statewide Healthcare Coordination Center </w:t>
      </w:r>
      <w:r>
        <w:rPr>
          <w:rFonts w:ascii="Calibri" w:eastAsia="Times New Roman" w:hAnsi="Calibri" w:cs="Calibri"/>
          <w:color w:val="3A3838"/>
          <w:kern w:val="0"/>
          <w:lang w:eastAsia="en-US"/>
          <w14:ligatures w14:val="none"/>
        </w:rPr>
        <w:t xml:space="preserve">(SHCC) </w:t>
      </w:r>
      <w:r w:rsidRPr="00DE679D">
        <w:rPr>
          <w:rFonts w:ascii="Calibri" w:eastAsia="Times New Roman" w:hAnsi="Calibri" w:cs="Calibri"/>
          <w:color w:val="3A3838"/>
          <w:kern w:val="0"/>
          <w:lang w:eastAsia="en-US"/>
          <w14:ligatures w14:val="none"/>
        </w:rPr>
        <w:t>was developed during the COVID-19 response</w:t>
      </w:r>
      <w:r>
        <w:rPr>
          <w:rFonts w:ascii="Calibri" w:eastAsia="Times New Roman" w:hAnsi="Calibri" w:cs="Calibri"/>
          <w:color w:val="3A3838"/>
          <w:kern w:val="0"/>
          <w:lang w:eastAsia="en-US"/>
          <w14:ligatures w14:val="none"/>
        </w:rPr>
        <w:t xml:space="preserve">.  The SHCC brought the eight healthcare coalitions together with </w:t>
      </w:r>
      <w:r w:rsidR="006D2714">
        <w:rPr>
          <w:rFonts w:ascii="Calibri" w:eastAsia="Times New Roman" w:hAnsi="Calibri" w:cs="Calibri"/>
          <w:color w:val="3A3838"/>
          <w:kern w:val="0"/>
          <w:lang w:eastAsia="en-US"/>
          <w14:ligatures w14:val="none"/>
        </w:rPr>
        <w:t xml:space="preserve">State, associations, and other response partners to work collaboratively in a response.  This included utilizing the MNTrac platform to gather data and the development of a coordinated option for patient placement. The option to reactivate the SHCC during future responses will be beneficial to all. </w:t>
      </w:r>
      <w:r w:rsidRPr="00DE679D">
        <w:rPr>
          <w:rFonts w:ascii="Calibri" w:eastAsia="Times New Roman" w:hAnsi="Calibri" w:cs="Calibri"/>
          <w:color w:val="3A3838"/>
          <w:kern w:val="0"/>
          <w:lang w:eastAsia="en-US"/>
          <w14:ligatures w14:val="none"/>
        </w:rPr>
        <w:t xml:space="preserve"> </w:t>
      </w:r>
    </w:p>
    <w:p w14:paraId="62CF5CC5" w14:textId="4826E687" w:rsidR="006D2714" w:rsidRDefault="006D2714" w:rsidP="004F1A81">
      <w:pPr>
        <w:tabs>
          <w:tab w:val="left" w:pos="839"/>
          <w:tab w:val="left" w:pos="840"/>
        </w:tabs>
        <w:spacing w:after="0" w:line="294" w:lineRule="exact"/>
        <w:ind w:left="0" w:right="0"/>
        <w:rPr>
          <w:rFonts w:ascii="Calibri" w:eastAsia="Times New Roman" w:hAnsi="Calibri" w:cs="Calibri"/>
          <w:color w:val="3A3838"/>
          <w:kern w:val="0"/>
          <w:lang w:eastAsia="en-US"/>
          <w14:ligatures w14:val="none"/>
        </w:rPr>
      </w:pPr>
    </w:p>
    <w:p w14:paraId="1766B7A4" w14:textId="41F5C230" w:rsidR="006D2714" w:rsidRPr="00DE679D" w:rsidRDefault="006D2714" w:rsidP="004F1A81">
      <w:pPr>
        <w:tabs>
          <w:tab w:val="left" w:pos="839"/>
          <w:tab w:val="left" w:pos="840"/>
        </w:tabs>
        <w:spacing w:after="0" w:line="294" w:lineRule="exact"/>
        <w:ind w:left="0" w:right="0"/>
        <w:rPr>
          <w:rFonts w:ascii="Calibri" w:eastAsia="Times New Roman" w:hAnsi="Calibri" w:cs="Calibri"/>
          <w:color w:val="3A3838"/>
          <w:kern w:val="0"/>
          <w:lang w:eastAsia="en-US"/>
          <w14:ligatures w14:val="none"/>
        </w:rPr>
      </w:pPr>
      <w:r>
        <w:rPr>
          <w:rFonts w:ascii="Calibri" w:eastAsia="Times New Roman" w:hAnsi="Calibri" w:cs="Calibri"/>
          <w:color w:val="3A3838"/>
          <w:kern w:val="0"/>
          <w:lang w:eastAsia="en-US"/>
          <w14:ligatures w14:val="none"/>
        </w:rPr>
        <w:t xml:space="preserve">The State of MN developed and maintain an updated Crisis Standards of Care framework and </w:t>
      </w:r>
      <w:commentRangeStart w:id="94"/>
      <w:r w:rsidR="005C7499">
        <w:rPr>
          <w:rFonts w:ascii="Calibri" w:eastAsia="Times New Roman" w:hAnsi="Calibri" w:cs="Calibri"/>
          <w:color w:val="3A3838"/>
          <w:kern w:val="0"/>
          <w:lang w:eastAsia="en-US"/>
          <w14:ligatures w14:val="none"/>
        </w:rPr>
        <w:t>the Patient Care Strategies for Scarce Resource situations</w:t>
      </w:r>
      <w:commentRangeEnd w:id="94"/>
      <w:r w:rsidR="005C7499">
        <w:rPr>
          <w:rStyle w:val="CommentReference"/>
        </w:rPr>
        <w:commentReference w:id="94"/>
      </w:r>
      <w:r w:rsidR="005C7499">
        <w:rPr>
          <w:rFonts w:ascii="Calibri" w:eastAsia="Times New Roman" w:hAnsi="Calibri" w:cs="Calibri"/>
          <w:color w:val="3A3838"/>
          <w:kern w:val="0"/>
          <w:lang w:eastAsia="en-US"/>
          <w14:ligatures w14:val="none"/>
        </w:rPr>
        <w:t>.</w:t>
      </w:r>
      <w:r>
        <w:rPr>
          <w:rFonts w:ascii="Calibri" w:eastAsia="Times New Roman" w:hAnsi="Calibri" w:cs="Calibri"/>
          <w:color w:val="3A3838"/>
          <w:kern w:val="0"/>
          <w:lang w:eastAsia="en-US"/>
          <w14:ligatures w14:val="none"/>
        </w:rPr>
        <w:t xml:space="preserve">   Hospitals are encouraged to utilize these resources to support their response to any infectious disease outbreak or situations that create a scarcity of resources.  See Addendum A to links for the tools. </w:t>
      </w:r>
    </w:p>
    <w:p w14:paraId="17127121" w14:textId="65117E40" w:rsidR="00DC55F4" w:rsidRPr="00DC55F4" w:rsidRDefault="0016327B" w:rsidP="00DC55F4">
      <w:pPr>
        <w:widowControl w:val="0"/>
        <w:autoSpaceDE w:val="0"/>
        <w:autoSpaceDN w:val="0"/>
        <w:spacing w:after="0"/>
        <w:ind w:left="0" w:right="0"/>
        <w:rPr>
          <w:rFonts w:eastAsia="Times New Roman" w:cstheme="minorHAnsi"/>
          <w:kern w:val="0"/>
          <w:lang w:eastAsia="en-US"/>
          <w14:ligatures w14:val="none"/>
        </w:rPr>
      </w:pPr>
      <w:r>
        <w:rPr>
          <w:rFonts w:eastAsia="Times New Roman" w:cstheme="minorHAnsi"/>
          <w:color w:val="3A3838"/>
          <w:kern w:val="0"/>
          <w:lang w:eastAsia="en-US"/>
          <w14:ligatures w14:val="none"/>
        </w:rPr>
        <w:t>During a response to a</w:t>
      </w:r>
      <w:r w:rsidR="005B7667">
        <w:rPr>
          <w:rFonts w:eastAsia="Times New Roman" w:cstheme="minorHAnsi"/>
          <w:color w:val="3A3838"/>
          <w:kern w:val="0"/>
          <w:lang w:eastAsia="en-US"/>
          <w14:ligatures w14:val="none"/>
        </w:rPr>
        <w:t>n</w:t>
      </w:r>
      <w:r>
        <w:rPr>
          <w:rFonts w:eastAsia="Times New Roman" w:cstheme="minorHAnsi"/>
          <w:color w:val="3A3838"/>
          <w:kern w:val="0"/>
          <w:lang w:eastAsia="en-US"/>
          <w14:ligatures w14:val="none"/>
        </w:rPr>
        <w:t xml:space="preserve"> infectious disease event, hospitals will need to take measures to ensure that their facility does </w:t>
      </w:r>
      <w:r w:rsidR="005B7667">
        <w:rPr>
          <w:rFonts w:eastAsia="Times New Roman" w:cstheme="minorHAnsi"/>
          <w:color w:val="3A3838"/>
          <w:kern w:val="0"/>
          <w:lang w:eastAsia="en-US"/>
          <w14:ligatures w14:val="none"/>
        </w:rPr>
        <w:t xml:space="preserve">become a spreader of disease.  </w:t>
      </w:r>
      <w:r w:rsidR="00DC55F4" w:rsidRPr="00DC55F4">
        <w:rPr>
          <w:rFonts w:eastAsia="Times New Roman" w:cstheme="minorHAnsi"/>
          <w:color w:val="3A3838"/>
          <w:kern w:val="0"/>
          <w:lang w:eastAsia="en-US"/>
          <w14:ligatures w14:val="none"/>
        </w:rPr>
        <w:t>Hospitals</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may</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choose</w:t>
      </w:r>
      <w:r w:rsidR="00DC55F4" w:rsidRPr="00DC55F4">
        <w:rPr>
          <w:rFonts w:eastAsia="Times New Roman" w:cstheme="minorHAnsi"/>
          <w:color w:val="3A3838"/>
          <w:spacing w:val="-2"/>
          <w:kern w:val="0"/>
          <w:lang w:eastAsia="en-US"/>
          <w14:ligatures w14:val="none"/>
        </w:rPr>
        <w:t xml:space="preserve"> </w:t>
      </w:r>
      <w:r w:rsidR="00DC55F4" w:rsidRPr="00DC55F4">
        <w:rPr>
          <w:rFonts w:eastAsia="Times New Roman" w:cstheme="minorHAnsi"/>
          <w:color w:val="3A3838"/>
          <w:kern w:val="0"/>
          <w:lang w:eastAsia="en-US"/>
          <w14:ligatures w14:val="none"/>
        </w:rPr>
        <w:t>to</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limit</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visitors</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within</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the</w:t>
      </w:r>
      <w:r w:rsidR="00DC55F4" w:rsidRPr="00DC55F4">
        <w:rPr>
          <w:rFonts w:eastAsia="Times New Roman" w:cstheme="minorHAnsi"/>
          <w:color w:val="3A3838"/>
          <w:spacing w:val="-2"/>
          <w:kern w:val="0"/>
          <w:lang w:eastAsia="en-US"/>
          <w14:ligatures w14:val="none"/>
        </w:rPr>
        <w:t xml:space="preserve"> </w:t>
      </w:r>
      <w:r w:rsidR="00DC55F4" w:rsidRPr="00DC55F4">
        <w:rPr>
          <w:rFonts w:eastAsia="Times New Roman" w:cstheme="minorHAnsi"/>
          <w:color w:val="3A3838"/>
          <w:kern w:val="0"/>
          <w:lang w:eastAsia="en-US"/>
          <w14:ligatures w14:val="none"/>
        </w:rPr>
        <w:t>hospital.</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Some</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possible</w:t>
      </w:r>
      <w:r w:rsidR="00DC55F4" w:rsidRPr="00DC55F4">
        <w:rPr>
          <w:rFonts w:eastAsia="Times New Roman" w:cstheme="minorHAnsi"/>
          <w:color w:val="3A3838"/>
          <w:spacing w:val="-2"/>
          <w:kern w:val="0"/>
          <w:lang w:eastAsia="en-US"/>
          <w14:ligatures w14:val="none"/>
        </w:rPr>
        <w:t xml:space="preserve"> </w:t>
      </w:r>
      <w:r w:rsidR="00DC55F4" w:rsidRPr="00DC55F4">
        <w:rPr>
          <w:rFonts w:eastAsia="Times New Roman" w:cstheme="minorHAnsi"/>
          <w:color w:val="3A3838"/>
          <w:kern w:val="0"/>
          <w:lang w:eastAsia="en-US"/>
          <w14:ligatures w14:val="none"/>
        </w:rPr>
        <w:t>restrictions</w:t>
      </w:r>
      <w:r w:rsidR="00DC55F4" w:rsidRPr="00DC55F4">
        <w:rPr>
          <w:rFonts w:eastAsia="Times New Roman" w:cstheme="minorHAnsi"/>
          <w:color w:val="3A3838"/>
          <w:spacing w:val="-1"/>
          <w:kern w:val="0"/>
          <w:lang w:eastAsia="en-US"/>
          <w14:ligatures w14:val="none"/>
        </w:rPr>
        <w:t xml:space="preserve"> </w:t>
      </w:r>
      <w:r w:rsidR="00DC55F4" w:rsidRPr="00DC55F4">
        <w:rPr>
          <w:rFonts w:eastAsia="Times New Roman" w:cstheme="minorHAnsi"/>
          <w:color w:val="3A3838"/>
          <w:kern w:val="0"/>
          <w:lang w:eastAsia="en-US"/>
          <w14:ligatures w14:val="none"/>
        </w:rPr>
        <w:t>include:</w:t>
      </w:r>
    </w:p>
    <w:p w14:paraId="398AC366"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1B76F3AD" w14:textId="77777777" w:rsidR="00DC55F4" w:rsidRPr="00DC55F4" w:rsidRDefault="00DC55F4" w:rsidP="009E68DA">
      <w:pPr>
        <w:widowControl w:val="0"/>
        <w:numPr>
          <w:ilvl w:val="0"/>
          <w:numId w:val="2"/>
        </w:numPr>
        <w:tabs>
          <w:tab w:val="left" w:pos="859"/>
          <w:tab w:val="left" w:pos="860"/>
        </w:tabs>
        <w:autoSpaceDE w:val="0"/>
        <w:autoSpaceDN w:val="0"/>
        <w:spacing w:after="0" w:line="293" w:lineRule="exact"/>
        <w:ind w:right="0" w:hanging="361"/>
        <w:rPr>
          <w:rFonts w:eastAsia="Times New Roman" w:cstheme="minorHAnsi"/>
          <w:color w:val="3A3838"/>
          <w:kern w:val="0"/>
          <w:lang w:eastAsia="en-US"/>
          <w14:ligatures w14:val="none"/>
        </w:rPr>
      </w:pPr>
      <w:r w:rsidRPr="00DC55F4">
        <w:rPr>
          <w:rFonts w:eastAsia="Times New Roman" w:cstheme="minorHAnsi"/>
          <w:color w:val="3A3838"/>
          <w:kern w:val="0"/>
          <w:lang w:eastAsia="en-US"/>
          <w14:ligatures w14:val="none"/>
        </w:rPr>
        <w:t>Patients</w:t>
      </w:r>
      <w:r w:rsidRPr="00DC55F4">
        <w:rPr>
          <w:rFonts w:eastAsia="Times New Roman" w:cstheme="minorHAnsi"/>
          <w:color w:val="3A3838"/>
          <w:spacing w:val="-2"/>
          <w:kern w:val="0"/>
          <w:lang w:eastAsia="en-US"/>
          <w14:ligatures w14:val="none"/>
        </w:rPr>
        <w:t xml:space="preserve"> </w:t>
      </w:r>
      <w:r w:rsidRPr="00DC55F4">
        <w:rPr>
          <w:rFonts w:eastAsia="Times New Roman" w:cstheme="minorHAnsi"/>
          <w:color w:val="3A3838"/>
          <w:kern w:val="0"/>
          <w:lang w:eastAsia="en-US"/>
          <w14:ligatures w14:val="none"/>
        </w:rPr>
        <w:t>limited</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to</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one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support person</w:t>
      </w:r>
    </w:p>
    <w:p w14:paraId="3D6F0299" w14:textId="77777777" w:rsidR="00DC55F4" w:rsidRPr="00DC55F4" w:rsidRDefault="00DC55F4" w:rsidP="009E68DA">
      <w:pPr>
        <w:widowControl w:val="0"/>
        <w:numPr>
          <w:ilvl w:val="0"/>
          <w:numId w:val="2"/>
        </w:numPr>
        <w:tabs>
          <w:tab w:val="left" w:pos="859"/>
          <w:tab w:val="left" w:pos="860"/>
        </w:tabs>
        <w:autoSpaceDE w:val="0"/>
        <w:autoSpaceDN w:val="0"/>
        <w:spacing w:after="0" w:line="293" w:lineRule="exact"/>
        <w:ind w:right="0" w:hanging="361"/>
        <w:rPr>
          <w:rFonts w:eastAsia="Times New Roman" w:cstheme="minorHAnsi"/>
          <w:color w:val="3A3838"/>
          <w:kern w:val="0"/>
          <w:lang w:eastAsia="en-US"/>
          <w14:ligatures w14:val="none"/>
        </w:rPr>
      </w:pPr>
      <w:r w:rsidRPr="00DC55F4">
        <w:rPr>
          <w:rFonts w:eastAsia="Times New Roman" w:cstheme="minorHAnsi"/>
          <w:color w:val="3A3838"/>
          <w:kern w:val="0"/>
          <w:lang w:eastAsia="en-US"/>
          <w14:ligatures w14:val="none"/>
        </w:rPr>
        <w:t>Patients</w:t>
      </w:r>
      <w:r w:rsidRPr="00DC55F4">
        <w:rPr>
          <w:rFonts w:eastAsia="Times New Roman" w:cstheme="minorHAnsi"/>
          <w:color w:val="3A3838"/>
          <w:spacing w:val="-2"/>
          <w:kern w:val="0"/>
          <w:lang w:eastAsia="en-US"/>
          <w14:ligatures w14:val="none"/>
        </w:rPr>
        <w:t xml:space="preserve"> </w:t>
      </w:r>
      <w:r w:rsidRPr="00DC55F4">
        <w:rPr>
          <w:rFonts w:eastAsia="Times New Roman" w:cstheme="minorHAnsi"/>
          <w:color w:val="3A3838"/>
          <w:kern w:val="0"/>
          <w:lang w:eastAsia="en-US"/>
          <w14:ligatures w14:val="none"/>
        </w:rPr>
        <w:t>limited</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to</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two</w:t>
      </w:r>
      <w:r w:rsidRPr="00DC55F4">
        <w:rPr>
          <w:rFonts w:eastAsia="Times New Roman" w:cstheme="minorHAnsi"/>
          <w:color w:val="3A3838"/>
          <w:spacing w:val="-2"/>
          <w:kern w:val="0"/>
          <w:lang w:eastAsia="en-US"/>
          <w14:ligatures w14:val="none"/>
        </w:rPr>
        <w:t xml:space="preserve"> </w:t>
      </w:r>
      <w:r w:rsidRPr="00DC55F4">
        <w:rPr>
          <w:rFonts w:eastAsia="Times New Roman" w:cstheme="minorHAnsi"/>
          <w:color w:val="3A3838"/>
          <w:kern w:val="0"/>
          <w:lang w:eastAsia="en-US"/>
          <w14:ligatures w14:val="none"/>
        </w:rPr>
        <w:t>end-of-life</w:t>
      </w:r>
      <w:r w:rsidRPr="00DC55F4">
        <w:rPr>
          <w:rFonts w:eastAsia="Times New Roman" w:cstheme="minorHAnsi"/>
          <w:color w:val="3A3838"/>
          <w:spacing w:val="-2"/>
          <w:kern w:val="0"/>
          <w:lang w:eastAsia="en-US"/>
          <w14:ligatures w14:val="none"/>
        </w:rPr>
        <w:t xml:space="preserve"> </w:t>
      </w:r>
      <w:r w:rsidRPr="00DC55F4">
        <w:rPr>
          <w:rFonts w:eastAsia="Times New Roman" w:cstheme="minorHAnsi"/>
          <w:color w:val="3A3838"/>
          <w:kern w:val="0"/>
          <w:lang w:eastAsia="en-US"/>
          <w14:ligatures w14:val="none"/>
        </w:rPr>
        <w:t>support</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persons</w:t>
      </w:r>
    </w:p>
    <w:p w14:paraId="66C37DBF" w14:textId="77777777" w:rsidR="00DC55F4" w:rsidRPr="00DC55F4" w:rsidRDefault="00DC55F4" w:rsidP="009E68DA">
      <w:pPr>
        <w:widowControl w:val="0"/>
        <w:numPr>
          <w:ilvl w:val="0"/>
          <w:numId w:val="2"/>
        </w:numPr>
        <w:tabs>
          <w:tab w:val="left" w:pos="859"/>
          <w:tab w:val="left" w:pos="860"/>
        </w:tabs>
        <w:autoSpaceDE w:val="0"/>
        <w:autoSpaceDN w:val="0"/>
        <w:spacing w:after="0" w:line="293" w:lineRule="exact"/>
        <w:ind w:right="0" w:hanging="361"/>
        <w:rPr>
          <w:rFonts w:eastAsia="Times New Roman" w:cstheme="minorHAnsi"/>
          <w:color w:val="333333"/>
          <w:kern w:val="0"/>
          <w:lang w:eastAsia="en-US"/>
          <w14:ligatures w14:val="none"/>
        </w:rPr>
      </w:pPr>
      <w:r w:rsidRPr="00DC55F4">
        <w:rPr>
          <w:rFonts w:eastAsia="Times New Roman" w:cstheme="minorHAnsi"/>
          <w:color w:val="333333"/>
          <w:kern w:val="0"/>
          <w:lang w:eastAsia="en-US"/>
          <w14:ligatures w14:val="none"/>
        </w:rPr>
        <w:t>Be</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age</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16 or</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older</w:t>
      </w:r>
    </w:p>
    <w:p w14:paraId="74BC043E" w14:textId="77777777" w:rsidR="00DC55F4" w:rsidRPr="00DC55F4" w:rsidRDefault="00DC55F4" w:rsidP="009E68DA">
      <w:pPr>
        <w:widowControl w:val="0"/>
        <w:numPr>
          <w:ilvl w:val="0"/>
          <w:numId w:val="2"/>
        </w:numPr>
        <w:tabs>
          <w:tab w:val="left" w:pos="859"/>
          <w:tab w:val="left" w:pos="860"/>
        </w:tabs>
        <w:autoSpaceDE w:val="0"/>
        <w:autoSpaceDN w:val="0"/>
        <w:spacing w:before="2" w:after="0" w:line="293" w:lineRule="exact"/>
        <w:ind w:right="0" w:hanging="361"/>
        <w:rPr>
          <w:rFonts w:eastAsia="Times New Roman" w:cstheme="minorHAnsi"/>
          <w:color w:val="333333"/>
          <w:kern w:val="0"/>
          <w:lang w:eastAsia="en-US"/>
          <w14:ligatures w14:val="none"/>
        </w:rPr>
      </w:pPr>
      <w:r w:rsidRPr="00DC55F4">
        <w:rPr>
          <w:rFonts w:eastAsia="Times New Roman" w:cstheme="minorHAnsi"/>
          <w:color w:val="333333"/>
          <w:kern w:val="0"/>
          <w:lang w:eastAsia="en-US"/>
          <w14:ligatures w14:val="none"/>
        </w:rPr>
        <w:t>Be</w:t>
      </w:r>
      <w:r w:rsidRPr="00DC55F4">
        <w:rPr>
          <w:rFonts w:eastAsia="Times New Roman" w:cstheme="minorHAnsi"/>
          <w:color w:val="333333"/>
          <w:spacing w:val="-2"/>
          <w:kern w:val="0"/>
          <w:lang w:eastAsia="en-US"/>
          <w14:ligatures w14:val="none"/>
        </w:rPr>
        <w:t xml:space="preserve"> </w:t>
      </w:r>
      <w:r w:rsidRPr="00DC55F4">
        <w:rPr>
          <w:rFonts w:eastAsia="Times New Roman" w:cstheme="minorHAnsi"/>
          <w:color w:val="333333"/>
          <w:kern w:val="0"/>
          <w:lang w:eastAsia="en-US"/>
          <w14:ligatures w14:val="none"/>
        </w:rPr>
        <w:t>free</w:t>
      </w:r>
      <w:r w:rsidRPr="00DC55F4">
        <w:rPr>
          <w:rFonts w:eastAsia="Times New Roman" w:cstheme="minorHAnsi"/>
          <w:color w:val="333333"/>
          <w:spacing w:val="-2"/>
          <w:kern w:val="0"/>
          <w:lang w:eastAsia="en-US"/>
          <w14:ligatures w14:val="none"/>
        </w:rPr>
        <w:t xml:space="preserve"> </w:t>
      </w:r>
      <w:r w:rsidRPr="00DC55F4">
        <w:rPr>
          <w:rFonts w:eastAsia="Times New Roman" w:cstheme="minorHAnsi"/>
          <w:color w:val="333333"/>
          <w:kern w:val="0"/>
          <w:lang w:eastAsia="en-US"/>
          <w14:ligatures w14:val="none"/>
        </w:rPr>
        <w:t>of</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any</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signs</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of</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illness</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and/or</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exposure</w:t>
      </w:r>
      <w:r w:rsidRPr="00DC55F4">
        <w:rPr>
          <w:rFonts w:eastAsia="Times New Roman" w:cstheme="minorHAnsi"/>
          <w:color w:val="333333"/>
          <w:spacing w:val="-2"/>
          <w:kern w:val="0"/>
          <w:lang w:eastAsia="en-US"/>
          <w14:ligatures w14:val="none"/>
        </w:rPr>
        <w:t xml:space="preserve"> </w:t>
      </w:r>
      <w:r w:rsidRPr="00DC55F4">
        <w:rPr>
          <w:rFonts w:eastAsia="Times New Roman" w:cstheme="minorHAnsi"/>
          <w:color w:val="333333"/>
          <w:kern w:val="0"/>
          <w:lang w:eastAsia="en-US"/>
          <w14:ligatures w14:val="none"/>
        </w:rPr>
        <w:t>to</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infectious</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diseases</w:t>
      </w:r>
    </w:p>
    <w:p w14:paraId="6BFBA207" w14:textId="77777777" w:rsidR="00DC55F4" w:rsidRPr="00DC55F4" w:rsidRDefault="00DC55F4" w:rsidP="009E68DA">
      <w:pPr>
        <w:widowControl w:val="0"/>
        <w:numPr>
          <w:ilvl w:val="0"/>
          <w:numId w:val="2"/>
        </w:numPr>
        <w:tabs>
          <w:tab w:val="left" w:pos="859"/>
          <w:tab w:val="left" w:pos="860"/>
        </w:tabs>
        <w:autoSpaceDE w:val="0"/>
        <w:autoSpaceDN w:val="0"/>
        <w:spacing w:after="0" w:line="293" w:lineRule="exact"/>
        <w:ind w:right="0" w:hanging="361"/>
        <w:rPr>
          <w:rFonts w:eastAsia="Times New Roman" w:cstheme="minorHAnsi"/>
          <w:color w:val="333333"/>
          <w:kern w:val="0"/>
          <w:lang w:eastAsia="en-US"/>
          <w14:ligatures w14:val="none"/>
        </w:rPr>
      </w:pPr>
      <w:r w:rsidRPr="00DC55F4">
        <w:rPr>
          <w:rFonts w:eastAsia="Times New Roman" w:cstheme="minorHAnsi"/>
          <w:color w:val="333333"/>
          <w:kern w:val="0"/>
          <w:lang w:eastAsia="en-US"/>
          <w14:ligatures w14:val="none"/>
        </w:rPr>
        <w:t>Adhere</w:t>
      </w:r>
      <w:r w:rsidRPr="00DC55F4">
        <w:rPr>
          <w:rFonts w:eastAsia="Times New Roman" w:cstheme="minorHAnsi"/>
          <w:color w:val="333333"/>
          <w:spacing w:val="-4"/>
          <w:kern w:val="0"/>
          <w:lang w:eastAsia="en-US"/>
          <w14:ligatures w14:val="none"/>
        </w:rPr>
        <w:t xml:space="preserve"> </w:t>
      </w:r>
      <w:r w:rsidRPr="00DC55F4">
        <w:rPr>
          <w:rFonts w:eastAsia="Times New Roman" w:cstheme="minorHAnsi"/>
          <w:color w:val="333333"/>
          <w:kern w:val="0"/>
          <w:lang w:eastAsia="en-US"/>
          <w14:ligatures w14:val="none"/>
        </w:rPr>
        <w:t>to</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strict</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physical</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distancing</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guidelines</w:t>
      </w:r>
      <w:r w:rsidRPr="00DC55F4">
        <w:rPr>
          <w:rFonts w:eastAsia="Times New Roman" w:cstheme="minorHAnsi"/>
          <w:color w:val="333333"/>
          <w:spacing w:val="-2"/>
          <w:kern w:val="0"/>
          <w:lang w:eastAsia="en-US"/>
          <w14:ligatures w14:val="none"/>
        </w:rPr>
        <w:t xml:space="preserve"> </w:t>
      </w:r>
      <w:r w:rsidRPr="00DC55F4">
        <w:rPr>
          <w:rFonts w:eastAsia="Times New Roman" w:cstheme="minorHAnsi"/>
          <w:color w:val="333333"/>
          <w:kern w:val="0"/>
          <w:lang w:eastAsia="en-US"/>
          <w14:ligatures w14:val="none"/>
        </w:rPr>
        <w:t>and</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hygiene</w:t>
      </w:r>
      <w:r w:rsidRPr="00DC55F4">
        <w:rPr>
          <w:rFonts w:eastAsia="Times New Roman" w:cstheme="minorHAnsi"/>
          <w:color w:val="333333"/>
          <w:spacing w:val="-3"/>
          <w:kern w:val="0"/>
          <w:lang w:eastAsia="en-US"/>
          <w14:ligatures w14:val="none"/>
        </w:rPr>
        <w:t xml:space="preserve"> </w:t>
      </w:r>
      <w:r w:rsidRPr="00DC55F4">
        <w:rPr>
          <w:rFonts w:eastAsia="Times New Roman" w:cstheme="minorHAnsi"/>
          <w:color w:val="333333"/>
          <w:kern w:val="0"/>
          <w:lang w:eastAsia="en-US"/>
          <w14:ligatures w14:val="none"/>
        </w:rPr>
        <w:t>protocols</w:t>
      </w:r>
    </w:p>
    <w:p w14:paraId="2F83C8C6" w14:textId="77777777" w:rsidR="00DC55F4" w:rsidRPr="00DC55F4" w:rsidRDefault="00DC55F4" w:rsidP="009E68DA">
      <w:pPr>
        <w:widowControl w:val="0"/>
        <w:numPr>
          <w:ilvl w:val="0"/>
          <w:numId w:val="2"/>
        </w:numPr>
        <w:tabs>
          <w:tab w:val="left" w:pos="859"/>
          <w:tab w:val="left" w:pos="860"/>
        </w:tabs>
        <w:autoSpaceDE w:val="0"/>
        <w:autoSpaceDN w:val="0"/>
        <w:spacing w:after="0" w:line="293" w:lineRule="exact"/>
        <w:ind w:right="0" w:hanging="361"/>
        <w:rPr>
          <w:rFonts w:eastAsia="Times New Roman" w:cstheme="minorHAnsi"/>
          <w:color w:val="333333"/>
          <w:kern w:val="0"/>
          <w:lang w:eastAsia="en-US"/>
          <w14:ligatures w14:val="none"/>
        </w:rPr>
      </w:pPr>
      <w:r w:rsidRPr="00DC55F4">
        <w:rPr>
          <w:rFonts w:eastAsia="Times New Roman" w:cstheme="minorHAnsi"/>
          <w:color w:val="333333"/>
          <w:kern w:val="0"/>
          <w:lang w:eastAsia="en-US"/>
          <w14:ligatures w14:val="none"/>
        </w:rPr>
        <w:t>Visitors</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may</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need to</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wear PPE</w:t>
      </w:r>
    </w:p>
    <w:p w14:paraId="6DBA32DD" w14:textId="77777777" w:rsidR="00DC55F4" w:rsidRPr="00DC55F4" w:rsidRDefault="00DC55F4" w:rsidP="009E68DA">
      <w:pPr>
        <w:widowControl w:val="0"/>
        <w:numPr>
          <w:ilvl w:val="0"/>
          <w:numId w:val="2"/>
        </w:numPr>
        <w:tabs>
          <w:tab w:val="left" w:pos="859"/>
          <w:tab w:val="left" w:pos="860"/>
        </w:tabs>
        <w:autoSpaceDE w:val="0"/>
        <w:autoSpaceDN w:val="0"/>
        <w:spacing w:after="0"/>
        <w:ind w:right="799"/>
        <w:rPr>
          <w:rFonts w:eastAsia="Times New Roman" w:cstheme="minorHAnsi"/>
          <w:color w:val="3A3838"/>
          <w:kern w:val="0"/>
          <w:lang w:eastAsia="en-US"/>
          <w14:ligatures w14:val="none"/>
        </w:rPr>
      </w:pPr>
      <w:r w:rsidRPr="00DC55F4">
        <w:rPr>
          <w:rFonts w:eastAsia="Times New Roman" w:cstheme="minorHAnsi"/>
          <w:color w:val="333333"/>
          <w:kern w:val="0"/>
          <w:lang w:eastAsia="en-US"/>
          <w14:ligatures w14:val="none"/>
        </w:rPr>
        <w:t>Stay</w:t>
      </w:r>
      <w:r w:rsidRPr="00DC55F4">
        <w:rPr>
          <w:rFonts w:eastAsia="Times New Roman" w:cstheme="minorHAnsi"/>
          <w:color w:val="333333"/>
          <w:spacing w:val="-9"/>
          <w:kern w:val="0"/>
          <w:lang w:eastAsia="en-US"/>
          <w14:ligatures w14:val="none"/>
        </w:rPr>
        <w:t xml:space="preserve"> </w:t>
      </w:r>
      <w:r w:rsidRPr="00DC55F4">
        <w:rPr>
          <w:rFonts w:eastAsia="Times New Roman" w:cstheme="minorHAnsi"/>
          <w:color w:val="333333"/>
          <w:kern w:val="0"/>
          <w:lang w:eastAsia="en-US"/>
          <w14:ligatures w14:val="none"/>
        </w:rPr>
        <w:t>in</w:t>
      </w:r>
      <w:r w:rsidRPr="00DC55F4">
        <w:rPr>
          <w:rFonts w:eastAsia="Times New Roman" w:cstheme="minorHAnsi"/>
          <w:color w:val="333333"/>
          <w:spacing w:val="-9"/>
          <w:kern w:val="0"/>
          <w:lang w:eastAsia="en-US"/>
          <w14:ligatures w14:val="none"/>
        </w:rPr>
        <w:t xml:space="preserve"> </w:t>
      </w:r>
      <w:r w:rsidRPr="00DC55F4">
        <w:rPr>
          <w:rFonts w:eastAsia="Times New Roman" w:cstheme="minorHAnsi"/>
          <w:color w:val="333333"/>
          <w:kern w:val="0"/>
          <w:lang w:eastAsia="en-US"/>
          <w14:ligatures w14:val="none"/>
        </w:rPr>
        <w:t>their</w:t>
      </w:r>
      <w:r w:rsidRPr="00DC55F4">
        <w:rPr>
          <w:rFonts w:eastAsia="Times New Roman" w:cstheme="minorHAnsi"/>
          <w:color w:val="333333"/>
          <w:spacing w:val="-9"/>
          <w:kern w:val="0"/>
          <w:lang w:eastAsia="en-US"/>
          <w14:ligatures w14:val="none"/>
        </w:rPr>
        <w:t xml:space="preserve"> </w:t>
      </w:r>
      <w:r w:rsidRPr="00DC55F4">
        <w:rPr>
          <w:rFonts w:eastAsia="Times New Roman" w:cstheme="minorHAnsi"/>
          <w:color w:val="333333"/>
          <w:kern w:val="0"/>
          <w:lang w:eastAsia="en-US"/>
          <w14:ligatures w14:val="none"/>
        </w:rPr>
        <w:t>respective</w:t>
      </w:r>
      <w:r w:rsidRPr="00DC55F4">
        <w:rPr>
          <w:rFonts w:eastAsia="Times New Roman" w:cstheme="minorHAnsi"/>
          <w:color w:val="333333"/>
          <w:spacing w:val="-6"/>
          <w:kern w:val="0"/>
          <w:lang w:eastAsia="en-US"/>
          <w14:ligatures w14:val="none"/>
        </w:rPr>
        <w:t xml:space="preserve"> </w:t>
      </w:r>
      <w:r w:rsidRPr="00DC55F4">
        <w:rPr>
          <w:rFonts w:eastAsia="Times New Roman" w:cstheme="minorHAnsi"/>
          <w:color w:val="333333"/>
          <w:kern w:val="0"/>
          <w:lang w:eastAsia="en-US"/>
          <w14:ligatures w14:val="none"/>
        </w:rPr>
        <w:t>patient’s</w:t>
      </w:r>
      <w:r w:rsidRPr="00DC55F4">
        <w:rPr>
          <w:rFonts w:eastAsia="Times New Roman" w:cstheme="minorHAnsi"/>
          <w:color w:val="333333"/>
          <w:spacing w:val="-9"/>
          <w:kern w:val="0"/>
          <w:lang w:eastAsia="en-US"/>
          <w14:ligatures w14:val="none"/>
        </w:rPr>
        <w:t xml:space="preserve"> </w:t>
      </w:r>
      <w:r w:rsidRPr="00DC55F4">
        <w:rPr>
          <w:rFonts w:eastAsia="Times New Roman" w:cstheme="minorHAnsi"/>
          <w:color w:val="333333"/>
          <w:kern w:val="0"/>
          <w:lang w:eastAsia="en-US"/>
          <w14:ligatures w14:val="none"/>
        </w:rPr>
        <w:t>room,</w:t>
      </w:r>
      <w:r w:rsidRPr="00DC55F4">
        <w:rPr>
          <w:rFonts w:eastAsia="Times New Roman" w:cstheme="minorHAnsi"/>
          <w:color w:val="333333"/>
          <w:spacing w:val="-9"/>
          <w:kern w:val="0"/>
          <w:lang w:eastAsia="en-US"/>
          <w14:ligatures w14:val="none"/>
        </w:rPr>
        <w:t xml:space="preserve"> </w:t>
      </w:r>
      <w:r w:rsidRPr="00DC55F4">
        <w:rPr>
          <w:rFonts w:eastAsia="Times New Roman" w:cstheme="minorHAnsi"/>
          <w:color w:val="333333"/>
          <w:kern w:val="0"/>
          <w:lang w:eastAsia="en-US"/>
          <w14:ligatures w14:val="none"/>
        </w:rPr>
        <w:t>as</w:t>
      </w:r>
      <w:r w:rsidRPr="00DC55F4">
        <w:rPr>
          <w:rFonts w:eastAsia="Times New Roman" w:cstheme="minorHAnsi"/>
          <w:color w:val="333333"/>
          <w:spacing w:val="-8"/>
          <w:kern w:val="0"/>
          <w:lang w:eastAsia="en-US"/>
          <w14:ligatures w14:val="none"/>
        </w:rPr>
        <w:t xml:space="preserve"> </w:t>
      </w:r>
      <w:r w:rsidRPr="00DC55F4">
        <w:rPr>
          <w:rFonts w:eastAsia="Times New Roman" w:cstheme="minorHAnsi"/>
          <w:color w:val="333333"/>
          <w:kern w:val="0"/>
          <w:lang w:eastAsia="en-US"/>
          <w14:ligatures w14:val="none"/>
        </w:rPr>
        <w:t>appropriate,</w:t>
      </w:r>
      <w:r w:rsidRPr="00DC55F4">
        <w:rPr>
          <w:rFonts w:eastAsia="Times New Roman" w:cstheme="minorHAnsi"/>
          <w:color w:val="333333"/>
          <w:spacing w:val="-9"/>
          <w:kern w:val="0"/>
          <w:lang w:eastAsia="en-US"/>
          <w14:ligatures w14:val="none"/>
        </w:rPr>
        <w:t xml:space="preserve"> </w:t>
      </w:r>
      <w:r w:rsidRPr="00DC55F4">
        <w:rPr>
          <w:rFonts w:eastAsia="Times New Roman" w:cstheme="minorHAnsi"/>
          <w:color w:val="333333"/>
          <w:kern w:val="0"/>
          <w:lang w:eastAsia="en-US"/>
          <w14:ligatures w14:val="none"/>
        </w:rPr>
        <w:t>unless</w:t>
      </w:r>
      <w:r w:rsidRPr="00DC55F4">
        <w:rPr>
          <w:rFonts w:eastAsia="Times New Roman" w:cstheme="minorHAnsi"/>
          <w:color w:val="333333"/>
          <w:spacing w:val="-9"/>
          <w:kern w:val="0"/>
          <w:lang w:eastAsia="en-US"/>
          <w14:ligatures w14:val="none"/>
        </w:rPr>
        <w:t xml:space="preserve"> </w:t>
      </w:r>
      <w:r w:rsidRPr="00DC55F4">
        <w:rPr>
          <w:rFonts w:eastAsia="Times New Roman" w:cstheme="minorHAnsi"/>
          <w:color w:val="333333"/>
          <w:kern w:val="0"/>
          <w:lang w:eastAsia="en-US"/>
          <w14:ligatures w14:val="none"/>
        </w:rPr>
        <w:t>using</w:t>
      </w:r>
      <w:r w:rsidRPr="00DC55F4">
        <w:rPr>
          <w:rFonts w:eastAsia="Times New Roman" w:cstheme="minorHAnsi"/>
          <w:color w:val="333333"/>
          <w:spacing w:val="-7"/>
          <w:kern w:val="0"/>
          <w:lang w:eastAsia="en-US"/>
          <w14:ligatures w14:val="none"/>
        </w:rPr>
        <w:t xml:space="preserve"> </w:t>
      </w:r>
      <w:r w:rsidRPr="00DC55F4">
        <w:rPr>
          <w:rFonts w:eastAsia="Times New Roman" w:cstheme="minorHAnsi"/>
          <w:color w:val="333333"/>
          <w:kern w:val="0"/>
          <w:lang w:eastAsia="en-US"/>
          <w14:ligatures w14:val="none"/>
        </w:rPr>
        <w:t>the</w:t>
      </w:r>
      <w:r w:rsidRPr="00DC55F4">
        <w:rPr>
          <w:rFonts w:eastAsia="Times New Roman" w:cstheme="minorHAnsi"/>
          <w:color w:val="333333"/>
          <w:spacing w:val="-9"/>
          <w:kern w:val="0"/>
          <w:lang w:eastAsia="en-US"/>
          <w14:ligatures w14:val="none"/>
        </w:rPr>
        <w:t xml:space="preserve"> </w:t>
      </w:r>
      <w:r w:rsidRPr="00DC55F4">
        <w:rPr>
          <w:rFonts w:eastAsia="Times New Roman" w:cstheme="minorHAnsi"/>
          <w:color w:val="333333"/>
          <w:kern w:val="0"/>
          <w:lang w:eastAsia="en-US"/>
          <w14:ligatures w14:val="none"/>
        </w:rPr>
        <w:t>laboratory</w:t>
      </w:r>
      <w:r w:rsidRPr="00DC55F4">
        <w:rPr>
          <w:rFonts w:eastAsia="Times New Roman" w:cstheme="minorHAnsi"/>
          <w:color w:val="333333"/>
          <w:spacing w:val="-9"/>
          <w:kern w:val="0"/>
          <w:lang w:eastAsia="en-US"/>
          <w14:ligatures w14:val="none"/>
        </w:rPr>
        <w:t xml:space="preserve"> </w:t>
      </w:r>
      <w:r w:rsidRPr="00DC55F4">
        <w:rPr>
          <w:rFonts w:eastAsia="Times New Roman" w:cstheme="minorHAnsi"/>
          <w:color w:val="333333"/>
          <w:kern w:val="0"/>
          <w:lang w:eastAsia="en-US"/>
          <w14:ligatures w14:val="none"/>
        </w:rPr>
        <w:t>or</w:t>
      </w:r>
      <w:r w:rsidRPr="00DC55F4">
        <w:rPr>
          <w:rFonts w:eastAsia="Times New Roman" w:cstheme="minorHAnsi"/>
          <w:color w:val="333333"/>
          <w:spacing w:val="-8"/>
          <w:kern w:val="0"/>
          <w:lang w:eastAsia="en-US"/>
          <w14:ligatures w14:val="none"/>
        </w:rPr>
        <w:t xml:space="preserve"> </w:t>
      </w:r>
      <w:r w:rsidRPr="00DC55F4">
        <w:rPr>
          <w:rFonts w:eastAsia="Times New Roman" w:cstheme="minorHAnsi"/>
          <w:color w:val="333333"/>
          <w:kern w:val="0"/>
          <w:lang w:eastAsia="en-US"/>
          <w14:ligatures w14:val="none"/>
        </w:rPr>
        <w:t>utilizing</w:t>
      </w:r>
      <w:r w:rsidRPr="00DC55F4">
        <w:rPr>
          <w:rFonts w:eastAsia="Times New Roman" w:cstheme="minorHAnsi"/>
          <w:color w:val="333333"/>
          <w:spacing w:val="-57"/>
          <w:kern w:val="0"/>
          <w:lang w:eastAsia="en-US"/>
          <w14:ligatures w14:val="none"/>
        </w:rPr>
        <w:t xml:space="preserve"> </w:t>
      </w:r>
      <w:r w:rsidRPr="00DC55F4">
        <w:rPr>
          <w:rFonts w:eastAsia="Times New Roman" w:cstheme="minorHAnsi"/>
          <w:color w:val="333333"/>
          <w:kern w:val="0"/>
          <w:lang w:eastAsia="en-US"/>
          <w14:ligatures w14:val="none"/>
        </w:rPr>
        <w:t>food</w:t>
      </w:r>
      <w:r w:rsidRPr="00DC55F4">
        <w:rPr>
          <w:rFonts w:eastAsia="Times New Roman" w:cstheme="minorHAnsi"/>
          <w:color w:val="333333"/>
          <w:spacing w:val="-2"/>
          <w:kern w:val="0"/>
          <w:lang w:eastAsia="en-US"/>
          <w14:ligatures w14:val="none"/>
        </w:rPr>
        <w:t xml:space="preserve"> </w:t>
      </w:r>
      <w:r w:rsidRPr="00DC55F4">
        <w:rPr>
          <w:rFonts w:eastAsia="Times New Roman" w:cstheme="minorHAnsi"/>
          <w:color w:val="333333"/>
          <w:kern w:val="0"/>
          <w:lang w:eastAsia="en-US"/>
          <w14:ligatures w14:val="none"/>
        </w:rPr>
        <w:t>services</w:t>
      </w:r>
    </w:p>
    <w:p w14:paraId="1B3E2772" w14:textId="77777777" w:rsidR="00DC55F4" w:rsidRPr="00DC55F4" w:rsidRDefault="00DC55F4" w:rsidP="009E68DA">
      <w:pPr>
        <w:widowControl w:val="0"/>
        <w:numPr>
          <w:ilvl w:val="0"/>
          <w:numId w:val="2"/>
        </w:numPr>
        <w:tabs>
          <w:tab w:val="left" w:pos="859"/>
          <w:tab w:val="left" w:pos="860"/>
        </w:tabs>
        <w:autoSpaceDE w:val="0"/>
        <w:autoSpaceDN w:val="0"/>
        <w:spacing w:after="0" w:line="293" w:lineRule="exact"/>
        <w:ind w:right="0" w:hanging="361"/>
        <w:rPr>
          <w:rFonts w:eastAsia="Times New Roman" w:cstheme="minorHAnsi"/>
          <w:color w:val="3A3838"/>
          <w:kern w:val="0"/>
          <w:lang w:eastAsia="en-US"/>
          <w14:ligatures w14:val="none"/>
        </w:rPr>
      </w:pPr>
      <w:r w:rsidRPr="00DC55F4">
        <w:rPr>
          <w:rFonts w:eastAsia="Times New Roman" w:cstheme="minorHAnsi"/>
          <w:color w:val="333333"/>
          <w:kern w:val="0"/>
          <w:lang w:eastAsia="en-US"/>
          <w14:ligatures w14:val="none"/>
        </w:rPr>
        <w:t>Closure</w:t>
      </w:r>
      <w:r w:rsidRPr="00DC55F4">
        <w:rPr>
          <w:rFonts w:eastAsia="Times New Roman" w:cstheme="minorHAnsi"/>
          <w:color w:val="333333"/>
          <w:spacing w:val="-3"/>
          <w:kern w:val="0"/>
          <w:lang w:eastAsia="en-US"/>
          <w14:ligatures w14:val="none"/>
        </w:rPr>
        <w:t xml:space="preserve"> </w:t>
      </w:r>
      <w:r w:rsidRPr="00DC55F4">
        <w:rPr>
          <w:rFonts w:eastAsia="Times New Roman" w:cstheme="minorHAnsi"/>
          <w:color w:val="333333"/>
          <w:kern w:val="0"/>
          <w:lang w:eastAsia="en-US"/>
          <w14:ligatures w14:val="none"/>
        </w:rPr>
        <w:t>of</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common</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areas</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(e.g.,</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waiting</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rooms,</w:t>
      </w:r>
      <w:r w:rsidRPr="00DC55F4">
        <w:rPr>
          <w:rFonts w:eastAsia="Times New Roman" w:cstheme="minorHAnsi"/>
          <w:color w:val="333333"/>
          <w:spacing w:val="-1"/>
          <w:kern w:val="0"/>
          <w:lang w:eastAsia="en-US"/>
          <w14:ligatures w14:val="none"/>
        </w:rPr>
        <w:t xml:space="preserve"> </w:t>
      </w:r>
      <w:r w:rsidRPr="00DC55F4">
        <w:rPr>
          <w:rFonts w:eastAsia="Times New Roman" w:cstheme="minorHAnsi"/>
          <w:color w:val="333333"/>
          <w:kern w:val="0"/>
          <w:lang w:eastAsia="en-US"/>
          <w14:ligatures w14:val="none"/>
        </w:rPr>
        <w:t>cafeteria)</w:t>
      </w:r>
    </w:p>
    <w:p w14:paraId="3A7C0E44" w14:textId="77777777" w:rsidR="00DC55F4" w:rsidRPr="00DC55F4" w:rsidRDefault="00DC55F4" w:rsidP="00DC55F4">
      <w:pPr>
        <w:widowControl w:val="0"/>
        <w:autoSpaceDE w:val="0"/>
        <w:autoSpaceDN w:val="0"/>
        <w:spacing w:before="9" w:after="0"/>
        <w:ind w:left="0" w:right="0"/>
        <w:rPr>
          <w:rFonts w:eastAsia="Times New Roman" w:cstheme="minorHAnsi"/>
          <w:kern w:val="0"/>
          <w:lang w:eastAsia="en-US"/>
          <w14:ligatures w14:val="none"/>
        </w:rPr>
      </w:pPr>
    </w:p>
    <w:p w14:paraId="443C15FA" w14:textId="5A813D52" w:rsidR="00DC55F4" w:rsidRPr="00DC55F4" w:rsidRDefault="002D2102" w:rsidP="002D2102">
      <w:pPr>
        <w:pStyle w:val="Heading3"/>
        <w:rPr>
          <w:rFonts w:eastAsia="Times New Roman"/>
          <w:lang w:eastAsia="en-US"/>
        </w:rPr>
      </w:pPr>
      <w:bookmarkStart w:id="95" w:name="_bookmark19"/>
      <w:bookmarkStart w:id="96" w:name="_Toc95061977"/>
      <w:bookmarkStart w:id="97" w:name="_Toc99011219"/>
      <w:bookmarkEnd w:id="95"/>
      <w:r>
        <w:rPr>
          <w:rFonts w:eastAsia="Times New Roman"/>
          <w:lang w:eastAsia="en-US"/>
        </w:rPr>
        <w:t>2.4.8</w:t>
      </w:r>
      <w:r>
        <w:rPr>
          <w:rFonts w:eastAsia="Times New Roman"/>
          <w:lang w:eastAsia="en-US"/>
        </w:rPr>
        <w:tab/>
      </w:r>
      <w:r w:rsidR="00DC55F4" w:rsidRPr="00DC55F4">
        <w:rPr>
          <w:rFonts w:eastAsia="Times New Roman"/>
          <w:lang w:eastAsia="en-US"/>
        </w:rPr>
        <w:t>Medical</w:t>
      </w:r>
      <w:r w:rsidR="00DC55F4" w:rsidRPr="00DC55F4">
        <w:rPr>
          <w:rFonts w:eastAsia="Times New Roman"/>
          <w:spacing w:val="-7"/>
          <w:lang w:eastAsia="en-US"/>
        </w:rPr>
        <w:t xml:space="preserve"> </w:t>
      </w:r>
      <w:bookmarkEnd w:id="96"/>
      <w:bookmarkEnd w:id="97"/>
      <w:commentRangeStart w:id="98"/>
      <w:r w:rsidR="005C7499" w:rsidRPr="00DC55F4">
        <w:rPr>
          <w:rFonts w:eastAsia="Times New Roman"/>
          <w:lang w:eastAsia="en-US"/>
        </w:rPr>
        <w:t>Countermeasures</w:t>
      </w:r>
      <w:commentRangeEnd w:id="98"/>
      <w:r w:rsidR="005C7499">
        <w:rPr>
          <w:rStyle w:val="CommentReference"/>
          <w:rFonts w:eastAsiaTheme="minorEastAsia" w:cstheme="minorBidi"/>
          <w:b w:val="0"/>
          <w:color w:val="auto"/>
        </w:rPr>
        <w:commentReference w:id="98"/>
      </w:r>
    </w:p>
    <w:p w14:paraId="065FD1B8" w14:textId="77777777" w:rsidR="005B7667" w:rsidRPr="005B7667" w:rsidRDefault="005B7667" w:rsidP="005B7667">
      <w:pPr>
        <w:spacing w:before="6" w:after="0"/>
        <w:ind w:left="360" w:right="0"/>
        <w:rPr>
          <w:rFonts w:ascii="Calibri" w:eastAsia="Times New Roman" w:hAnsi="Calibri" w:cs="Calibri"/>
          <w:kern w:val="0"/>
          <w:sz w:val="24"/>
          <w:szCs w:val="24"/>
          <w:lang w:eastAsia="en-US"/>
          <w14:ligatures w14:val="none"/>
        </w:rPr>
      </w:pPr>
    </w:p>
    <w:p w14:paraId="24FD27DC" w14:textId="5CD1DA90" w:rsidR="005B7667" w:rsidRPr="005B7667" w:rsidRDefault="00387726" w:rsidP="00D10498">
      <w:pPr>
        <w:spacing w:before="6" w:after="0"/>
        <w:ind w:right="0"/>
        <w:rPr>
          <w:rFonts w:ascii="Calibri" w:eastAsia="Times New Roman" w:hAnsi="Calibri" w:cs="Calibri"/>
          <w:kern w:val="0"/>
          <w:lang w:eastAsia="en-US"/>
          <w14:ligatures w14:val="none"/>
        </w:rPr>
      </w:pPr>
      <w:r w:rsidRPr="00D10498">
        <w:rPr>
          <w:rFonts w:ascii="Calibri" w:eastAsia="Times New Roman" w:hAnsi="Calibri" w:cs="Calibri"/>
          <w:kern w:val="0"/>
          <w:lang w:eastAsia="en-US"/>
          <w14:ligatures w14:val="none"/>
        </w:rPr>
        <w:t xml:space="preserve">During the COVID-19 response, the coalition developed a hub and spoke plan for the redistribution of vaccine between hospitals, clinics, local public health, and pharmacies.  This plan can be adapted for use in other responses requiring redistribution of product/resources.  The coalition also partnered with local emergency management to aide in redistribution plans.  </w:t>
      </w:r>
    </w:p>
    <w:p w14:paraId="4B9E18FC" w14:textId="77777777" w:rsidR="005B7667" w:rsidRPr="005B7667" w:rsidRDefault="005B7667" w:rsidP="00D10498">
      <w:pPr>
        <w:spacing w:after="0" w:line="20" w:lineRule="exact"/>
        <w:ind w:right="0"/>
        <w:rPr>
          <w:rFonts w:ascii="Calibri" w:eastAsia="Times New Roman" w:hAnsi="Calibri" w:cs="Calibri"/>
          <w:kern w:val="0"/>
          <w:lang w:eastAsia="en-US"/>
          <w14:ligatures w14:val="none"/>
        </w:rPr>
      </w:pPr>
    </w:p>
    <w:p w14:paraId="7FD07B2F" w14:textId="47AD1DAD" w:rsidR="005B7667" w:rsidRPr="00D10498" w:rsidRDefault="005B7667" w:rsidP="00D10498">
      <w:pPr>
        <w:spacing w:before="164" w:after="0" w:line="259" w:lineRule="auto"/>
        <w:ind w:right="1055"/>
        <w:rPr>
          <w:rFonts w:ascii="Calibri" w:eastAsia="Times New Roman" w:hAnsi="Calibri" w:cs="Calibri"/>
          <w:kern w:val="0"/>
          <w:lang w:eastAsia="en-US"/>
          <w14:ligatures w14:val="none"/>
        </w:rPr>
      </w:pPr>
      <w:r w:rsidRPr="005B7667">
        <w:rPr>
          <w:rFonts w:ascii="Calibri" w:eastAsia="Times New Roman" w:hAnsi="Calibri" w:cs="Calibri"/>
          <w:kern w:val="0"/>
          <w:lang w:eastAsia="en-US"/>
          <w14:ligatures w14:val="none"/>
        </w:rPr>
        <w:lastRenderedPageBreak/>
        <w:t xml:space="preserve">Public Health has the primary </w:t>
      </w:r>
      <w:r w:rsidR="00387726" w:rsidRPr="00D10498">
        <w:rPr>
          <w:rFonts w:ascii="Calibri" w:eastAsia="Times New Roman" w:hAnsi="Calibri" w:cs="Calibri"/>
          <w:kern w:val="0"/>
          <w:lang w:eastAsia="en-US"/>
          <w14:ligatures w14:val="none"/>
        </w:rPr>
        <w:t xml:space="preserve">responsibility in Point of Dispensing (POD) and Medical Countermeasures (MCM) planning.  </w:t>
      </w:r>
      <w:r w:rsidRPr="005B7667">
        <w:rPr>
          <w:rFonts w:ascii="Calibri" w:eastAsia="Times New Roman" w:hAnsi="Calibri" w:cs="Calibri"/>
          <w:kern w:val="0"/>
          <w:lang w:eastAsia="en-US"/>
          <w14:ligatures w14:val="none"/>
        </w:rPr>
        <w:t>These agencies may act independently or in conjunction with each other, intra-jurisdictional service area counties, and inter- service area wide counties situation dependent. Within these counties, primary and secondary receiving/distribution sites are pre-designated. The coalition will support as needed and requested.</w:t>
      </w:r>
    </w:p>
    <w:p w14:paraId="016F2B2C" w14:textId="77777777" w:rsidR="00387726" w:rsidRPr="00D10498" w:rsidRDefault="00387726" w:rsidP="00D10498">
      <w:pPr>
        <w:spacing w:before="6" w:after="0"/>
        <w:ind w:right="0"/>
        <w:rPr>
          <w:rFonts w:ascii="Calibri" w:eastAsia="Times New Roman" w:hAnsi="Calibri" w:cs="Calibri"/>
          <w:kern w:val="0"/>
          <w:lang w:eastAsia="en-US"/>
          <w14:ligatures w14:val="none"/>
        </w:rPr>
      </w:pPr>
    </w:p>
    <w:p w14:paraId="3AD72CF3" w14:textId="0C15D47F" w:rsidR="00387726" w:rsidRPr="00D10498" w:rsidRDefault="005B7667" w:rsidP="00D10498">
      <w:pPr>
        <w:spacing w:before="6" w:after="0"/>
        <w:ind w:right="0"/>
        <w:rPr>
          <w:rFonts w:ascii="Calibri" w:eastAsia="Times New Roman" w:hAnsi="Calibri" w:cs="Calibri"/>
          <w:kern w:val="0"/>
          <w:lang w:eastAsia="en-US"/>
          <w14:ligatures w14:val="none"/>
        </w:rPr>
      </w:pPr>
      <w:r w:rsidRPr="00D10498">
        <w:rPr>
          <w:rFonts w:ascii="Calibri" w:eastAsia="Times New Roman" w:hAnsi="Calibri" w:cs="Calibri"/>
          <w:kern w:val="0"/>
          <w:lang w:eastAsia="en-US"/>
          <w14:ligatures w14:val="none"/>
        </w:rPr>
        <w:t>On</w:t>
      </w:r>
      <w:r w:rsidR="00387726" w:rsidRPr="00D10498">
        <w:rPr>
          <w:rFonts w:ascii="Calibri" w:eastAsia="Times New Roman" w:hAnsi="Calibri" w:cs="Calibri"/>
          <w:kern w:val="0"/>
          <w:lang w:eastAsia="en-US"/>
          <w14:ligatures w14:val="none"/>
        </w:rPr>
        <w:t>e</w:t>
      </w:r>
      <w:r w:rsidRPr="00D10498">
        <w:rPr>
          <w:rFonts w:ascii="Calibri" w:eastAsia="Times New Roman" w:hAnsi="Calibri" w:cs="Calibri"/>
          <w:kern w:val="0"/>
          <w:lang w:eastAsia="en-US"/>
          <w14:ligatures w14:val="none"/>
        </w:rPr>
        <w:t xml:space="preserve"> of the </w:t>
      </w:r>
      <w:r w:rsidR="00D10498" w:rsidRPr="00D10498">
        <w:rPr>
          <w:rFonts w:ascii="Calibri" w:eastAsia="Times New Roman" w:hAnsi="Calibri" w:cs="Calibri"/>
          <w:kern w:val="0"/>
          <w:lang w:eastAsia="en-US"/>
          <w14:ligatures w14:val="none"/>
        </w:rPr>
        <w:t>regional</w:t>
      </w:r>
      <w:r w:rsidRPr="00D10498">
        <w:rPr>
          <w:rFonts w:ascii="Calibri" w:eastAsia="Times New Roman" w:hAnsi="Calibri" w:cs="Calibri"/>
          <w:kern w:val="0"/>
          <w:lang w:eastAsia="en-US"/>
          <w14:ligatures w14:val="none"/>
        </w:rPr>
        <w:t xml:space="preserve"> hospitals </w:t>
      </w:r>
      <w:r w:rsidRPr="005B7667">
        <w:rPr>
          <w:rFonts w:ascii="Calibri" w:eastAsia="Times New Roman" w:hAnsi="Calibri" w:cs="Calibri"/>
          <w:kern w:val="0"/>
          <w:lang w:eastAsia="en-US"/>
          <w14:ligatures w14:val="none"/>
        </w:rPr>
        <w:t xml:space="preserve">maintains the CHEMPACK for the region.  </w:t>
      </w:r>
      <w:r w:rsidRPr="00D10498">
        <w:rPr>
          <w:rFonts w:ascii="Calibri" w:eastAsia="Times New Roman" w:hAnsi="Calibri" w:cs="Calibri"/>
          <w:kern w:val="0"/>
          <w:lang w:eastAsia="en-US"/>
          <w14:ligatures w14:val="none"/>
        </w:rPr>
        <w:t xml:space="preserve">The coalition works with MDH and the facility to ensure that the CHEMPACK and its’ contents are maintained per the federal guidelines.  </w:t>
      </w:r>
    </w:p>
    <w:p w14:paraId="2E15153A" w14:textId="77777777" w:rsidR="00387726" w:rsidRPr="00D10498" w:rsidRDefault="00387726" w:rsidP="00D10498">
      <w:pPr>
        <w:spacing w:before="6" w:after="0"/>
        <w:ind w:right="0"/>
        <w:rPr>
          <w:rFonts w:ascii="Calibri" w:eastAsia="Times New Roman" w:hAnsi="Calibri" w:cs="Calibri"/>
          <w:kern w:val="0"/>
          <w:lang w:eastAsia="en-US"/>
          <w14:ligatures w14:val="none"/>
        </w:rPr>
      </w:pPr>
    </w:p>
    <w:p w14:paraId="158DF2C5" w14:textId="6BE43D6B" w:rsidR="005B7667" w:rsidRPr="003752A7" w:rsidRDefault="005B7667" w:rsidP="00D10498">
      <w:pPr>
        <w:spacing w:before="6" w:after="0"/>
        <w:ind w:right="0"/>
        <w:rPr>
          <w:rFonts w:ascii="Calibri" w:eastAsia="Times New Roman" w:hAnsi="Calibri" w:cs="Calibri"/>
          <w:b/>
          <w:bCs/>
          <w:kern w:val="0"/>
          <w:lang w:eastAsia="en-US"/>
          <w14:ligatures w14:val="none"/>
        </w:rPr>
      </w:pPr>
      <w:r w:rsidRPr="003752A7">
        <w:rPr>
          <w:rFonts w:ascii="Calibri" w:eastAsia="Times New Roman" w:hAnsi="Calibri" w:cs="Calibri"/>
          <w:b/>
          <w:bCs/>
          <w:kern w:val="0"/>
          <w:lang w:eastAsia="en-US"/>
          <w14:ligatures w14:val="none"/>
        </w:rPr>
        <w:t>See Addendum A for links to more information about the Chempack</w:t>
      </w:r>
      <w:r w:rsidR="00387726" w:rsidRPr="003752A7">
        <w:rPr>
          <w:rFonts w:ascii="Calibri" w:eastAsia="Times New Roman" w:hAnsi="Calibri" w:cs="Calibri"/>
          <w:b/>
          <w:bCs/>
          <w:kern w:val="0"/>
          <w:lang w:eastAsia="en-US"/>
          <w14:ligatures w14:val="none"/>
        </w:rPr>
        <w:t xml:space="preserve"> and Medical Countermeasures</w:t>
      </w:r>
    </w:p>
    <w:p w14:paraId="0B777905" w14:textId="01A72E5C" w:rsidR="005B7667" w:rsidRPr="005B7667" w:rsidRDefault="005B7667" w:rsidP="005B7667">
      <w:pPr>
        <w:spacing w:before="164" w:after="0" w:line="259" w:lineRule="auto"/>
        <w:ind w:left="360" w:right="1055"/>
        <w:rPr>
          <w:rFonts w:ascii="Calibri" w:eastAsia="Times New Roman" w:hAnsi="Calibri" w:cs="Calibri"/>
          <w:kern w:val="0"/>
          <w:sz w:val="24"/>
          <w:szCs w:val="24"/>
          <w:lang w:eastAsia="en-US"/>
          <w14:ligatures w14:val="none"/>
        </w:rPr>
      </w:pPr>
    </w:p>
    <w:p w14:paraId="40923854" w14:textId="506AC3C8" w:rsidR="002D2102" w:rsidRDefault="002D2102" w:rsidP="002D2102">
      <w:pPr>
        <w:pStyle w:val="Heading3"/>
        <w:rPr>
          <w:rFonts w:eastAsia="Times New Roman"/>
          <w:lang w:eastAsia="en-US"/>
        </w:rPr>
      </w:pPr>
      <w:bookmarkStart w:id="99" w:name="_Toc95061982"/>
      <w:bookmarkStart w:id="100" w:name="_Toc99011220"/>
      <w:r>
        <w:rPr>
          <w:rFonts w:eastAsia="Times New Roman"/>
          <w:lang w:eastAsia="en-US"/>
        </w:rPr>
        <w:t>2.4.9</w:t>
      </w:r>
      <w:r>
        <w:rPr>
          <w:rFonts w:eastAsia="Times New Roman"/>
          <w:lang w:eastAsia="en-US"/>
        </w:rPr>
        <w:tab/>
        <w:t>Community-based Testing</w:t>
      </w:r>
      <w:bookmarkEnd w:id="99"/>
      <w:bookmarkEnd w:id="100"/>
    </w:p>
    <w:p w14:paraId="77731838" w14:textId="151289F7" w:rsidR="00AC02C1" w:rsidRDefault="00AC02C1" w:rsidP="00AC02C1">
      <w:pPr>
        <w:rPr>
          <w:lang w:eastAsia="en-US"/>
        </w:rPr>
      </w:pPr>
      <w:r>
        <w:rPr>
          <w:lang w:eastAsia="en-US"/>
        </w:rPr>
        <w:t xml:space="preserve">Community-based testing relies on a partnership between </w:t>
      </w:r>
      <w:r w:rsidR="004B4CAB">
        <w:rPr>
          <w:lang w:eastAsia="en-US"/>
        </w:rPr>
        <w:t>State / Local</w:t>
      </w:r>
      <w:r>
        <w:rPr>
          <w:lang w:eastAsia="en-US"/>
        </w:rPr>
        <w:t xml:space="preserve"> public health and healthcare.  During times where there is a patient surge and hospitals are unable to provide routine testing the reliance will be on public health to support the needs of the community.  Healthcare facilities may need to limit or reduce elective services to ensure the capacity to maintain community testing.</w:t>
      </w:r>
    </w:p>
    <w:p w14:paraId="2724514A" w14:textId="067C2D36" w:rsidR="000A6965" w:rsidRPr="000A6965" w:rsidRDefault="004B4CAB" w:rsidP="000A6965">
      <w:pPr>
        <w:rPr>
          <w:rFonts w:ascii="Calibri" w:eastAsia="Calibri" w:hAnsi="Calibri" w:cs="Times New Roman"/>
          <w:strike/>
          <w:kern w:val="0"/>
          <w:lang w:eastAsia="en-US"/>
          <w14:ligatures w14:val="none"/>
        </w:rPr>
      </w:pPr>
      <w:r>
        <w:rPr>
          <w:lang w:eastAsia="en-US"/>
        </w:rPr>
        <w:t>During the Covid-19 response, while some coalitions suffered with a lack of testing capabilities, the Central Region had access to more testing that most others. Testing was accomplished through a collaborative effort of State</w:t>
      </w:r>
      <w:r w:rsidR="00F273D8">
        <w:rPr>
          <w:lang w:eastAsia="en-US"/>
        </w:rPr>
        <w:t>,</w:t>
      </w:r>
      <w:r>
        <w:rPr>
          <w:lang w:eastAsia="en-US"/>
        </w:rPr>
        <w:t xml:space="preserve"> local public </w:t>
      </w:r>
      <w:proofErr w:type="gramStart"/>
      <w:r>
        <w:rPr>
          <w:lang w:eastAsia="en-US"/>
        </w:rPr>
        <w:t>health</w:t>
      </w:r>
      <w:proofErr w:type="gramEnd"/>
      <w:r>
        <w:rPr>
          <w:lang w:eastAsia="en-US"/>
        </w:rPr>
        <w:t xml:space="preserve"> and agreements with CentraCare for additional testing. Sites were strategically located throughout the region and while anything can be improved, the region was fortunate enough to be well off in this capability.</w:t>
      </w:r>
      <w:r w:rsidR="000A6965">
        <w:rPr>
          <w:lang w:eastAsia="en-US"/>
        </w:rPr>
        <w:t xml:space="preserve"> </w:t>
      </w:r>
      <w:r w:rsidR="000A6965" w:rsidRPr="000A6965">
        <w:rPr>
          <w:lang w:eastAsia="en-US"/>
        </w:rPr>
        <w:t xml:space="preserve">Lessons learned during the COVID-19 response showed that while testing could always be increased, there seemed to be adequate testing services provided by the State testing sites and those provided by CentraCare and LPH.  </w:t>
      </w:r>
    </w:p>
    <w:p w14:paraId="77E78172" w14:textId="56389FAD" w:rsidR="00821C78" w:rsidRPr="000A6965" w:rsidRDefault="00821C78" w:rsidP="00FB7B27">
      <w:pPr>
        <w:tabs>
          <w:tab w:val="left" w:pos="90"/>
        </w:tabs>
        <w:spacing w:after="160" w:line="259" w:lineRule="auto"/>
        <w:ind w:left="90" w:right="0"/>
        <w:rPr>
          <w:rFonts w:ascii="Calibri" w:eastAsia="Calibri" w:hAnsi="Calibri" w:cs="Times New Roman"/>
          <w:kern w:val="0"/>
          <w:lang w:eastAsia="en-US"/>
          <w14:ligatures w14:val="none"/>
        </w:rPr>
      </w:pPr>
      <w:r w:rsidRPr="000A6965">
        <w:rPr>
          <w:rFonts w:ascii="Calibri" w:eastAsia="Calibri" w:hAnsi="Calibri" w:cs="Times New Roman"/>
          <w:kern w:val="0"/>
          <w:lang w:eastAsia="en-US"/>
          <w14:ligatures w14:val="none"/>
        </w:rPr>
        <w:t xml:space="preserve">It is also recognized that </w:t>
      </w:r>
      <w:r w:rsidR="00A31A25" w:rsidRPr="000A6965">
        <w:rPr>
          <w:rFonts w:ascii="Calibri" w:eastAsia="Calibri" w:hAnsi="Calibri" w:cs="Times New Roman"/>
          <w:kern w:val="0"/>
          <w:lang w:eastAsia="en-US"/>
          <w14:ligatures w14:val="none"/>
        </w:rPr>
        <w:t xml:space="preserve">each response is different, and availability of these services may shift / change. To that end the need for collaboration and brainstorming is paramount in each situation. </w:t>
      </w:r>
    </w:p>
    <w:p w14:paraId="68972174" w14:textId="77777777" w:rsidR="00FB7B27" w:rsidRPr="000A6965" w:rsidRDefault="00FB7B27" w:rsidP="00FB7B27">
      <w:pPr>
        <w:spacing w:after="160" w:line="259" w:lineRule="auto"/>
        <w:ind w:left="720" w:right="0"/>
        <w:rPr>
          <w:rFonts w:ascii="Calibri" w:eastAsia="Calibri" w:hAnsi="Calibri" w:cs="Times New Roman"/>
          <w:b/>
          <w:bCs/>
          <w:kern w:val="0"/>
          <w:lang w:eastAsia="en-US"/>
          <w14:ligatures w14:val="none"/>
        </w:rPr>
      </w:pPr>
      <w:r w:rsidRPr="000A6965">
        <w:rPr>
          <w:rFonts w:ascii="Calibri" w:eastAsia="Calibri" w:hAnsi="Calibri" w:cs="Times New Roman"/>
          <w:b/>
          <w:bCs/>
          <w:kern w:val="0"/>
          <w:lang w:eastAsia="en-US"/>
          <w14:ligatures w14:val="none"/>
        </w:rPr>
        <w:t>Goal:</w:t>
      </w:r>
    </w:p>
    <w:p w14:paraId="08EB5AED" w14:textId="5A9766DE" w:rsidR="00FB7B27" w:rsidRPr="000A6965" w:rsidRDefault="00FB7B27" w:rsidP="00FB7B27">
      <w:pPr>
        <w:spacing w:after="160" w:line="259" w:lineRule="auto"/>
        <w:ind w:left="720" w:right="0"/>
        <w:rPr>
          <w:rFonts w:ascii="Calibri" w:eastAsia="Calibri" w:hAnsi="Calibri" w:cs="Times New Roman"/>
          <w:kern w:val="0"/>
          <w:lang w:eastAsia="en-US"/>
          <w14:ligatures w14:val="none"/>
        </w:rPr>
      </w:pPr>
      <w:r w:rsidRPr="000A6965">
        <w:rPr>
          <w:rFonts w:ascii="Calibri" w:eastAsia="Calibri" w:hAnsi="Calibri" w:cs="Times New Roman"/>
          <w:kern w:val="0"/>
          <w:lang w:eastAsia="en-US"/>
          <w14:ligatures w14:val="none"/>
        </w:rPr>
        <w:t xml:space="preserve">Through collaboration, the goal of this plan is to support facilities by providing tools and resources to ensure that specimens can be obtained for testing in a timely manner.  </w:t>
      </w:r>
      <w:r w:rsidR="00862137">
        <w:rPr>
          <w:rFonts w:ascii="Calibri" w:eastAsia="Calibri" w:hAnsi="Calibri" w:cs="Times New Roman"/>
          <w:kern w:val="0"/>
          <w:lang w:eastAsia="en-US"/>
          <w14:ligatures w14:val="none"/>
        </w:rPr>
        <w:t xml:space="preserve">In generalities, the roles below MAY be adequate during the next disease process but serve as a general guide </w:t>
      </w:r>
      <w:proofErr w:type="gramStart"/>
      <w:r w:rsidR="00862137">
        <w:rPr>
          <w:rFonts w:ascii="Calibri" w:eastAsia="Calibri" w:hAnsi="Calibri" w:cs="Times New Roman"/>
          <w:kern w:val="0"/>
          <w:lang w:eastAsia="en-US"/>
          <w14:ligatures w14:val="none"/>
        </w:rPr>
        <w:t>at this point in time</w:t>
      </w:r>
      <w:proofErr w:type="gramEnd"/>
      <w:r w:rsidR="00862137">
        <w:rPr>
          <w:rFonts w:ascii="Calibri" w:eastAsia="Calibri" w:hAnsi="Calibri" w:cs="Times New Roman"/>
          <w:kern w:val="0"/>
          <w:lang w:eastAsia="en-US"/>
          <w14:ligatures w14:val="none"/>
        </w:rPr>
        <w:t xml:space="preserve">. </w:t>
      </w:r>
    </w:p>
    <w:p w14:paraId="480BEC45" w14:textId="77777777" w:rsidR="00FB7B27" w:rsidRPr="000A6965" w:rsidRDefault="00FB7B27" w:rsidP="00FB7B27">
      <w:pPr>
        <w:spacing w:after="160" w:line="259" w:lineRule="auto"/>
        <w:ind w:left="720" w:right="0"/>
        <w:rPr>
          <w:rFonts w:ascii="Calibri" w:eastAsia="Calibri" w:hAnsi="Calibri" w:cs="Times New Roman"/>
          <w:b/>
          <w:bCs/>
          <w:kern w:val="0"/>
          <w:lang w:eastAsia="en-US"/>
          <w14:ligatures w14:val="none"/>
        </w:rPr>
      </w:pPr>
      <w:r w:rsidRPr="000A6965">
        <w:rPr>
          <w:rFonts w:ascii="Calibri" w:eastAsia="Calibri" w:hAnsi="Calibri" w:cs="Times New Roman"/>
          <w:b/>
          <w:bCs/>
          <w:kern w:val="0"/>
          <w:lang w:eastAsia="en-US"/>
          <w14:ligatures w14:val="none"/>
        </w:rPr>
        <w:t>Roles:</w:t>
      </w:r>
    </w:p>
    <w:p w14:paraId="0C73F96C" w14:textId="77777777" w:rsidR="00FB7B27" w:rsidRPr="00FB7B27" w:rsidRDefault="00FB7B27" w:rsidP="00FB7B27">
      <w:pPr>
        <w:spacing w:after="160" w:line="259" w:lineRule="auto"/>
        <w:ind w:left="720" w:right="0"/>
        <w:contextualSpacing/>
        <w:rPr>
          <w:rFonts w:ascii="Calibri" w:eastAsia="Calibri" w:hAnsi="Calibri" w:cs="Times New Roman"/>
          <w:kern w:val="0"/>
          <w:lang w:eastAsia="en-US"/>
          <w14:ligatures w14:val="none"/>
        </w:rPr>
      </w:pPr>
      <w:r w:rsidRPr="000A6965">
        <w:rPr>
          <w:rFonts w:ascii="Calibri" w:eastAsia="Calibri" w:hAnsi="Calibri" w:cs="Times New Roman"/>
          <w:kern w:val="0"/>
          <w:u w:val="single"/>
          <w:lang w:eastAsia="en-US"/>
          <w14:ligatures w14:val="none"/>
        </w:rPr>
        <w:t>Facility Response</w:t>
      </w:r>
      <w:r w:rsidRPr="000A6965">
        <w:rPr>
          <w:rFonts w:ascii="Calibri" w:eastAsia="Calibri" w:hAnsi="Calibri" w:cs="Times New Roman"/>
          <w:kern w:val="0"/>
          <w:lang w:eastAsia="en-US"/>
          <w14:ligatures w14:val="none"/>
        </w:rPr>
        <w:t>:</w:t>
      </w:r>
    </w:p>
    <w:p w14:paraId="58345C5B" w14:textId="77777777" w:rsidR="00FB7B27" w:rsidRPr="00FB7B27" w:rsidRDefault="00FB7B27" w:rsidP="009E68DA">
      <w:pPr>
        <w:pStyle w:val="ListParagraph"/>
        <w:numPr>
          <w:ilvl w:val="0"/>
          <w:numId w:val="23"/>
        </w:numPr>
        <w:spacing w:after="160" w:line="259" w:lineRule="auto"/>
        <w:ind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 xml:space="preserve">Obtain the specimen collection kits and ensure that all residents and staff are tested according to the State of Minnesota guidelines </w:t>
      </w:r>
    </w:p>
    <w:p w14:paraId="6BC7EAC5" w14:textId="16C17079" w:rsidR="00FB7B27" w:rsidRPr="00FB7B27" w:rsidRDefault="00FB7B27" w:rsidP="009E68DA">
      <w:pPr>
        <w:pStyle w:val="ListParagraph"/>
        <w:numPr>
          <w:ilvl w:val="0"/>
          <w:numId w:val="23"/>
        </w:numPr>
        <w:spacing w:after="160" w:line="259" w:lineRule="auto"/>
        <w:ind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 xml:space="preserve">If the facility is unable to collect the </w:t>
      </w:r>
      <w:r w:rsidR="00A31A25" w:rsidRPr="00FB7B27">
        <w:rPr>
          <w:rFonts w:ascii="Calibri" w:eastAsia="Calibri" w:hAnsi="Calibri" w:cs="Times New Roman"/>
          <w:kern w:val="0"/>
          <w:lang w:eastAsia="en-US"/>
          <w14:ligatures w14:val="none"/>
        </w:rPr>
        <w:t>specimens,</w:t>
      </w:r>
      <w:r w:rsidRPr="00FB7B27">
        <w:rPr>
          <w:rFonts w:ascii="Calibri" w:eastAsia="Calibri" w:hAnsi="Calibri" w:cs="Times New Roman"/>
          <w:kern w:val="0"/>
          <w:lang w:eastAsia="en-US"/>
          <w14:ligatures w14:val="none"/>
        </w:rPr>
        <w:t xml:space="preserve"> they are to reach out to their system and vendors for support </w:t>
      </w:r>
    </w:p>
    <w:p w14:paraId="6F866DFE" w14:textId="77777777" w:rsidR="00FB7B27" w:rsidRPr="00FB7B27" w:rsidRDefault="00FB7B27" w:rsidP="009E68DA">
      <w:pPr>
        <w:pStyle w:val="ListParagraph"/>
        <w:numPr>
          <w:ilvl w:val="0"/>
          <w:numId w:val="23"/>
        </w:numPr>
        <w:spacing w:after="160" w:line="259" w:lineRule="auto"/>
        <w:ind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Contract with lab services</w:t>
      </w:r>
    </w:p>
    <w:p w14:paraId="13368ECE" w14:textId="77777777" w:rsidR="00FB7B27" w:rsidRPr="00FB7B27" w:rsidRDefault="00FB7B27" w:rsidP="009E68DA">
      <w:pPr>
        <w:pStyle w:val="ListParagraph"/>
        <w:numPr>
          <w:ilvl w:val="0"/>
          <w:numId w:val="23"/>
        </w:numPr>
        <w:spacing w:after="160" w:line="259" w:lineRule="auto"/>
        <w:ind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 xml:space="preserve">Contract with health care agencies </w:t>
      </w:r>
    </w:p>
    <w:p w14:paraId="2F112D1C" w14:textId="77777777" w:rsidR="00FB7B27" w:rsidRPr="00FB7B27" w:rsidRDefault="00FB7B27" w:rsidP="00FB7B27">
      <w:pPr>
        <w:spacing w:after="160" w:line="259" w:lineRule="auto"/>
        <w:ind w:left="720" w:right="0"/>
        <w:contextualSpacing/>
        <w:rPr>
          <w:rFonts w:ascii="Calibri" w:eastAsia="Calibri" w:hAnsi="Calibri" w:cs="Times New Roman"/>
          <w:kern w:val="0"/>
          <w:lang w:eastAsia="en-US"/>
          <w14:ligatures w14:val="none"/>
        </w:rPr>
      </w:pPr>
      <w:r w:rsidRPr="00FB7B27">
        <w:rPr>
          <w:rFonts w:ascii="Calibri" w:eastAsia="Calibri" w:hAnsi="Calibri" w:cs="Times New Roman"/>
          <w:kern w:val="0"/>
          <w:u w:val="single"/>
          <w:lang w:eastAsia="en-US"/>
          <w14:ligatures w14:val="none"/>
        </w:rPr>
        <w:t>Local Response</w:t>
      </w:r>
      <w:r w:rsidRPr="00FB7B27">
        <w:rPr>
          <w:rFonts w:ascii="Calibri" w:eastAsia="Calibri" w:hAnsi="Calibri" w:cs="Times New Roman"/>
          <w:kern w:val="0"/>
          <w:lang w:eastAsia="en-US"/>
          <w14:ligatures w14:val="none"/>
        </w:rPr>
        <w:t>:</w:t>
      </w:r>
    </w:p>
    <w:p w14:paraId="40FC4E75" w14:textId="77777777" w:rsidR="00FB7B27" w:rsidRPr="00FB7B27" w:rsidRDefault="00FB7B27" w:rsidP="009E68DA">
      <w:pPr>
        <w:pStyle w:val="ListParagraph"/>
        <w:numPr>
          <w:ilvl w:val="0"/>
          <w:numId w:val="24"/>
        </w:numPr>
        <w:spacing w:after="160" w:line="259" w:lineRule="auto"/>
        <w:ind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Assess the availability of local public health to assist with testing at the facility level</w:t>
      </w:r>
    </w:p>
    <w:p w14:paraId="2A5ABCB1" w14:textId="77777777" w:rsidR="00FB7B27" w:rsidRPr="00FB7B27" w:rsidRDefault="00FB7B27" w:rsidP="009E68DA">
      <w:pPr>
        <w:pStyle w:val="ListParagraph"/>
        <w:numPr>
          <w:ilvl w:val="0"/>
          <w:numId w:val="24"/>
        </w:numPr>
        <w:spacing w:after="160" w:line="259" w:lineRule="auto"/>
        <w:ind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Consider activation of MN Responds</w:t>
      </w:r>
    </w:p>
    <w:p w14:paraId="76059223" w14:textId="77777777" w:rsidR="00FB7B27" w:rsidRPr="00FB7B27" w:rsidRDefault="00FB7B27" w:rsidP="009E68DA">
      <w:pPr>
        <w:pStyle w:val="ListParagraph"/>
        <w:numPr>
          <w:ilvl w:val="0"/>
          <w:numId w:val="24"/>
        </w:numPr>
        <w:spacing w:after="160" w:line="259" w:lineRule="auto"/>
        <w:ind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lastRenderedPageBreak/>
        <w:t>Assess the availability of local emergency management to assist with testing at the facility level</w:t>
      </w:r>
    </w:p>
    <w:p w14:paraId="4EC43FA0" w14:textId="77777777" w:rsidR="00FB7B27" w:rsidRPr="00FB7B27" w:rsidRDefault="00FB7B27" w:rsidP="009E68DA">
      <w:pPr>
        <w:pStyle w:val="ListParagraph"/>
        <w:numPr>
          <w:ilvl w:val="0"/>
          <w:numId w:val="24"/>
        </w:numPr>
        <w:spacing w:after="160" w:line="259" w:lineRule="auto"/>
        <w:ind w:right="0"/>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Assess the availability of local first responders to assist with testing at the facility level</w:t>
      </w:r>
    </w:p>
    <w:p w14:paraId="59C9C127" w14:textId="459CA5DD" w:rsidR="00FB7B27" w:rsidRPr="00FB7B27" w:rsidRDefault="00FB7B27" w:rsidP="00FB7B27">
      <w:pPr>
        <w:spacing w:after="160" w:line="259" w:lineRule="auto"/>
        <w:ind w:left="720" w:right="0"/>
        <w:contextualSpacing/>
        <w:rPr>
          <w:rFonts w:ascii="Calibri" w:eastAsia="Calibri" w:hAnsi="Calibri" w:cs="Times New Roman"/>
          <w:kern w:val="0"/>
          <w:lang w:eastAsia="en-US"/>
          <w14:ligatures w14:val="none"/>
        </w:rPr>
      </w:pPr>
      <w:r w:rsidRPr="00FB7B27">
        <w:rPr>
          <w:rFonts w:ascii="Calibri" w:eastAsia="Calibri" w:hAnsi="Calibri" w:cs="Times New Roman"/>
          <w:kern w:val="0"/>
          <w:u w:val="single"/>
          <w:lang w:eastAsia="en-US"/>
          <w14:ligatures w14:val="none"/>
        </w:rPr>
        <w:t>Regional Coalition Response</w:t>
      </w:r>
      <w:r w:rsidRPr="00FB7B27">
        <w:rPr>
          <w:rFonts w:ascii="Calibri" w:eastAsia="Calibri" w:hAnsi="Calibri" w:cs="Times New Roman"/>
          <w:kern w:val="0"/>
          <w:lang w:eastAsia="en-US"/>
          <w14:ligatures w14:val="none"/>
        </w:rPr>
        <w:t>: (If local response is not available)</w:t>
      </w:r>
    </w:p>
    <w:p w14:paraId="2C03E1D1" w14:textId="77777777" w:rsidR="00FB7B27" w:rsidRPr="00FB7B27" w:rsidRDefault="00FB7B27" w:rsidP="009E68DA">
      <w:pPr>
        <w:numPr>
          <w:ilvl w:val="1"/>
          <w:numId w:val="25"/>
        </w:numPr>
        <w:spacing w:after="160" w:line="259" w:lineRule="auto"/>
        <w:ind w:right="0"/>
        <w:contextualSpacing/>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Utilize the regional Memorandum of Understanding to reach out to hospitals within the region to request staffing support for specimen collection.</w:t>
      </w:r>
    </w:p>
    <w:p w14:paraId="2BFAD0F0" w14:textId="77777777" w:rsidR="00FB7B27" w:rsidRPr="00FB7B27" w:rsidRDefault="00FB7B27" w:rsidP="009E68DA">
      <w:pPr>
        <w:numPr>
          <w:ilvl w:val="1"/>
          <w:numId w:val="25"/>
        </w:numPr>
        <w:spacing w:after="160" w:line="259" w:lineRule="auto"/>
        <w:ind w:right="0"/>
        <w:contextualSpacing/>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Create a team of individuals from surrounding counties that could assist in the process to include reaching out to neighboring local public health and local first responders for assistance.</w:t>
      </w:r>
    </w:p>
    <w:p w14:paraId="502E6200" w14:textId="77777777" w:rsidR="00FB7B27" w:rsidRPr="00FB7B27" w:rsidRDefault="00FB7B27" w:rsidP="009E68DA">
      <w:pPr>
        <w:numPr>
          <w:ilvl w:val="1"/>
          <w:numId w:val="25"/>
        </w:numPr>
        <w:spacing w:after="160" w:line="259" w:lineRule="auto"/>
        <w:ind w:right="0"/>
        <w:contextualSpacing/>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Reach out to neighboring health care coalition leadership to assist in filling any regional gaps.</w:t>
      </w:r>
    </w:p>
    <w:p w14:paraId="1E727989" w14:textId="77777777" w:rsidR="00FB7B27" w:rsidRPr="00FB7B27" w:rsidRDefault="00FB7B27" w:rsidP="009E68DA">
      <w:pPr>
        <w:numPr>
          <w:ilvl w:val="1"/>
          <w:numId w:val="25"/>
        </w:numPr>
        <w:spacing w:after="160" w:line="259" w:lineRule="auto"/>
        <w:ind w:right="0"/>
        <w:contextualSpacing/>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 xml:space="preserve">Provide just-in-time training to all personnel to ensure they understand their roles, thereby maximizing efficiency of operations and reducing workplace safety risks. It is essential that workers receive training in the donning, doffing, usage, and disposal of the PPE they will wear prior to participating in operations.  </w:t>
      </w:r>
    </w:p>
    <w:p w14:paraId="28AD46F3" w14:textId="4C49F41F" w:rsidR="00FB7B27" w:rsidRDefault="00FB7B27" w:rsidP="009E68DA">
      <w:pPr>
        <w:numPr>
          <w:ilvl w:val="1"/>
          <w:numId w:val="25"/>
        </w:numPr>
        <w:spacing w:after="160" w:line="259" w:lineRule="auto"/>
        <w:ind w:right="0"/>
        <w:contextualSpacing/>
        <w:rPr>
          <w:rFonts w:ascii="Calibri" w:eastAsia="Calibri" w:hAnsi="Calibri" w:cs="Times New Roman"/>
          <w:kern w:val="0"/>
          <w:lang w:eastAsia="en-US"/>
          <w14:ligatures w14:val="none"/>
        </w:rPr>
      </w:pPr>
      <w:commentRangeStart w:id="101"/>
      <w:r w:rsidRPr="00FB7B27">
        <w:rPr>
          <w:rFonts w:ascii="Calibri" w:eastAsia="Calibri" w:hAnsi="Calibri" w:cs="Times New Roman"/>
          <w:kern w:val="0"/>
          <w:lang w:eastAsia="en-US"/>
          <w14:ligatures w14:val="none"/>
        </w:rPr>
        <w:t xml:space="preserve">It is essential that individuals collecting the specimens be trained on the technique to ensure that the correct collection technique is utilized.  Provide just-in-time training to all personnel to ensure they have the tools and techniques to provide the service. </w:t>
      </w:r>
      <w:commentRangeEnd w:id="101"/>
      <w:r w:rsidR="005C7499">
        <w:rPr>
          <w:rStyle w:val="CommentReference"/>
        </w:rPr>
        <w:commentReference w:id="101"/>
      </w:r>
    </w:p>
    <w:p w14:paraId="17DBA731" w14:textId="77777777" w:rsidR="006E4D01" w:rsidRDefault="006E4D01" w:rsidP="006E4D01">
      <w:pPr>
        <w:pStyle w:val="CommentText"/>
        <w:numPr>
          <w:ilvl w:val="2"/>
          <w:numId w:val="25"/>
        </w:numPr>
      </w:pPr>
      <w:hyperlink r:id="rId50" w:history="1">
        <w:r w:rsidRPr="003B404E">
          <w:rPr>
            <w:rStyle w:val="Hyperlink"/>
          </w:rPr>
          <w:t>https://www.youtube.com/watch?v=osl9W-O0O5g</w:t>
        </w:r>
      </w:hyperlink>
    </w:p>
    <w:p w14:paraId="6BE0F3EF" w14:textId="622506ED" w:rsidR="00FB7B27" w:rsidRPr="006E4D01" w:rsidRDefault="00FB7B27" w:rsidP="006E4D01">
      <w:pPr>
        <w:spacing w:after="160" w:line="259" w:lineRule="auto"/>
        <w:ind w:right="0"/>
        <w:contextualSpacing/>
        <w:rPr>
          <w:rFonts w:ascii="Calibri" w:eastAsia="Calibri" w:hAnsi="Calibri" w:cs="Times New Roman"/>
          <w:kern w:val="0"/>
          <w:lang w:eastAsia="en-US"/>
          <w14:ligatures w14:val="none"/>
        </w:rPr>
      </w:pPr>
      <w:r w:rsidRPr="006E4D01">
        <w:rPr>
          <w:rFonts w:ascii="Calibri" w:eastAsia="Calibri" w:hAnsi="Calibri" w:cs="Times New Roman"/>
          <w:kern w:val="0"/>
          <w:u w:val="single"/>
          <w:lang w:eastAsia="en-US"/>
          <w14:ligatures w14:val="none"/>
        </w:rPr>
        <w:t>Compensation</w:t>
      </w:r>
      <w:r w:rsidRPr="006E4D01">
        <w:rPr>
          <w:rFonts w:ascii="Calibri" w:eastAsia="Calibri" w:hAnsi="Calibri" w:cs="Times New Roman"/>
          <w:kern w:val="0"/>
          <w:lang w:eastAsia="en-US"/>
          <w14:ligatures w14:val="none"/>
        </w:rPr>
        <w:t>:</w:t>
      </w:r>
    </w:p>
    <w:p w14:paraId="2FFB13FB" w14:textId="430B2756" w:rsidR="00FB7B27" w:rsidRPr="00FB7B27" w:rsidRDefault="00FB7B27" w:rsidP="00FB7B27">
      <w:pPr>
        <w:spacing w:after="160" w:line="259" w:lineRule="auto"/>
        <w:ind w:left="720" w:right="0"/>
        <w:contextualSpacing/>
        <w:rPr>
          <w:rFonts w:ascii="Calibri" w:eastAsia="Calibri" w:hAnsi="Calibri" w:cs="Times New Roman"/>
          <w:kern w:val="0"/>
          <w:lang w:eastAsia="en-US"/>
          <w14:ligatures w14:val="none"/>
        </w:rPr>
      </w:pPr>
      <w:r w:rsidRPr="00FB7B27">
        <w:rPr>
          <w:rFonts w:ascii="Calibri" w:eastAsia="Calibri" w:hAnsi="Calibri" w:cs="Times New Roman"/>
          <w:kern w:val="0"/>
          <w:lang w:eastAsia="en-US"/>
          <w14:ligatures w14:val="none"/>
        </w:rPr>
        <w:t>The requesting facility</w:t>
      </w:r>
      <w:r>
        <w:rPr>
          <w:rFonts w:ascii="Calibri" w:eastAsia="Calibri" w:hAnsi="Calibri" w:cs="Times New Roman"/>
          <w:kern w:val="0"/>
          <w:lang w:eastAsia="en-US"/>
          <w14:ligatures w14:val="none"/>
        </w:rPr>
        <w:t>/entity</w:t>
      </w:r>
      <w:r w:rsidRPr="00FB7B27">
        <w:rPr>
          <w:rFonts w:ascii="Calibri" w:eastAsia="Calibri" w:hAnsi="Calibri" w:cs="Times New Roman"/>
          <w:kern w:val="0"/>
          <w:lang w:eastAsia="en-US"/>
          <w14:ligatures w14:val="none"/>
        </w:rPr>
        <w:t xml:space="preserve"> will be required to reimburse any agency that provide on-site specimen collection support.  The sending facility/agency will invoice the requesting facility and reimbursement is requested within 30 days of receipt of the invoice.</w:t>
      </w:r>
    </w:p>
    <w:p w14:paraId="43EA6759" w14:textId="32AAB38C"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0B0E07F6" w14:textId="0D930D7C" w:rsidR="00DC55F4" w:rsidRDefault="002D2102" w:rsidP="002D2102">
      <w:pPr>
        <w:pStyle w:val="Heading3"/>
        <w:rPr>
          <w:rFonts w:eastAsia="Times New Roman"/>
          <w:lang w:eastAsia="en-US"/>
        </w:rPr>
      </w:pPr>
      <w:bookmarkStart w:id="102" w:name="_bookmark20"/>
      <w:bookmarkStart w:id="103" w:name="_Toc95061984"/>
      <w:bookmarkStart w:id="104" w:name="_Toc99011221"/>
      <w:bookmarkEnd w:id="102"/>
      <w:r>
        <w:rPr>
          <w:rFonts w:eastAsia="Times New Roman"/>
          <w:lang w:eastAsia="en-US"/>
        </w:rPr>
        <w:t>2.4.10</w:t>
      </w:r>
      <w:r>
        <w:rPr>
          <w:rFonts w:eastAsia="Times New Roman"/>
          <w:lang w:eastAsia="en-US"/>
        </w:rPr>
        <w:tab/>
      </w:r>
      <w:r w:rsidR="00DC55F4" w:rsidRPr="00DC55F4">
        <w:rPr>
          <w:rFonts w:eastAsia="Times New Roman"/>
          <w:lang w:eastAsia="en-US"/>
        </w:rPr>
        <w:t>Patient</w:t>
      </w:r>
      <w:r w:rsidR="00DC55F4" w:rsidRPr="00DC55F4">
        <w:rPr>
          <w:rFonts w:eastAsia="Times New Roman"/>
          <w:spacing w:val="-5"/>
          <w:lang w:eastAsia="en-US"/>
        </w:rPr>
        <w:t xml:space="preserve"> </w:t>
      </w:r>
      <w:r w:rsidR="00DC55F4" w:rsidRPr="00DC55F4">
        <w:rPr>
          <w:rFonts w:eastAsia="Times New Roman"/>
          <w:lang w:eastAsia="en-US"/>
        </w:rPr>
        <w:t>Transport</w:t>
      </w:r>
      <w:bookmarkEnd w:id="103"/>
      <w:bookmarkEnd w:id="104"/>
    </w:p>
    <w:p w14:paraId="0672E0E6" w14:textId="77777777" w:rsidR="00D91C0C" w:rsidRDefault="00D91C0C" w:rsidP="00D91C0C">
      <w:pPr>
        <w:widowControl w:val="0"/>
        <w:autoSpaceDE w:val="0"/>
        <w:autoSpaceDN w:val="0"/>
        <w:spacing w:before="11"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Just prior to Covid 19 happening the Central Region was working on the development of a patient tracking and movement plan. During this response, several things were noted.</w:t>
      </w:r>
    </w:p>
    <w:p w14:paraId="002A8903" w14:textId="77777777" w:rsidR="00D91C0C" w:rsidRDefault="00D91C0C" w:rsidP="00D91C0C">
      <w:pPr>
        <w:pStyle w:val="ListParagraph"/>
        <w:widowControl w:val="0"/>
        <w:numPr>
          <w:ilvl w:val="1"/>
          <w:numId w:val="12"/>
        </w:numPr>
        <w:autoSpaceDE w:val="0"/>
        <w:autoSpaceDN w:val="0"/>
        <w:spacing w:before="11" w:after="0"/>
        <w:ind w:right="0"/>
        <w:rPr>
          <w:rFonts w:eastAsia="Times New Roman" w:cstheme="minorHAnsi"/>
          <w:bCs/>
          <w:kern w:val="0"/>
          <w:lang w:eastAsia="en-US"/>
          <w14:ligatures w14:val="none"/>
        </w:rPr>
      </w:pPr>
      <w:r>
        <w:rPr>
          <w:rFonts w:eastAsia="Times New Roman" w:cstheme="minorHAnsi"/>
          <w:bCs/>
          <w:kern w:val="0"/>
          <w:lang w:eastAsia="en-US"/>
          <w14:ligatures w14:val="none"/>
        </w:rPr>
        <w:t>The diversity of system based, and independent hospitals made for interesting referral patterns obviously system-based deferring to their systems and the independents had arrangements with different facilities when needed.</w:t>
      </w:r>
    </w:p>
    <w:p w14:paraId="7AD6E711" w14:textId="77777777" w:rsidR="00D91C0C" w:rsidRDefault="00D91C0C" w:rsidP="00D91C0C">
      <w:pPr>
        <w:pStyle w:val="ListParagraph"/>
        <w:widowControl w:val="0"/>
        <w:numPr>
          <w:ilvl w:val="1"/>
          <w:numId w:val="12"/>
        </w:numPr>
        <w:autoSpaceDE w:val="0"/>
        <w:autoSpaceDN w:val="0"/>
        <w:spacing w:before="11" w:after="0"/>
        <w:ind w:right="0"/>
        <w:rPr>
          <w:rFonts w:eastAsia="Times New Roman" w:cstheme="minorHAnsi"/>
          <w:bCs/>
          <w:kern w:val="0"/>
          <w:lang w:eastAsia="en-US"/>
          <w14:ligatures w14:val="none"/>
        </w:rPr>
      </w:pPr>
      <w:r>
        <w:rPr>
          <w:rFonts w:eastAsia="Times New Roman" w:cstheme="minorHAnsi"/>
          <w:bCs/>
          <w:kern w:val="0"/>
          <w:lang w:eastAsia="en-US"/>
          <w14:ligatures w14:val="none"/>
        </w:rPr>
        <w:t>EMS agencies within the region, again often due to the mix of systems and independents, were a mix of large system based and smaller independent EMS types. Within the region larger EMS agencies included:</w:t>
      </w:r>
    </w:p>
    <w:p w14:paraId="216B731C" w14:textId="77777777" w:rsidR="00D91C0C" w:rsidRDefault="00D91C0C" w:rsidP="00D91C0C">
      <w:pPr>
        <w:pStyle w:val="ListParagraph"/>
        <w:widowControl w:val="0"/>
        <w:numPr>
          <w:ilvl w:val="2"/>
          <w:numId w:val="12"/>
        </w:numPr>
        <w:autoSpaceDE w:val="0"/>
        <w:autoSpaceDN w:val="0"/>
        <w:spacing w:before="11" w:after="0"/>
        <w:ind w:right="0"/>
        <w:rPr>
          <w:rFonts w:eastAsia="Times New Roman" w:cstheme="minorHAnsi"/>
          <w:bCs/>
          <w:kern w:val="0"/>
          <w:lang w:eastAsia="en-US"/>
          <w14:ligatures w14:val="none"/>
        </w:rPr>
      </w:pPr>
      <w:r>
        <w:rPr>
          <w:rFonts w:eastAsia="Times New Roman" w:cstheme="minorHAnsi"/>
          <w:bCs/>
          <w:kern w:val="0"/>
          <w:lang w:eastAsia="en-US"/>
          <w14:ligatures w14:val="none"/>
        </w:rPr>
        <w:t>North Memorial EMS</w:t>
      </w:r>
    </w:p>
    <w:p w14:paraId="322BCBAB" w14:textId="77777777" w:rsidR="00D91C0C" w:rsidRDefault="00D91C0C" w:rsidP="00D91C0C">
      <w:pPr>
        <w:pStyle w:val="ListParagraph"/>
        <w:widowControl w:val="0"/>
        <w:numPr>
          <w:ilvl w:val="2"/>
          <w:numId w:val="12"/>
        </w:numPr>
        <w:autoSpaceDE w:val="0"/>
        <w:autoSpaceDN w:val="0"/>
        <w:spacing w:before="11" w:after="0"/>
        <w:ind w:right="0"/>
        <w:rPr>
          <w:rFonts w:eastAsia="Times New Roman" w:cstheme="minorHAnsi"/>
          <w:bCs/>
          <w:kern w:val="0"/>
          <w:lang w:eastAsia="en-US"/>
          <w14:ligatures w14:val="none"/>
        </w:rPr>
      </w:pPr>
      <w:r>
        <w:rPr>
          <w:rFonts w:eastAsia="Times New Roman" w:cstheme="minorHAnsi"/>
          <w:bCs/>
          <w:kern w:val="0"/>
          <w:lang w:eastAsia="en-US"/>
          <w14:ligatures w14:val="none"/>
        </w:rPr>
        <w:t>CentraCare EMS</w:t>
      </w:r>
    </w:p>
    <w:p w14:paraId="5531386F" w14:textId="77777777" w:rsidR="00D91C0C" w:rsidRDefault="00D91C0C" w:rsidP="00D91C0C">
      <w:pPr>
        <w:pStyle w:val="ListParagraph"/>
        <w:widowControl w:val="0"/>
        <w:numPr>
          <w:ilvl w:val="2"/>
          <w:numId w:val="12"/>
        </w:numPr>
        <w:autoSpaceDE w:val="0"/>
        <w:autoSpaceDN w:val="0"/>
        <w:spacing w:before="11" w:after="0"/>
        <w:ind w:right="0"/>
        <w:rPr>
          <w:rFonts w:eastAsia="Times New Roman" w:cstheme="minorHAnsi"/>
          <w:bCs/>
          <w:kern w:val="0"/>
          <w:lang w:eastAsia="en-US"/>
          <w14:ligatures w14:val="none"/>
        </w:rPr>
      </w:pPr>
      <w:r>
        <w:rPr>
          <w:rFonts w:eastAsia="Times New Roman" w:cstheme="minorHAnsi"/>
          <w:bCs/>
          <w:kern w:val="0"/>
          <w:lang w:eastAsia="en-US"/>
          <w14:ligatures w14:val="none"/>
        </w:rPr>
        <w:t>Allina EMS</w:t>
      </w:r>
    </w:p>
    <w:p w14:paraId="5C4EE7F1" w14:textId="77777777" w:rsidR="00D91C0C" w:rsidRDefault="00D91C0C" w:rsidP="00D91C0C">
      <w:pPr>
        <w:pStyle w:val="ListParagraph"/>
        <w:widowControl w:val="0"/>
        <w:numPr>
          <w:ilvl w:val="2"/>
          <w:numId w:val="12"/>
        </w:numPr>
        <w:autoSpaceDE w:val="0"/>
        <w:autoSpaceDN w:val="0"/>
        <w:spacing w:before="11" w:after="0"/>
        <w:ind w:right="0"/>
        <w:rPr>
          <w:rFonts w:eastAsia="Times New Roman" w:cstheme="minorHAnsi"/>
          <w:bCs/>
          <w:kern w:val="0"/>
          <w:lang w:eastAsia="en-US"/>
          <w14:ligatures w14:val="none"/>
        </w:rPr>
      </w:pPr>
      <w:r>
        <w:rPr>
          <w:rFonts w:eastAsia="Times New Roman" w:cstheme="minorHAnsi"/>
          <w:bCs/>
          <w:kern w:val="0"/>
          <w:lang w:eastAsia="en-US"/>
          <w14:ligatures w14:val="none"/>
        </w:rPr>
        <w:t>Mayo Transport EMS</w:t>
      </w:r>
    </w:p>
    <w:p w14:paraId="5A24FEC9" w14:textId="77777777" w:rsidR="00D91C0C" w:rsidRDefault="00D91C0C" w:rsidP="00D91C0C">
      <w:pPr>
        <w:pStyle w:val="ListParagraph"/>
        <w:widowControl w:val="0"/>
        <w:numPr>
          <w:ilvl w:val="2"/>
          <w:numId w:val="12"/>
        </w:numPr>
        <w:autoSpaceDE w:val="0"/>
        <w:autoSpaceDN w:val="0"/>
        <w:spacing w:before="11" w:after="0"/>
        <w:ind w:right="0"/>
        <w:rPr>
          <w:rFonts w:eastAsia="Times New Roman" w:cstheme="minorHAnsi"/>
          <w:bCs/>
          <w:kern w:val="0"/>
          <w:lang w:eastAsia="en-US"/>
          <w14:ligatures w14:val="none"/>
        </w:rPr>
      </w:pPr>
      <w:r>
        <w:rPr>
          <w:rFonts w:eastAsia="Times New Roman" w:cstheme="minorHAnsi"/>
          <w:bCs/>
          <w:kern w:val="0"/>
          <w:lang w:eastAsia="en-US"/>
          <w14:ligatures w14:val="none"/>
        </w:rPr>
        <w:t>Essentia EMS</w:t>
      </w:r>
    </w:p>
    <w:p w14:paraId="76C8E5F3" w14:textId="0D238D68" w:rsidR="00D91C0C" w:rsidRDefault="00D91C0C" w:rsidP="00D91C0C">
      <w:pPr>
        <w:widowControl w:val="0"/>
        <w:autoSpaceDE w:val="0"/>
        <w:autoSpaceDN w:val="0"/>
        <w:spacing w:before="11" w:after="0"/>
        <w:ind w:left="720" w:right="0"/>
        <w:rPr>
          <w:rFonts w:eastAsia="Times New Roman" w:cstheme="minorHAnsi"/>
          <w:bCs/>
          <w:kern w:val="0"/>
          <w:lang w:eastAsia="en-US"/>
          <w14:ligatures w14:val="none"/>
        </w:rPr>
      </w:pPr>
      <w:r>
        <w:rPr>
          <w:rFonts w:eastAsia="Times New Roman" w:cstheme="minorHAnsi"/>
          <w:bCs/>
          <w:kern w:val="0"/>
          <w:lang w:eastAsia="en-US"/>
          <w14:ligatures w14:val="none"/>
        </w:rPr>
        <w:t xml:space="preserve">            </w:t>
      </w:r>
    </w:p>
    <w:p w14:paraId="142A8468" w14:textId="77777777" w:rsidR="00D91C0C" w:rsidRDefault="00D91C0C" w:rsidP="00D91C0C">
      <w:pPr>
        <w:widowControl w:val="0"/>
        <w:autoSpaceDE w:val="0"/>
        <w:autoSpaceDN w:val="0"/>
        <w:spacing w:before="11" w:after="0"/>
        <w:ind w:left="720" w:right="0" w:firstLine="720"/>
        <w:rPr>
          <w:rFonts w:eastAsia="Times New Roman" w:cstheme="minorHAnsi"/>
          <w:bCs/>
          <w:kern w:val="0"/>
          <w:lang w:eastAsia="en-US"/>
          <w14:ligatures w14:val="none"/>
        </w:rPr>
      </w:pPr>
      <w:r>
        <w:rPr>
          <w:rFonts w:eastAsia="Times New Roman" w:cstheme="minorHAnsi"/>
          <w:bCs/>
          <w:kern w:val="0"/>
          <w:lang w:eastAsia="en-US"/>
          <w14:ligatures w14:val="none"/>
        </w:rPr>
        <w:t xml:space="preserve"> Smaller yet hospital-based EMS included:</w:t>
      </w:r>
    </w:p>
    <w:p w14:paraId="3E263743" w14:textId="77777777" w:rsidR="00D91C0C" w:rsidRDefault="00D91C0C" w:rsidP="00D91C0C">
      <w:pPr>
        <w:pStyle w:val="ListParagraph"/>
        <w:widowControl w:val="0"/>
        <w:numPr>
          <w:ilvl w:val="0"/>
          <w:numId w:val="28"/>
        </w:numPr>
        <w:autoSpaceDE w:val="0"/>
        <w:autoSpaceDN w:val="0"/>
        <w:spacing w:before="11" w:after="0"/>
        <w:ind w:right="0"/>
        <w:rPr>
          <w:rFonts w:eastAsia="Times New Roman" w:cstheme="minorHAnsi"/>
          <w:bCs/>
          <w:kern w:val="0"/>
          <w:lang w:eastAsia="en-US"/>
          <w14:ligatures w14:val="none"/>
        </w:rPr>
      </w:pPr>
      <w:r>
        <w:rPr>
          <w:rFonts w:eastAsia="Times New Roman" w:cstheme="minorHAnsi"/>
          <w:bCs/>
          <w:kern w:val="0"/>
          <w:lang w:eastAsia="en-US"/>
          <w14:ligatures w14:val="none"/>
        </w:rPr>
        <w:t>Mille Lacs Health EMS</w:t>
      </w:r>
    </w:p>
    <w:p w14:paraId="5B22E8FE" w14:textId="77777777" w:rsidR="00D91C0C" w:rsidRDefault="00D91C0C" w:rsidP="00D91C0C">
      <w:pPr>
        <w:pStyle w:val="ListParagraph"/>
        <w:widowControl w:val="0"/>
        <w:numPr>
          <w:ilvl w:val="0"/>
          <w:numId w:val="28"/>
        </w:numPr>
        <w:autoSpaceDE w:val="0"/>
        <w:autoSpaceDN w:val="0"/>
        <w:spacing w:before="11" w:after="0"/>
        <w:ind w:right="0"/>
        <w:rPr>
          <w:rFonts w:eastAsia="Times New Roman" w:cstheme="minorHAnsi"/>
          <w:bCs/>
          <w:kern w:val="0"/>
          <w:lang w:eastAsia="en-US"/>
          <w14:ligatures w14:val="none"/>
        </w:rPr>
      </w:pPr>
      <w:r>
        <w:rPr>
          <w:rFonts w:eastAsia="Times New Roman" w:cstheme="minorHAnsi"/>
          <w:bCs/>
          <w:kern w:val="0"/>
          <w:lang w:eastAsia="en-US"/>
          <w14:ligatures w14:val="none"/>
        </w:rPr>
        <w:t>Lakewood Health EMS</w:t>
      </w:r>
    </w:p>
    <w:p w14:paraId="65514870" w14:textId="77777777" w:rsidR="00D91C0C" w:rsidRDefault="00D91C0C" w:rsidP="00D91C0C">
      <w:pPr>
        <w:pStyle w:val="ListParagraph"/>
        <w:widowControl w:val="0"/>
        <w:numPr>
          <w:ilvl w:val="0"/>
          <w:numId w:val="28"/>
        </w:numPr>
        <w:autoSpaceDE w:val="0"/>
        <w:autoSpaceDN w:val="0"/>
        <w:spacing w:before="11" w:after="0"/>
        <w:ind w:right="0"/>
        <w:rPr>
          <w:rFonts w:eastAsia="Times New Roman" w:cstheme="minorHAnsi"/>
          <w:bCs/>
          <w:kern w:val="0"/>
          <w:lang w:eastAsia="en-US"/>
          <w14:ligatures w14:val="none"/>
        </w:rPr>
      </w:pPr>
      <w:r>
        <w:rPr>
          <w:rFonts w:eastAsia="Times New Roman" w:cstheme="minorHAnsi"/>
          <w:bCs/>
          <w:kern w:val="0"/>
          <w:lang w:eastAsia="en-US"/>
          <w14:ligatures w14:val="none"/>
        </w:rPr>
        <w:t>Welia EMS</w:t>
      </w:r>
    </w:p>
    <w:p w14:paraId="7A54EDAA" w14:textId="77777777" w:rsidR="00D91C0C" w:rsidRDefault="00D91C0C" w:rsidP="00D91C0C">
      <w:pPr>
        <w:pStyle w:val="ListParagraph"/>
        <w:widowControl w:val="0"/>
        <w:numPr>
          <w:ilvl w:val="0"/>
          <w:numId w:val="28"/>
        </w:numPr>
        <w:autoSpaceDE w:val="0"/>
        <w:autoSpaceDN w:val="0"/>
        <w:spacing w:before="11" w:after="0"/>
        <w:ind w:right="0"/>
        <w:rPr>
          <w:rFonts w:eastAsia="Times New Roman" w:cstheme="minorHAnsi"/>
          <w:bCs/>
          <w:kern w:val="0"/>
          <w:lang w:eastAsia="en-US"/>
          <w14:ligatures w14:val="none"/>
        </w:rPr>
      </w:pPr>
      <w:r>
        <w:rPr>
          <w:rFonts w:eastAsia="Times New Roman" w:cstheme="minorHAnsi"/>
          <w:bCs/>
          <w:kern w:val="0"/>
          <w:lang w:eastAsia="en-US"/>
          <w14:ligatures w14:val="none"/>
        </w:rPr>
        <w:t>Cuyuna Range EMS</w:t>
      </w:r>
    </w:p>
    <w:p w14:paraId="272E9210" w14:textId="77777777" w:rsidR="00D91C0C" w:rsidRDefault="00D91C0C" w:rsidP="00D91C0C">
      <w:pPr>
        <w:pStyle w:val="ListParagraph"/>
        <w:widowControl w:val="0"/>
        <w:numPr>
          <w:ilvl w:val="0"/>
          <w:numId w:val="28"/>
        </w:numPr>
        <w:autoSpaceDE w:val="0"/>
        <w:autoSpaceDN w:val="0"/>
        <w:spacing w:before="11" w:after="0"/>
        <w:ind w:right="0"/>
        <w:rPr>
          <w:rFonts w:eastAsia="Times New Roman" w:cstheme="minorHAnsi"/>
          <w:bCs/>
          <w:kern w:val="0"/>
          <w:lang w:eastAsia="en-US"/>
          <w14:ligatures w14:val="none"/>
        </w:rPr>
      </w:pPr>
      <w:r>
        <w:rPr>
          <w:rFonts w:eastAsia="Times New Roman" w:cstheme="minorHAnsi"/>
          <w:bCs/>
          <w:kern w:val="0"/>
          <w:lang w:eastAsia="en-US"/>
          <w14:ligatures w14:val="none"/>
        </w:rPr>
        <w:t>Tri-County Hospital EMS</w:t>
      </w:r>
    </w:p>
    <w:p w14:paraId="40A63AAB" w14:textId="77777777" w:rsidR="00D91C0C" w:rsidRDefault="00D91C0C" w:rsidP="00D91C0C">
      <w:pPr>
        <w:widowControl w:val="0"/>
        <w:autoSpaceDE w:val="0"/>
        <w:autoSpaceDN w:val="0"/>
        <w:spacing w:before="11" w:after="0"/>
        <w:ind w:right="0"/>
        <w:rPr>
          <w:rFonts w:eastAsia="Times New Roman" w:cstheme="minorHAnsi"/>
          <w:bCs/>
          <w:kern w:val="0"/>
          <w:lang w:eastAsia="en-US"/>
          <w14:ligatures w14:val="none"/>
        </w:rPr>
      </w:pPr>
      <w:r>
        <w:rPr>
          <w:rFonts w:eastAsia="Times New Roman" w:cstheme="minorHAnsi"/>
          <w:bCs/>
          <w:kern w:val="0"/>
          <w:lang w:eastAsia="en-US"/>
          <w14:ligatures w14:val="none"/>
        </w:rPr>
        <w:t xml:space="preserve">All the agencies listed above are Advanced Life Support (ALS) capable. </w:t>
      </w:r>
    </w:p>
    <w:p w14:paraId="44257734" w14:textId="77777777" w:rsidR="00D91C0C" w:rsidRDefault="00D91C0C" w:rsidP="00D91C0C">
      <w:pPr>
        <w:widowControl w:val="0"/>
        <w:autoSpaceDE w:val="0"/>
        <w:autoSpaceDN w:val="0"/>
        <w:spacing w:before="11" w:after="0"/>
        <w:ind w:right="0"/>
        <w:rPr>
          <w:rFonts w:eastAsia="Times New Roman" w:cstheme="minorHAnsi"/>
          <w:bCs/>
          <w:kern w:val="0"/>
          <w:lang w:eastAsia="en-US"/>
          <w14:ligatures w14:val="none"/>
        </w:rPr>
      </w:pPr>
    </w:p>
    <w:p w14:paraId="4CC4F628" w14:textId="77777777" w:rsidR="00D91C0C" w:rsidRDefault="00D91C0C" w:rsidP="00D91C0C">
      <w:pPr>
        <w:widowControl w:val="0"/>
        <w:autoSpaceDE w:val="0"/>
        <w:autoSpaceDN w:val="0"/>
        <w:spacing w:before="11" w:after="0"/>
        <w:ind w:right="0"/>
        <w:rPr>
          <w:rFonts w:eastAsia="Times New Roman" w:cstheme="minorHAnsi"/>
          <w:bCs/>
          <w:kern w:val="0"/>
          <w:lang w:eastAsia="en-US"/>
          <w14:ligatures w14:val="none"/>
        </w:rPr>
      </w:pPr>
      <w:r>
        <w:rPr>
          <w:rFonts w:eastAsia="Times New Roman" w:cstheme="minorHAnsi"/>
          <w:bCs/>
          <w:kern w:val="0"/>
          <w:lang w:eastAsia="en-US"/>
          <w14:ligatures w14:val="none"/>
        </w:rPr>
        <w:lastRenderedPageBreak/>
        <w:t xml:space="preserve">There are a few </w:t>
      </w:r>
      <w:proofErr w:type="gramStart"/>
      <w:r>
        <w:rPr>
          <w:rFonts w:eastAsia="Times New Roman" w:cstheme="minorHAnsi"/>
          <w:bCs/>
          <w:kern w:val="0"/>
          <w:lang w:eastAsia="en-US"/>
          <w14:ligatures w14:val="none"/>
        </w:rPr>
        <w:t>community</w:t>
      </w:r>
      <w:proofErr w:type="gramEnd"/>
      <w:r>
        <w:rPr>
          <w:rFonts w:eastAsia="Times New Roman" w:cstheme="minorHAnsi"/>
          <w:bCs/>
          <w:kern w:val="0"/>
          <w:lang w:eastAsia="en-US"/>
          <w14:ligatures w14:val="none"/>
        </w:rPr>
        <w:t xml:space="preserve"> based EMS agencies mostly consisting of Basic Life Support (BLS) capabilities.</w:t>
      </w:r>
    </w:p>
    <w:p w14:paraId="6C5AF1DC" w14:textId="551116AB" w:rsidR="00D91C0C" w:rsidRPr="001B0F99" w:rsidRDefault="00D91C0C" w:rsidP="00D91C0C">
      <w:pPr>
        <w:widowControl w:val="0"/>
        <w:autoSpaceDE w:val="0"/>
        <w:autoSpaceDN w:val="0"/>
        <w:spacing w:before="11" w:after="0"/>
        <w:ind w:right="0"/>
        <w:rPr>
          <w:rFonts w:eastAsia="Times New Roman" w:cstheme="minorHAnsi"/>
          <w:bCs/>
          <w:kern w:val="0"/>
          <w:lang w:eastAsia="en-US"/>
          <w14:ligatures w14:val="none"/>
        </w:rPr>
      </w:pPr>
      <w:r>
        <w:rPr>
          <w:rFonts w:eastAsia="Times New Roman" w:cstheme="minorHAnsi"/>
          <w:bCs/>
          <w:kern w:val="0"/>
          <w:lang w:eastAsia="en-US"/>
          <w14:ligatures w14:val="none"/>
        </w:rPr>
        <w:t xml:space="preserve">The EMS agencies all demonstrated the ability to adequately move patients as needed and worked collaboratively to accomplish this. Several systems were also capable of adding both crews and vehicles when needed. The services also demonstrated the ability to call in / form “strike teams” through this collaborative effort.  Working also with the regional EMS coordinator the coalition was able to communicate and connect with the EMS component as needed. </w:t>
      </w:r>
      <w:r w:rsidRPr="001B0F99">
        <w:rPr>
          <w:rFonts w:eastAsia="Times New Roman" w:cstheme="minorHAnsi"/>
          <w:bCs/>
          <w:kern w:val="0"/>
          <w:lang w:eastAsia="en-US"/>
          <w14:ligatures w14:val="none"/>
        </w:rPr>
        <w:br/>
      </w:r>
    </w:p>
    <w:p w14:paraId="33EBDD79" w14:textId="75DF4956" w:rsidR="005134F7" w:rsidRDefault="006D7B11" w:rsidP="006D7B11">
      <w:pPr>
        <w:pStyle w:val="Heading4"/>
        <w:rPr>
          <w:rFonts w:eastAsia="Times New Roman"/>
          <w:lang w:eastAsia="en-US"/>
        </w:rPr>
      </w:pPr>
      <w:bookmarkStart w:id="105" w:name="_Toc99011222"/>
      <w:r>
        <w:rPr>
          <w:rFonts w:eastAsia="Times New Roman"/>
          <w:lang w:eastAsia="en-US"/>
        </w:rPr>
        <w:t>2.4.10.1 PATIENT</w:t>
      </w:r>
      <w:r w:rsidR="005134F7">
        <w:rPr>
          <w:rFonts w:eastAsia="Times New Roman"/>
          <w:lang w:eastAsia="en-US"/>
        </w:rPr>
        <w:t xml:space="preserve"> Surge</w:t>
      </w:r>
      <w:bookmarkEnd w:id="105"/>
    </w:p>
    <w:p w14:paraId="0BD547B2" w14:textId="77777777" w:rsidR="006D7B11" w:rsidRDefault="006D7B11" w:rsidP="00DC55F4">
      <w:pPr>
        <w:widowControl w:val="0"/>
        <w:autoSpaceDE w:val="0"/>
        <w:autoSpaceDN w:val="0"/>
        <w:spacing w:after="0"/>
        <w:ind w:left="0" w:right="803"/>
        <w:rPr>
          <w:rFonts w:eastAsia="Times New Roman" w:cstheme="minorHAnsi"/>
          <w:kern w:val="0"/>
          <w:lang w:eastAsia="en-US"/>
          <w14:ligatures w14:val="none"/>
        </w:rPr>
      </w:pPr>
    </w:p>
    <w:p w14:paraId="10E5ADC5" w14:textId="44267A84" w:rsidR="006D7B11" w:rsidRDefault="006D7B11" w:rsidP="00DC55F4">
      <w:pPr>
        <w:widowControl w:val="0"/>
        <w:autoSpaceDE w:val="0"/>
        <w:autoSpaceDN w:val="0"/>
        <w:spacing w:after="0"/>
        <w:ind w:left="0" w:right="803"/>
        <w:rPr>
          <w:rFonts w:eastAsia="Times New Roman" w:cstheme="minorHAnsi"/>
          <w:kern w:val="0"/>
          <w:lang w:eastAsia="en-US"/>
          <w14:ligatures w14:val="none"/>
        </w:rPr>
      </w:pPr>
      <w:r>
        <w:rPr>
          <w:rFonts w:eastAsia="Times New Roman" w:cstheme="minorHAnsi"/>
          <w:kern w:val="0"/>
          <w:lang w:eastAsia="en-US"/>
          <w14:ligatures w14:val="none"/>
        </w:rPr>
        <w:t xml:space="preserve">During a patient surge situation, emergency medical services (EMS) may be forced to transport patients longer distances for high level of care.  </w:t>
      </w:r>
      <w:commentRangeStart w:id="106"/>
      <w:commentRangeStart w:id="107"/>
      <w:r>
        <w:rPr>
          <w:rFonts w:eastAsia="Times New Roman" w:cstheme="minorHAnsi"/>
          <w:kern w:val="0"/>
          <w:lang w:eastAsia="en-US"/>
          <w14:ligatures w14:val="none"/>
        </w:rPr>
        <w:t xml:space="preserve">They may also need to transport patients from higher acuity facilities to lower acuity facilities to increase capacity of the </w:t>
      </w:r>
      <w:r w:rsidR="00D32789">
        <w:rPr>
          <w:rFonts w:eastAsia="Times New Roman" w:cstheme="minorHAnsi"/>
          <w:kern w:val="0"/>
          <w:lang w:eastAsia="en-US"/>
          <w14:ligatures w14:val="none"/>
        </w:rPr>
        <w:t>higher-level</w:t>
      </w:r>
      <w:r>
        <w:rPr>
          <w:rFonts w:eastAsia="Times New Roman" w:cstheme="minorHAnsi"/>
          <w:kern w:val="0"/>
          <w:lang w:eastAsia="en-US"/>
          <w14:ligatures w14:val="none"/>
        </w:rPr>
        <w:t xml:space="preserve"> facilities.  The process of level loading involves not only moving patients from lower to higher level care centers but can involve moving patients from facilities that are full to those that have capacity. </w:t>
      </w:r>
      <w:commentRangeEnd w:id="106"/>
      <w:r w:rsidR="00012800">
        <w:rPr>
          <w:rStyle w:val="CommentReference"/>
        </w:rPr>
        <w:commentReference w:id="106"/>
      </w:r>
      <w:commentRangeEnd w:id="107"/>
      <w:r w:rsidR="006E4D01">
        <w:rPr>
          <w:rStyle w:val="CommentReference"/>
        </w:rPr>
        <w:commentReference w:id="107"/>
      </w:r>
    </w:p>
    <w:p w14:paraId="2542492C" w14:textId="571995C6" w:rsidR="006D7B11" w:rsidRDefault="006D7B11" w:rsidP="00DC55F4">
      <w:pPr>
        <w:widowControl w:val="0"/>
        <w:autoSpaceDE w:val="0"/>
        <w:autoSpaceDN w:val="0"/>
        <w:spacing w:after="0"/>
        <w:ind w:left="0" w:right="803"/>
        <w:rPr>
          <w:rFonts w:eastAsia="Times New Roman" w:cstheme="minorHAnsi"/>
          <w:kern w:val="0"/>
          <w:lang w:eastAsia="en-US"/>
          <w14:ligatures w14:val="none"/>
        </w:rPr>
      </w:pPr>
    </w:p>
    <w:p w14:paraId="29103591" w14:textId="27F492E5" w:rsidR="00545ABF" w:rsidRDefault="00D91C0C" w:rsidP="00DC55F4">
      <w:pPr>
        <w:widowControl w:val="0"/>
        <w:autoSpaceDE w:val="0"/>
        <w:autoSpaceDN w:val="0"/>
        <w:spacing w:after="0"/>
        <w:ind w:left="0" w:right="803"/>
        <w:rPr>
          <w:rFonts w:eastAsia="Times New Roman" w:cstheme="minorHAnsi"/>
          <w:kern w:val="0"/>
          <w:lang w:eastAsia="en-US"/>
          <w14:ligatures w14:val="none"/>
        </w:rPr>
      </w:pPr>
      <w:r>
        <w:rPr>
          <w:rFonts w:eastAsia="Times New Roman" w:cstheme="minorHAnsi"/>
          <w:kern w:val="0"/>
          <w:lang w:eastAsia="en-US"/>
          <w14:ligatures w14:val="none"/>
        </w:rPr>
        <w:t>As a disease process increases and patients need to be moved</w:t>
      </w:r>
      <w:r w:rsidR="004B4CAB">
        <w:rPr>
          <w:rFonts w:eastAsia="Times New Roman" w:cstheme="minorHAnsi"/>
          <w:kern w:val="0"/>
          <w:lang w:eastAsia="en-US"/>
          <w14:ligatures w14:val="none"/>
        </w:rPr>
        <w:t xml:space="preserve"> decompression of facilities may be needed.</w:t>
      </w:r>
      <w:r w:rsidR="00862137">
        <w:rPr>
          <w:rFonts w:eastAsia="Times New Roman" w:cstheme="minorHAnsi"/>
          <w:kern w:val="0"/>
          <w:lang w:eastAsia="en-US"/>
          <w14:ligatures w14:val="none"/>
        </w:rPr>
        <w:t xml:space="preserve"> </w:t>
      </w:r>
      <w:r w:rsidR="00545ABF">
        <w:rPr>
          <w:rFonts w:eastAsia="Times New Roman" w:cstheme="minorHAnsi"/>
          <w:kern w:val="0"/>
          <w:lang w:eastAsia="en-US"/>
          <w14:ligatures w14:val="none"/>
        </w:rPr>
        <w:t>During COVID-19 the healthcare coalitions created a Patient Movement Decompression Guidebook as well as a directory of all the hospitals to support the decision-making process for patient transport:</w:t>
      </w:r>
    </w:p>
    <w:p w14:paraId="3EC2A166" w14:textId="57B2B5ED" w:rsidR="00545ABF" w:rsidRDefault="00545ABF" w:rsidP="00DC55F4">
      <w:pPr>
        <w:widowControl w:val="0"/>
        <w:autoSpaceDE w:val="0"/>
        <w:autoSpaceDN w:val="0"/>
        <w:spacing w:after="0"/>
        <w:ind w:left="0" w:right="803"/>
        <w:rPr>
          <w:rFonts w:eastAsia="Times New Roman" w:cstheme="minorHAnsi"/>
          <w:kern w:val="0"/>
          <w:lang w:eastAsia="en-US"/>
          <w14:ligatures w14:val="none"/>
        </w:rPr>
      </w:pPr>
      <w:r>
        <w:object w:dxaOrig="1508" w:dyaOrig="984" w14:anchorId="59EF10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51" o:title=""/>
          </v:shape>
          <o:OLEObject Type="Embed" ProgID="Word.Document.12" ShapeID="_x0000_i1025" DrawAspect="Icon" ObjectID="_1713273410" r:id="rId52">
            <o:FieldCodes>\s</o:FieldCodes>
          </o:OLEObject>
        </w:object>
      </w:r>
      <w:r>
        <w:t xml:space="preserve">   </w:t>
      </w:r>
      <w:r>
        <w:object w:dxaOrig="1508" w:dyaOrig="984" w14:anchorId="68712559">
          <v:shape id="_x0000_i1026" type="#_x0000_t75" style="width:76pt;height:49pt" o:ole="">
            <v:imagedata r:id="rId53" o:title=""/>
          </v:shape>
          <o:OLEObject Type="Embed" ProgID="Excel.Sheet.12" ShapeID="_x0000_i1026" DrawAspect="Icon" ObjectID="_1713273411" r:id="rId54"/>
        </w:object>
      </w:r>
    </w:p>
    <w:p w14:paraId="2CE31829" w14:textId="71AF1BAF" w:rsidR="00545ABF" w:rsidRDefault="00545ABF" w:rsidP="00DC55F4">
      <w:pPr>
        <w:widowControl w:val="0"/>
        <w:autoSpaceDE w:val="0"/>
        <w:autoSpaceDN w:val="0"/>
        <w:spacing w:after="0"/>
        <w:ind w:left="0" w:right="803"/>
        <w:rPr>
          <w:rFonts w:eastAsia="Times New Roman" w:cstheme="minorHAnsi"/>
          <w:kern w:val="0"/>
          <w:lang w:eastAsia="en-US"/>
          <w14:ligatures w14:val="none"/>
        </w:rPr>
      </w:pPr>
    </w:p>
    <w:p w14:paraId="7896741C" w14:textId="77777777" w:rsidR="006E4D01" w:rsidRDefault="006E4D01" w:rsidP="006E4D01">
      <w:pPr>
        <w:widowControl w:val="0"/>
        <w:autoSpaceDE w:val="0"/>
        <w:autoSpaceDN w:val="0"/>
        <w:spacing w:after="0"/>
        <w:ind w:left="0" w:right="803"/>
        <w:rPr>
          <w:rFonts w:eastAsia="Times New Roman" w:cstheme="minorHAnsi"/>
          <w:kern w:val="0"/>
          <w:lang w:eastAsia="en-US"/>
          <w14:ligatures w14:val="none"/>
        </w:rPr>
      </w:pPr>
      <w:r>
        <w:rPr>
          <w:rFonts w:eastAsia="Times New Roman" w:cstheme="minorHAnsi"/>
          <w:kern w:val="0"/>
          <w:lang w:eastAsia="en-US"/>
          <w14:ligatures w14:val="none"/>
        </w:rPr>
        <w:t xml:space="preserve">The decisions about which patients are being transferred and where they are being transferred to is done at the facility level.  The coordination between facilities will be supported by the coalition by requesting that facilities update their staffed bed availability in the MNTrac platform. </w:t>
      </w:r>
    </w:p>
    <w:p w14:paraId="65C6040E" w14:textId="77777777" w:rsidR="006E4D01" w:rsidRDefault="006E4D01" w:rsidP="00DC55F4">
      <w:pPr>
        <w:widowControl w:val="0"/>
        <w:autoSpaceDE w:val="0"/>
        <w:autoSpaceDN w:val="0"/>
        <w:spacing w:after="0"/>
        <w:ind w:left="0" w:right="803"/>
        <w:rPr>
          <w:rFonts w:eastAsia="Times New Roman" w:cstheme="minorHAnsi"/>
          <w:kern w:val="0"/>
          <w:lang w:eastAsia="en-US"/>
          <w14:ligatures w14:val="none"/>
        </w:rPr>
      </w:pPr>
    </w:p>
    <w:p w14:paraId="7CF0120E" w14:textId="37D98042" w:rsidR="00545ABF" w:rsidRDefault="00545ABF" w:rsidP="00F9114A">
      <w:pPr>
        <w:pStyle w:val="Heading4"/>
        <w:spacing w:after="240"/>
        <w:rPr>
          <w:rFonts w:eastAsia="Times New Roman"/>
          <w:lang w:eastAsia="en-US"/>
        </w:rPr>
      </w:pPr>
      <w:bookmarkStart w:id="108" w:name="_Toc99011223"/>
      <w:r>
        <w:rPr>
          <w:rFonts w:eastAsia="Times New Roman"/>
          <w:lang w:eastAsia="en-US"/>
        </w:rPr>
        <w:t>2.4.10.2 Patient Tracking</w:t>
      </w:r>
      <w:bookmarkEnd w:id="108"/>
    </w:p>
    <w:p w14:paraId="46A98D0A" w14:textId="011F3F6F" w:rsidR="00545ABF" w:rsidRDefault="00545ABF" w:rsidP="00545ABF">
      <w:pPr>
        <w:rPr>
          <w:lang w:eastAsia="en-US"/>
        </w:rPr>
      </w:pPr>
      <w:r>
        <w:rPr>
          <w:lang w:eastAsia="en-US"/>
        </w:rPr>
        <w:t xml:space="preserve">During some instances it may be necessary to track the locations of patients and the specific movement of patients from facility to facility.  The region </w:t>
      </w:r>
      <w:r w:rsidR="00A31A25">
        <w:rPr>
          <w:lang w:eastAsia="en-US"/>
        </w:rPr>
        <w:t xml:space="preserve">will be </w:t>
      </w:r>
      <w:r>
        <w:rPr>
          <w:lang w:eastAsia="en-US"/>
        </w:rPr>
        <w:t>develop</w:t>
      </w:r>
      <w:r w:rsidR="00A31A25">
        <w:rPr>
          <w:lang w:eastAsia="en-US"/>
        </w:rPr>
        <w:t>ing</w:t>
      </w:r>
      <w:r>
        <w:rPr>
          <w:lang w:eastAsia="en-US"/>
        </w:rPr>
        <w:t xml:space="preserve"> a Patient Tracking plan to support patient movement related primarily to evacuations however this plan can be used to coordinate inter-agency patient movement if necessary.</w:t>
      </w:r>
      <w:r w:rsidR="00A31A25">
        <w:rPr>
          <w:lang w:eastAsia="en-US"/>
        </w:rPr>
        <w:t xml:space="preserve"> (This plan was in process when C-19 </w:t>
      </w:r>
      <w:r w:rsidR="00D32789">
        <w:rPr>
          <w:lang w:eastAsia="en-US"/>
        </w:rPr>
        <w:t>began,</w:t>
      </w:r>
      <w:r w:rsidR="00A31A25">
        <w:rPr>
          <w:lang w:eastAsia="en-US"/>
        </w:rPr>
        <w:t xml:space="preserve"> and efforts shifted to response)</w:t>
      </w:r>
    </w:p>
    <w:p w14:paraId="4FE95AFF" w14:textId="77777777" w:rsidR="006945BB" w:rsidRDefault="006945BB" w:rsidP="006945BB">
      <w:pPr>
        <w:widowControl w:val="0"/>
        <w:autoSpaceDE w:val="0"/>
        <w:autoSpaceDN w:val="0"/>
        <w:spacing w:before="11" w:after="0"/>
        <w:ind w:left="0" w:right="0"/>
        <w:rPr>
          <w:rFonts w:eastAsia="Times New Roman" w:cstheme="minorHAnsi"/>
          <w:bCs/>
          <w:kern w:val="0"/>
          <w:lang w:eastAsia="en-US"/>
          <w14:ligatures w14:val="none"/>
        </w:rPr>
      </w:pPr>
      <w:r w:rsidRPr="003752A7">
        <w:rPr>
          <w:rFonts w:eastAsia="Times New Roman" w:cstheme="minorHAnsi"/>
          <w:b/>
          <w:kern w:val="0"/>
          <w:lang w:eastAsia="en-US"/>
          <w14:ligatures w14:val="none"/>
        </w:rPr>
        <w:t>Refer to Coalition Response Plan - Regional Patient Tracking Plan under development</w:t>
      </w:r>
      <w:r>
        <w:rPr>
          <w:rFonts w:eastAsia="Times New Roman" w:cstheme="minorHAnsi"/>
          <w:bCs/>
          <w:kern w:val="0"/>
          <w:lang w:eastAsia="en-US"/>
          <w14:ligatures w14:val="none"/>
        </w:rPr>
        <w:t>.</w:t>
      </w:r>
    </w:p>
    <w:p w14:paraId="2B24A4F8" w14:textId="77777777" w:rsidR="003752A7" w:rsidRDefault="003752A7" w:rsidP="00F9114A">
      <w:pPr>
        <w:widowControl w:val="0"/>
        <w:autoSpaceDE w:val="0"/>
        <w:autoSpaceDN w:val="0"/>
        <w:spacing w:before="11" w:after="0"/>
        <w:ind w:left="0" w:right="0"/>
        <w:rPr>
          <w:rFonts w:eastAsia="Times New Roman" w:cstheme="minorHAnsi"/>
          <w:bCs/>
          <w:kern w:val="0"/>
          <w:lang w:eastAsia="en-US"/>
          <w14:ligatures w14:val="none"/>
        </w:rPr>
      </w:pPr>
    </w:p>
    <w:p w14:paraId="651BFEDA" w14:textId="3807A5D5" w:rsidR="006945BB" w:rsidRDefault="006945BB" w:rsidP="006945BB">
      <w:pPr>
        <w:widowControl w:val="0"/>
        <w:autoSpaceDE w:val="0"/>
        <w:autoSpaceDN w:val="0"/>
        <w:spacing w:before="11"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A patient tracking room can be created in MNTrac</w:t>
      </w:r>
      <w:r w:rsidR="00F9114A">
        <w:rPr>
          <w:rFonts w:eastAsia="Times New Roman" w:cstheme="minorHAnsi"/>
          <w:bCs/>
          <w:kern w:val="0"/>
          <w:lang w:eastAsia="en-US"/>
          <w14:ligatures w14:val="none"/>
        </w:rPr>
        <w:t>.</w:t>
      </w:r>
    </w:p>
    <w:p w14:paraId="46AF04A5" w14:textId="77777777" w:rsidR="00F9114A" w:rsidRDefault="00F9114A" w:rsidP="006945BB">
      <w:pPr>
        <w:widowControl w:val="0"/>
        <w:autoSpaceDE w:val="0"/>
        <w:autoSpaceDN w:val="0"/>
        <w:spacing w:before="11" w:after="0"/>
        <w:ind w:left="0" w:right="0"/>
        <w:rPr>
          <w:rFonts w:eastAsia="Times New Roman" w:cstheme="minorHAnsi"/>
          <w:bCs/>
          <w:kern w:val="0"/>
          <w:lang w:eastAsia="en-US"/>
          <w14:ligatures w14:val="none"/>
        </w:rPr>
      </w:pPr>
    </w:p>
    <w:p w14:paraId="5B0C510F" w14:textId="4B7998F7" w:rsidR="008016C8" w:rsidRDefault="008016C8" w:rsidP="00F9114A">
      <w:pPr>
        <w:pStyle w:val="Heading4"/>
        <w:spacing w:after="240"/>
        <w:rPr>
          <w:lang w:eastAsia="en-US"/>
        </w:rPr>
      </w:pPr>
      <w:bookmarkStart w:id="109" w:name="_Toc99011224"/>
      <w:r>
        <w:rPr>
          <w:lang w:eastAsia="en-US"/>
        </w:rPr>
        <w:t>2.4.10.3 Patient Transport</w:t>
      </w:r>
      <w:bookmarkEnd w:id="109"/>
    </w:p>
    <w:p w14:paraId="1FFAE893" w14:textId="79627DEC" w:rsidR="008016C8" w:rsidRPr="008016C8" w:rsidRDefault="008016C8" w:rsidP="008016C8">
      <w:pPr>
        <w:spacing w:after="0"/>
        <w:ind w:right="130"/>
        <w:rPr>
          <w:rFonts w:ascii="Calibri" w:eastAsia="Times New Roman" w:hAnsi="Calibri" w:cs="Calibri"/>
          <w:kern w:val="0"/>
          <w:lang w:eastAsia="en-US"/>
          <w14:ligatures w14:val="none"/>
        </w:rPr>
      </w:pPr>
      <w:r w:rsidRPr="008016C8">
        <w:rPr>
          <w:rFonts w:ascii="Calibri" w:eastAsia="Times New Roman" w:hAnsi="Calibri" w:cs="Calibri"/>
          <w:kern w:val="0"/>
          <w:lang w:eastAsia="en-US"/>
          <w14:ligatures w14:val="none"/>
        </w:rPr>
        <w:t xml:space="preserve">Most Emergency Medical Services (EMS) have the capability of handling Category B and C infectious disease patients and the situation should be handled on a </w:t>
      </w:r>
      <w:r w:rsidR="004B4CAB" w:rsidRPr="008016C8">
        <w:rPr>
          <w:rFonts w:ascii="Calibri" w:eastAsia="Times New Roman" w:hAnsi="Calibri" w:cs="Calibri"/>
          <w:kern w:val="0"/>
          <w:lang w:eastAsia="en-US"/>
          <w14:ligatures w14:val="none"/>
        </w:rPr>
        <w:t>case-by-case</w:t>
      </w:r>
      <w:r w:rsidRPr="008016C8">
        <w:rPr>
          <w:rFonts w:ascii="Calibri" w:eastAsia="Times New Roman" w:hAnsi="Calibri" w:cs="Calibri"/>
          <w:kern w:val="0"/>
          <w:lang w:eastAsia="en-US"/>
          <w14:ligatures w14:val="none"/>
        </w:rPr>
        <w:t xml:space="preserve"> basis.</w:t>
      </w:r>
    </w:p>
    <w:p w14:paraId="77B914C8" w14:textId="77777777" w:rsidR="008016C8" w:rsidRPr="008016C8" w:rsidRDefault="008016C8" w:rsidP="008016C8">
      <w:pPr>
        <w:spacing w:after="0"/>
        <w:ind w:right="130"/>
        <w:rPr>
          <w:rFonts w:ascii="Calibri" w:eastAsia="Times New Roman" w:hAnsi="Calibri" w:cs="Calibri"/>
          <w:kern w:val="0"/>
          <w:lang w:eastAsia="en-US"/>
          <w14:ligatures w14:val="none"/>
        </w:rPr>
      </w:pPr>
    </w:p>
    <w:p w14:paraId="125F4481" w14:textId="77777777" w:rsidR="008016C8" w:rsidRPr="008016C8" w:rsidRDefault="008016C8" w:rsidP="008016C8">
      <w:pPr>
        <w:spacing w:after="160" w:line="259" w:lineRule="auto"/>
        <w:ind w:right="0"/>
        <w:rPr>
          <w:rFonts w:ascii="Calibri" w:eastAsia="Calibri" w:hAnsi="Calibri" w:cs="Times New Roman"/>
          <w:kern w:val="0"/>
          <w:lang w:eastAsia="en-US"/>
          <w14:ligatures w14:val="none"/>
        </w:rPr>
      </w:pPr>
      <w:r w:rsidRPr="008016C8">
        <w:rPr>
          <w:rFonts w:ascii="Calibri" w:eastAsia="Calibri" w:hAnsi="Calibri" w:cs="Times New Roman"/>
          <w:kern w:val="0"/>
          <w:lang w:eastAsia="en-US"/>
          <w14:ligatures w14:val="none"/>
        </w:rPr>
        <w:t xml:space="preserve">Sick individuals may self-present to a medical facility or require transportation. Should a patient present at a hospital with an infectious disease, the patient may need to be transported to a designated assessment hospital, and possibly a specialized treatment facility (such as an approved Ebola Treatment Facility, in the case </w:t>
      </w:r>
      <w:r w:rsidRPr="008016C8">
        <w:rPr>
          <w:rFonts w:ascii="Calibri" w:eastAsia="Calibri" w:hAnsi="Calibri" w:cs="Times New Roman"/>
          <w:kern w:val="0"/>
          <w:lang w:eastAsia="en-US"/>
          <w14:ligatures w14:val="none"/>
        </w:rPr>
        <w:lastRenderedPageBreak/>
        <w:t>of Ebola virus disease). Surge strategies may need to be implemented if the number or complexity of patients is great. If an individual is determined to be a case, contaminated material may need to be removed from locations visited by the person, and further environmental decontamination may be required. Pets/service animals also may need to be cared for and monitored for symptoms.</w:t>
      </w:r>
    </w:p>
    <w:p w14:paraId="35BF4F7A" w14:textId="0AF023D3" w:rsidR="008016C8" w:rsidRDefault="008016C8" w:rsidP="008016C8">
      <w:pPr>
        <w:spacing w:after="0"/>
        <w:ind w:right="130"/>
        <w:rPr>
          <w:rFonts w:ascii="Calibri" w:eastAsia="Times New Roman" w:hAnsi="Calibri" w:cs="Calibri"/>
          <w:kern w:val="0"/>
          <w:lang w:eastAsia="en-US"/>
          <w14:ligatures w14:val="none"/>
        </w:rPr>
      </w:pPr>
      <w:r w:rsidRPr="008016C8">
        <w:rPr>
          <w:rFonts w:ascii="Calibri" w:eastAsia="Times New Roman" w:hAnsi="Calibri" w:cs="Calibri"/>
          <w:kern w:val="0"/>
          <w:lang w:eastAsia="en-US"/>
          <w14:ligatures w14:val="none"/>
        </w:rPr>
        <w:t xml:space="preserve">The State of Minnesota </w:t>
      </w:r>
      <w:r>
        <w:rPr>
          <w:rFonts w:ascii="Calibri" w:eastAsia="Times New Roman" w:hAnsi="Calibri" w:cs="Calibri"/>
          <w:kern w:val="0"/>
          <w:lang w:eastAsia="en-US"/>
          <w14:ligatures w14:val="none"/>
        </w:rPr>
        <w:t>identified</w:t>
      </w:r>
      <w:r w:rsidRPr="008016C8">
        <w:rPr>
          <w:rFonts w:ascii="Calibri" w:eastAsia="Times New Roman" w:hAnsi="Calibri" w:cs="Calibri"/>
          <w:kern w:val="0"/>
          <w:lang w:eastAsia="en-US"/>
          <w14:ligatures w14:val="none"/>
        </w:rPr>
        <w:t xml:space="preserve"> </w:t>
      </w:r>
      <w:r>
        <w:rPr>
          <w:rFonts w:ascii="Calibri" w:eastAsia="Times New Roman" w:hAnsi="Calibri" w:cs="Calibri"/>
          <w:kern w:val="0"/>
          <w:lang w:eastAsia="en-US"/>
          <w14:ligatures w14:val="none"/>
        </w:rPr>
        <w:t>seven</w:t>
      </w:r>
      <w:r w:rsidRPr="008016C8">
        <w:rPr>
          <w:rFonts w:ascii="Calibri" w:eastAsia="Times New Roman" w:hAnsi="Calibri" w:cs="Calibri"/>
          <w:kern w:val="0"/>
          <w:lang w:eastAsia="en-US"/>
          <w14:ligatures w14:val="none"/>
        </w:rPr>
        <w:t xml:space="preserve"> EMS services for Category A infectious diseases. </w:t>
      </w:r>
    </w:p>
    <w:p w14:paraId="6BD3C87A" w14:textId="2E4A4EBB" w:rsidR="008016C8" w:rsidRDefault="008016C8" w:rsidP="008016C8">
      <w:pPr>
        <w:spacing w:after="0"/>
        <w:ind w:right="130"/>
        <w:rPr>
          <w:rFonts w:ascii="Calibri" w:eastAsia="Times New Roman" w:hAnsi="Calibri" w:cs="Calibri"/>
          <w:kern w:val="0"/>
          <w:lang w:eastAsia="en-US"/>
          <w14:ligatures w14:val="none"/>
        </w:rPr>
      </w:pPr>
      <w:r w:rsidRPr="008016C8">
        <w:rPr>
          <w:rFonts w:ascii="Calibri" w:eastAsia="Times New Roman" w:hAnsi="Calibri" w:cs="Calibri"/>
          <w:kern w:val="0"/>
          <w:lang w:eastAsia="en-US"/>
          <w14:ligatures w14:val="none"/>
        </w:rPr>
        <w:t>See the</w:t>
      </w:r>
      <w:r w:rsidR="00012800" w:rsidRPr="008016C8">
        <w:rPr>
          <w:rFonts w:ascii="Calibri" w:eastAsia="Times New Roman" w:hAnsi="Calibri" w:cs="Calibri"/>
          <w:kern w:val="0"/>
          <w:lang w:eastAsia="en-US"/>
          <w14:ligatures w14:val="none"/>
        </w:rPr>
        <w:t xml:space="preserve"> </w:t>
      </w:r>
      <w:r w:rsidR="00227053">
        <w:t>All-Hazards Response and Recovery Plan STATE OF MINNESOTA CONCEPT OF OPERATIONS: EBOLA VIRUS DISEASE</w:t>
      </w:r>
      <w:r w:rsidR="00227053">
        <w:t>:</w:t>
      </w:r>
    </w:p>
    <w:p w14:paraId="36BED254" w14:textId="7ED49A77" w:rsidR="008016C8" w:rsidRPr="008016C8" w:rsidRDefault="008016C8" w:rsidP="008016C8">
      <w:pPr>
        <w:spacing w:after="0"/>
        <w:ind w:right="130"/>
        <w:rPr>
          <w:rFonts w:ascii="Calibri" w:eastAsia="Times New Roman" w:hAnsi="Calibri" w:cs="Calibri"/>
          <w:kern w:val="0"/>
          <w:lang w:eastAsia="en-US"/>
          <w14:ligatures w14:val="none"/>
        </w:rPr>
      </w:pPr>
      <w:r>
        <w:object w:dxaOrig="1508" w:dyaOrig="984" w14:anchorId="5E6A9664">
          <v:shape id="_x0000_i1027" type="#_x0000_t75" style="width:76pt;height:49pt" o:ole="">
            <v:imagedata r:id="rId55" o:title=""/>
          </v:shape>
          <o:OLEObject Type="Embed" ProgID="Acrobat.Document.DC" ShapeID="_x0000_i1027" DrawAspect="Icon" ObjectID="_1713273412" r:id="rId56"/>
        </w:object>
      </w:r>
    </w:p>
    <w:p w14:paraId="5197AA78" w14:textId="77777777" w:rsidR="008016C8" w:rsidRPr="008016C8" w:rsidRDefault="008016C8" w:rsidP="008016C8">
      <w:pPr>
        <w:spacing w:after="0"/>
        <w:ind w:right="0"/>
        <w:rPr>
          <w:rFonts w:ascii="Calibri" w:eastAsia="Times New Roman" w:hAnsi="Calibri" w:cs="Calibri"/>
          <w:kern w:val="0"/>
          <w:lang w:eastAsia="en-US"/>
          <w14:ligatures w14:val="none"/>
        </w:rPr>
      </w:pPr>
      <w:r w:rsidRPr="008016C8">
        <w:rPr>
          <w:rFonts w:ascii="Calibri" w:eastAsia="Times New Roman" w:hAnsi="Calibri" w:cs="Calibri"/>
          <w:kern w:val="0"/>
          <w:lang w:eastAsia="en-US"/>
          <w14:ligatures w14:val="none"/>
        </w:rPr>
        <w:t>Ebola or Other High Consequence Infectious Disease Ready Ambulance Services:</w:t>
      </w:r>
    </w:p>
    <w:p w14:paraId="4273A226" w14:textId="77777777" w:rsidR="008016C8" w:rsidRPr="008016C8" w:rsidRDefault="008016C8" w:rsidP="008016C8">
      <w:pPr>
        <w:spacing w:before="1" w:after="1"/>
        <w:ind w:right="0"/>
        <w:rPr>
          <w:rFonts w:ascii="Calibri" w:eastAsia="Times New Roman" w:hAnsi="Calibri" w:cs="Calibri"/>
          <w:kern w:val="0"/>
          <w:sz w:val="24"/>
          <w:szCs w:val="24"/>
          <w:highlight w:val="yellow"/>
          <w:lang w:eastAsia="en-US"/>
          <w14:ligatures w14:val="none"/>
        </w:rPr>
      </w:pPr>
      <w:r w:rsidRPr="008016C8">
        <w:rPr>
          <w:rFonts w:ascii="Calibri" w:eastAsia="Times New Roman" w:hAnsi="Calibri" w:cs="Times New Roman"/>
          <w:noProof/>
          <w:kern w:val="0"/>
          <w:sz w:val="24"/>
          <w:szCs w:val="24"/>
          <w:lang w:eastAsia="en-US"/>
          <w14:ligatures w14:val="none"/>
        </w:rPr>
        <w:drawing>
          <wp:inline distT="0" distB="0" distL="0" distR="0" wp14:anchorId="19898C65" wp14:editId="58583BCA">
            <wp:extent cx="6261100" cy="305943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57"/>
                    <a:stretch>
                      <a:fillRect/>
                    </a:stretch>
                  </pic:blipFill>
                  <pic:spPr>
                    <a:xfrm>
                      <a:off x="0" y="0"/>
                      <a:ext cx="6280292" cy="3068808"/>
                    </a:xfrm>
                    <a:prstGeom prst="rect">
                      <a:avLst/>
                    </a:prstGeom>
                  </pic:spPr>
                </pic:pic>
              </a:graphicData>
            </a:graphic>
          </wp:inline>
        </w:drawing>
      </w:r>
    </w:p>
    <w:p w14:paraId="69205C80" w14:textId="77777777" w:rsidR="008016C8" w:rsidRPr="008016C8" w:rsidRDefault="008016C8" w:rsidP="008016C8">
      <w:pPr>
        <w:spacing w:before="10" w:after="0"/>
        <w:ind w:left="360" w:right="0"/>
        <w:rPr>
          <w:rFonts w:ascii="Calibri" w:eastAsia="Times New Roman" w:hAnsi="Calibri" w:cs="Calibri"/>
          <w:kern w:val="0"/>
          <w:sz w:val="18"/>
          <w:szCs w:val="18"/>
          <w:lang w:eastAsia="en-US"/>
          <w14:ligatures w14:val="none"/>
        </w:rPr>
      </w:pPr>
      <w:r w:rsidRPr="008016C8">
        <w:rPr>
          <w:rFonts w:ascii="Calibri" w:eastAsia="Times New Roman" w:hAnsi="Calibri" w:cs="Calibri"/>
          <w:kern w:val="0"/>
          <w:sz w:val="18"/>
          <w:szCs w:val="18"/>
          <w:lang w:eastAsia="en-US"/>
          <w14:ligatures w14:val="none"/>
        </w:rPr>
        <w:t xml:space="preserve">Source: </w:t>
      </w:r>
      <w:hyperlink r:id="rId58" w:history="1">
        <w:r w:rsidRPr="008016C8">
          <w:rPr>
            <w:rFonts w:ascii="Calibri" w:eastAsia="Times New Roman" w:hAnsi="Calibri" w:cs="Calibri"/>
            <w:color w:val="0000FF"/>
            <w:kern w:val="0"/>
            <w:sz w:val="18"/>
            <w:szCs w:val="18"/>
            <w:u w:val="single"/>
            <w:lang w:eastAsia="en-US"/>
            <w14:ligatures w14:val="none"/>
          </w:rPr>
          <w:t>https://www.health.state.mn.us/communities/ep/plans/allhazardsebola.pdf</w:t>
        </w:r>
      </w:hyperlink>
    </w:p>
    <w:p w14:paraId="156EC8C5" w14:textId="77777777" w:rsidR="008016C8" w:rsidRPr="008016C8" w:rsidRDefault="008016C8" w:rsidP="008016C8">
      <w:pPr>
        <w:rPr>
          <w:lang w:eastAsia="en-US"/>
        </w:rPr>
      </w:pPr>
    </w:p>
    <w:p w14:paraId="719998A5" w14:textId="3556B75F" w:rsidR="00DC55F4" w:rsidRPr="00DC55F4" w:rsidRDefault="002D2102" w:rsidP="002D2102">
      <w:pPr>
        <w:pStyle w:val="Heading3"/>
        <w:rPr>
          <w:rFonts w:eastAsia="Times New Roman"/>
          <w:lang w:eastAsia="en-US"/>
        </w:rPr>
      </w:pPr>
      <w:bookmarkStart w:id="110" w:name="_bookmark21"/>
      <w:bookmarkStart w:id="111" w:name="_Toc95061985"/>
      <w:bookmarkStart w:id="112" w:name="_Toc99011225"/>
      <w:bookmarkEnd w:id="110"/>
      <w:r>
        <w:rPr>
          <w:rFonts w:eastAsia="Times New Roman"/>
          <w:lang w:eastAsia="en-US"/>
        </w:rPr>
        <w:t>2.4.11</w:t>
      </w:r>
      <w:r>
        <w:rPr>
          <w:rFonts w:eastAsia="Times New Roman"/>
          <w:lang w:eastAsia="en-US"/>
        </w:rPr>
        <w:tab/>
      </w:r>
      <w:r w:rsidR="00DC55F4" w:rsidRPr="00DC55F4">
        <w:rPr>
          <w:rFonts w:eastAsia="Times New Roman"/>
          <w:lang w:eastAsia="en-US"/>
        </w:rPr>
        <w:t>Mass</w:t>
      </w:r>
      <w:r w:rsidR="00DC55F4" w:rsidRPr="00DC55F4">
        <w:rPr>
          <w:rFonts w:eastAsia="Times New Roman"/>
          <w:spacing w:val="-2"/>
          <w:lang w:eastAsia="en-US"/>
        </w:rPr>
        <w:t xml:space="preserve"> </w:t>
      </w:r>
      <w:r w:rsidR="00DC55F4" w:rsidRPr="00DC55F4">
        <w:rPr>
          <w:rFonts w:eastAsia="Times New Roman"/>
          <w:lang w:eastAsia="en-US"/>
        </w:rPr>
        <w:t>Fatality</w:t>
      </w:r>
      <w:bookmarkEnd w:id="111"/>
      <w:bookmarkEnd w:id="112"/>
    </w:p>
    <w:p w14:paraId="323BA0D6" w14:textId="116DEF7B" w:rsidR="00A6085A" w:rsidRDefault="00A6085A" w:rsidP="00A6085A">
      <w:pPr>
        <w:spacing w:after="0"/>
        <w:ind w:left="0" w:right="0"/>
        <w:rPr>
          <w:rFonts w:ascii="Calibri" w:eastAsia="Times New Roman" w:hAnsi="Calibri" w:cs="Calibri"/>
          <w:color w:val="3A3838"/>
          <w:kern w:val="0"/>
          <w:lang w:eastAsia="en-US"/>
          <w14:ligatures w14:val="none"/>
        </w:rPr>
      </w:pPr>
      <w:r w:rsidRPr="00A6085A">
        <w:rPr>
          <w:rFonts w:ascii="Calibri" w:eastAsia="Times New Roman" w:hAnsi="Calibri" w:cs="Calibri"/>
          <w:color w:val="3A3838"/>
          <w:kern w:val="0"/>
          <w:lang w:eastAsia="en-US"/>
          <w14:ligatures w14:val="none"/>
        </w:rPr>
        <w:t>Counties should follow their local guidelines with coalition support.</w:t>
      </w:r>
    </w:p>
    <w:p w14:paraId="405F9E7A" w14:textId="2CC795BA" w:rsidR="00A6085A" w:rsidRPr="00A6085A" w:rsidRDefault="00A6085A" w:rsidP="00A6085A">
      <w:pPr>
        <w:widowControl w:val="0"/>
        <w:autoSpaceDE w:val="0"/>
        <w:autoSpaceDN w:val="0"/>
        <w:spacing w:after="0"/>
        <w:ind w:left="0" w:right="790"/>
        <w:rPr>
          <w:rFonts w:eastAsia="Times New Roman" w:cstheme="minorHAnsi"/>
          <w:kern w:val="0"/>
          <w:lang w:eastAsia="en-US"/>
          <w14:ligatures w14:val="none"/>
        </w:rPr>
      </w:pPr>
      <w:r w:rsidRPr="006945BB">
        <w:rPr>
          <w:rFonts w:eastAsia="Times New Roman" w:cstheme="minorHAnsi"/>
          <w:b/>
          <w:bCs/>
          <w:kern w:val="0"/>
          <w:lang w:eastAsia="en-US"/>
          <w14:ligatures w14:val="none"/>
        </w:rPr>
        <w:t>Refer to the Regional Response Plan</w:t>
      </w:r>
      <w:r w:rsidRPr="006945BB">
        <w:rPr>
          <w:rFonts w:eastAsia="Times New Roman" w:cstheme="minorHAnsi"/>
          <w:kern w:val="0"/>
          <w:lang w:eastAsia="en-US"/>
          <w14:ligatures w14:val="none"/>
        </w:rPr>
        <w:t xml:space="preserve"> </w:t>
      </w:r>
      <w:r w:rsidR="006945BB" w:rsidRPr="006945BB">
        <w:rPr>
          <w:rFonts w:eastAsia="Times New Roman" w:cstheme="minorHAnsi"/>
          <w:kern w:val="0"/>
          <w:lang w:eastAsia="en-US"/>
          <w14:ligatures w14:val="none"/>
        </w:rPr>
        <w:t>–</w:t>
      </w:r>
      <w:r w:rsidRPr="006945BB">
        <w:rPr>
          <w:rFonts w:eastAsia="Times New Roman" w:cstheme="minorHAnsi"/>
          <w:kern w:val="0"/>
          <w:lang w:eastAsia="en-US"/>
          <w14:ligatures w14:val="none"/>
        </w:rPr>
        <w:t xml:space="preserve"> </w:t>
      </w:r>
      <w:r w:rsidR="006945BB" w:rsidRPr="006945BB">
        <w:rPr>
          <w:rFonts w:eastAsia="Times New Roman" w:cstheme="minorHAnsi"/>
          <w:b/>
          <w:bCs/>
          <w:kern w:val="0"/>
          <w:lang w:eastAsia="en-US"/>
          <w14:ligatures w14:val="none"/>
        </w:rPr>
        <w:t>D. Fatality Management Plan</w:t>
      </w:r>
    </w:p>
    <w:p w14:paraId="34960A62" w14:textId="77777777" w:rsidR="00A6085A" w:rsidRPr="00A6085A" w:rsidRDefault="00A6085A" w:rsidP="00A6085A">
      <w:pPr>
        <w:spacing w:before="11" w:after="0"/>
        <w:ind w:left="0" w:right="0"/>
        <w:rPr>
          <w:rFonts w:ascii="Calibri" w:eastAsia="Times New Roman" w:hAnsi="Calibri" w:cs="Calibri"/>
          <w:kern w:val="0"/>
          <w:lang w:eastAsia="en-US"/>
          <w14:ligatures w14:val="none"/>
        </w:rPr>
      </w:pPr>
    </w:p>
    <w:p w14:paraId="7B1926DE" w14:textId="77777777" w:rsidR="00A6085A" w:rsidRPr="00A6085A" w:rsidRDefault="00A6085A" w:rsidP="00A6085A">
      <w:pPr>
        <w:spacing w:after="0"/>
        <w:ind w:left="0" w:right="130"/>
        <w:rPr>
          <w:rFonts w:ascii="Calibri" w:eastAsia="Times New Roman" w:hAnsi="Calibri" w:cs="Calibri"/>
          <w:color w:val="3A3838"/>
          <w:kern w:val="0"/>
          <w:lang w:eastAsia="en-US"/>
          <w14:ligatures w14:val="none"/>
        </w:rPr>
      </w:pPr>
      <w:r w:rsidRPr="00A6085A">
        <w:rPr>
          <w:rFonts w:ascii="Calibri" w:eastAsia="Times New Roman" w:hAnsi="Calibri" w:cs="Calibri"/>
          <w:color w:val="3A3838"/>
          <w:kern w:val="0"/>
          <w:lang w:eastAsia="en-US"/>
          <w14:ligatures w14:val="none"/>
        </w:rPr>
        <w:t xml:space="preserve">At any time, the counties can request assistance from The Minnesota Office of the State Medical Examiner. The State Funeral Directors Association may provide needed supplies, equipment, vehicles, and personnel as well. If called upon, the State Funeral Directors Association staff is there to assist the Medical Examiner only; they do not work under any local response agency. </w:t>
      </w:r>
    </w:p>
    <w:p w14:paraId="0EF5079D" w14:textId="77777777" w:rsidR="00A6085A" w:rsidRPr="00A6085A" w:rsidRDefault="00A6085A" w:rsidP="00A6085A">
      <w:pPr>
        <w:spacing w:after="0"/>
        <w:ind w:left="0" w:right="130"/>
        <w:rPr>
          <w:rFonts w:ascii="Calibri" w:eastAsia="Times New Roman" w:hAnsi="Calibri" w:cs="Calibri"/>
          <w:color w:val="3A3838"/>
          <w:kern w:val="0"/>
          <w:lang w:eastAsia="en-US"/>
          <w14:ligatures w14:val="none"/>
        </w:rPr>
      </w:pPr>
    </w:p>
    <w:p w14:paraId="6931DA57" w14:textId="534B29C1" w:rsidR="00A6085A" w:rsidRPr="00A6085A" w:rsidRDefault="00A6085A" w:rsidP="00A6085A">
      <w:pPr>
        <w:spacing w:after="0"/>
        <w:ind w:left="0" w:right="130"/>
        <w:rPr>
          <w:rFonts w:ascii="Calibri" w:eastAsia="Times New Roman" w:hAnsi="Calibri" w:cs="Calibri"/>
          <w:kern w:val="0"/>
          <w:lang w:eastAsia="en-US"/>
          <w14:ligatures w14:val="none"/>
        </w:rPr>
      </w:pPr>
      <w:r w:rsidRPr="00A6085A">
        <w:rPr>
          <w:rFonts w:ascii="Calibri" w:eastAsia="Times New Roman" w:hAnsi="Calibri" w:cs="Calibri"/>
          <w:color w:val="3A3838"/>
          <w:kern w:val="0"/>
          <w:lang w:eastAsia="en-US"/>
          <w14:ligatures w14:val="none"/>
        </w:rPr>
        <w:t>The emergency manager and public health may establish family assistance centers around the event and have developed plans for those centers.</w:t>
      </w:r>
    </w:p>
    <w:p w14:paraId="1847F5DA" w14:textId="72124A22" w:rsidR="00DC55F4" w:rsidRDefault="00DC55F4" w:rsidP="00DC55F4">
      <w:pPr>
        <w:widowControl w:val="0"/>
        <w:autoSpaceDE w:val="0"/>
        <w:autoSpaceDN w:val="0"/>
        <w:spacing w:before="1" w:after="0"/>
        <w:ind w:left="0" w:right="0"/>
        <w:rPr>
          <w:rFonts w:eastAsia="Times New Roman" w:cstheme="minorHAnsi"/>
          <w:kern w:val="0"/>
          <w:lang w:eastAsia="en-US"/>
          <w14:ligatures w14:val="none"/>
        </w:rPr>
      </w:pPr>
    </w:p>
    <w:p w14:paraId="42B2E067" w14:textId="77777777" w:rsidR="0081178F" w:rsidRPr="00DC55F4" w:rsidRDefault="0081178F" w:rsidP="00DC55F4">
      <w:pPr>
        <w:widowControl w:val="0"/>
        <w:autoSpaceDE w:val="0"/>
        <w:autoSpaceDN w:val="0"/>
        <w:spacing w:before="1" w:after="0"/>
        <w:ind w:left="0" w:right="0"/>
        <w:rPr>
          <w:rFonts w:eastAsia="Times New Roman" w:cstheme="minorHAnsi"/>
          <w:kern w:val="0"/>
          <w:lang w:eastAsia="en-US"/>
          <w14:ligatures w14:val="none"/>
        </w:rPr>
      </w:pPr>
    </w:p>
    <w:p w14:paraId="35C76F30" w14:textId="4F7DF00C" w:rsidR="00DC55F4" w:rsidRPr="00DC55F4" w:rsidRDefault="002D2102" w:rsidP="002D2102">
      <w:pPr>
        <w:pStyle w:val="Heading2"/>
      </w:pPr>
      <w:bookmarkStart w:id="113" w:name="_Toc95061986"/>
      <w:bookmarkStart w:id="114" w:name="_Toc99011226"/>
      <w:r>
        <w:lastRenderedPageBreak/>
        <w:t>2.5 Special Considerations</w:t>
      </w:r>
      <w:bookmarkEnd w:id="113"/>
      <w:bookmarkEnd w:id="114"/>
    </w:p>
    <w:p w14:paraId="3F0149BF" w14:textId="52813572" w:rsidR="00DC55F4" w:rsidRPr="00DC55F4" w:rsidRDefault="006624E3" w:rsidP="002D2102">
      <w:pPr>
        <w:pStyle w:val="Heading3"/>
        <w:rPr>
          <w:rFonts w:eastAsia="Times New Roman"/>
          <w:lang w:eastAsia="en-US"/>
        </w:rPr>
      </w:pPr>
      <w:bookmarkStart w:id="115" w:name="_bookmark23"/>
      <w:bookmarkStart w:id="116" w:name="_Toc95061987"/>
      <w:bookmarkStart w:id="117" w:name="_Toc99011227"/>
      <w:bookmarkEnd w:id="115"/>
      <w:r>
        <w:rPr>
          <w:rFonts w:eastAsia="Times New Roman"/>
          <w:lang w:eastAsia="en-US"/>
        </w:rPr>
        <w:t>2.5.1</w:t>
      </w:r>
      <w:r>
        <w:rPr>
          <w:rFonts w:eastAsia="Times New Roman"/>
          <w:lang w:eastAsia="en-US"/>
        </w:rPr>
        <w:tab/>
      </w:r>
      <w:r w:rsidR="00DC55F4" w:rsidRPr="00DC55F4">
        <w:rPr>
          <w:rFonts w:eastAsia="Times New Roman"/>
          <w:lang w:eastAsia="en-US"/>
        </w:rPr>
        <w:t>Behavioral</w:t>
      </w:r>
      <w:r w:rsidR="00DC55F4" w:rsidRPr="00DC55F4">
        <w:rPr>
          <w:rFonts w:eastAsia="Times New Roman"/>
          <w:spacing w:val="-3"/>
          <w:lang w:eastAsia="en-US"/>
        </w:rPr>
        <w:t xml:space="preserve"> </w:t>
      </w:r>
      <w:r w:rsidR="00DC55F4" w:rsidRPr="00DC55F4">
        <w:rPr>
          <w:rFonts w:eastAsia="Times New Roman"/>
          <w:lang w:eastAsia="en-US"/>
        </w:rPr>
        <w:t>Health</w:t>
      </w:r>
      <w:bookmarkEnd w:id="116"/>
      <w:bookmarkEnd w:id="117"/>
    </w:p>
    <w:p w14:paraId="2F76FEE7"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4D28D47C" w14:textId="018AFD8A" w:rsidR="0013153B" w:rsidRPr="0081178F" w:rsidRDefault="0013153B" w:rsidP="00DC55F4">
      <w:pPr>
        <w:widowControl w:val="0"/>
        <w:autoSpaceDE w:val="0"/>
        <w:autoSpaceDN w:val="0"/>
        <w:spacing w:after="0"/>
        <w:ind w:left="0" w:right="0"/>
        <w:rPr>
          <w:rFonts w:cstheme="minorHAnsi"/>
          <w:color w:val="000000"/>
          <w:shd w:val="clear" w:color="auto" w:fill="FFFFFF"/>
        </w:rPr>
      </w:pPr>
      <w:r w:rsidRPr="0081178F">
        <w:rPr>
          <w:rFonts w:cstheme="minorHAnsi"/>
          <w:color w:val="000000"/>
          <w:shd w:val="clear" w:color="auto" w:fill="FFFFFF"/>
        </w:rPr>
        <w:t xml:space="preserve">During an infectious disease outbreak a range of mental health and chemical abuse (behavioral health), and stress management problems may surface.  Social isolation, infection control measures, and mandated activities increase the feeling of loss of control.  The healthcare response during an infectious disease outbreak can include working long hours, dealing with issues that are beyond their normal day to day practice, and suffer from isolation from support networks.  During the COVID-19 response it was recognized that there was a need to develop tools and resources to support the healthcare worker.  The WellnessMN.org website was created to ensure that healthcare and responders to COVID-19 had access to these tools.  All employers, all leaders, and all staff are encouraged to access this information.  </w:t>
      </w:r>
    </w:p>
    <w:p w14:paraId="05F6264D" w14:textId="77777777" w:rsidR="0013153B" w:rsidRPr="0081178F" w:rsidRDefault="0013153B" w:rsidP="00DC55F4">
      <w:pPr>
        <w:widowControl w:val="0"/>
        <w:autoSpaceDE w:val="0"/>
        <w:autoSpaceDN w:val="0"/>
        <w:spacing w:after="0"/>
        <w:ind w:left="0" w:right="0"/>
        <w:rPr>
          <w:rFonts w:cstheme="minorHAnsi"/>
          <w:color w:val="000000"/>
          <w:shd w:val="clear" w:color="auto" w:fill="FFFFFF"/>
        </w:rPr>
      </w:pPr>
    </w:p>
    <w:p w14:paraId="4297327F" w14:textId="30618D5B" w:rsidR="0013153B" w:rsidRPr="0081178F" w:rsidRDefault="00012800" w:rsidP="00DC55F4">
      <w:pPr>
        <w:widowControl w:val="0"/>
        <w:autoSpaceDE w:val="0"/>
        <w:autoSpaceDN w:val="0"/>
        <w:spacing w:after="0"/>
        <w:ind w:left="0" w:right="0"/>
        <w:rPr>
          <w:rFonts w:cstheme="minorHAnsi"/>
        </w:rPr>
      </w:pPr>
      <w:r w:rsidRPr="0081178F">
        <w:rPr>
          <w:rFonts w:cstheme="minorHAnsi"/>
          <w:color w:val="000000"/>
          <w:shd w:val="clear" w:color="auto" w:fill="FFFFFF"/>
        </w:rPr>
        <w:t xml:space="preserve">The State of MN developed a </w:t>
      </w:r>
      <w:commentRangeStart w:id="118"/>
      <w:r w:rsidRPr="0081178F">
        <w:rPr>
          <w:rFonts w:cstheme="minorHAnsi"/>
          <w:color w:val="000000"/>
          <w:shd w:val="clear" w:color="auto" w:fill="FFFFFF"/>
        </w:rPr>
        <w:t xml:space="preserve">Regional Behavioral Health Coordinator position </w:t>
      </w:r>
      <w:commentRangeEnd w:id="118"/>
      <w:r>
        <w:rPr>
          <w:rStyle w:val="CommentReference"/>
        </w:rPr>
        <w:commentReference w:id="118"/>
      </w:r>
      <w:r w:rsidRPr="0081178F">
        <w:rPr>
          <w:rFonts w:cstheme="minorHAnsi"/>
          <w:color w:val="000000"/>
          <w:shd w:val="clear" w:color="auto" w:fill="FFFFFF"/>
        </w:rPr>
        <w:t xml:space="preserve">during the COVID-10 response.  </w:t>
      </w:r>
      <w:r w:rsidRPr="0081178F">
        <w:rPr>
          <w:rFonts w:cstheme="minorHAnsi"/>
        </w:rPr>
        <w:t>Regional Behavioral Health Coordinators are disaster behavioral health subject matter experts who engage in outreach and educational activities within each of the public health regions across the state to facilitate the resiliency and recovery of survivors and responders from disasters, terrorism, and public health emergencies.</w:t>
      </w:r>
    </w:p>
    <w:p w14:paraId="68124463" w14:textId="7EFA1188" w:rsidR="0013153B" w:rsidRPr="0081178F" w:rsidRDefault="0013153B" w:rsidP="00DC55F4">
      <w:pPr>
        <w:widowControl w:val="0"/>
        <w:autoSpaceDE w:val="0"/>
        <w:autoSpaceDN w:val="0"/>
        <w:spacing w:after="0"/>
        <w:ind w:left="0" w:right="0"/>
        <w:rPr>
          <w:rFonts w:cstheme="minorHAnsi"/>
        </w:rPr>
      </w:pPr>
      <w:r w:rsidRPr="0081178F">
        <w:rPr>
          <w:rFonts w:cstheme="minorHAnsi"/>
        </w:rPr>
        <w:object w:dxaOrig="1508" w:dyaOrig="984" w14:anchorId="1FF11688">
          <v:shape id="_x0000_i1028" type="#_x0000_t75" style="width:76pt;height:49pt" o:ole="">
            <v:imagedata r:id="rId59" o:title=""/>
          </v:shape>
          <o:OLEObject Type="Embed" ProgID="Acrobat.Document.DC" ShapeID="_x0000_i1028" DrawAspect="Icon" ObjectID="_1713273413" r:id="rId60"/>
        </w:object>
      </w:r>
    </w:p>
    <w:p w14:paraId="01162632" w14:textId="6AD7A586" w:rsidR="0081178F" w:rsidRPr="0081178F" w:rsidRDefault="00A152C6" w:rsidP="00DC55F4">
      <w:pPr>
        <w:widowControl w:val="0"/>
        <w:autoSpaceDE w:val="0"/>
        <w:autoSpaceDN w:val="0"/>
        <w:spacing w:after="0"/>
        <w:ind w:left="0" w:right="0"/>
        <w:rPr>
          <w:rFonts w:eastAsia="Times New Roman" w:cstheme="minorHAnsi"/>
          <w:iCs/>
          <w:kern w:val="0"/>
          <w:lang w:eastAsia="en-US"/>
          <w14:ligatures w14:val="none"/>
        </w:rPr>
      </w:pPr>
      <w:r w:rsidRPr="0081178F">
        <w:rPr>
          <w:rFonts w:eastAsia="Times New Roman" w:cstheme="minorHAnsi"/>
          <w:iCs/>
          <w:kern w:val="0"/>
          <w:lang w:eastAsia="en-US"/>
          <w14:ligatures w14:val="none"/>
        </w:rPr>
        <w:t xml:space="preserve">Behavioral health </w:t>
      </w:r>
      <w:r w:rsidR="00AB31A0">
        <w:rPr>
          <w:rFonts w:eastAsia="Times New Roman" w:cstheme="minorHAnsi"/>
          <w:iCs/>
          <w:kern w:val="0"/>
          <w:lang w:eastAsia="en-US"/>
          <w14:ligatures w14:val="none"/>
        </w:rPr>
        <w:t xml:space="preserve">(BH) </w:t>
      </w:r>
      <w:r w:rsidRPr="0081178F">
        <w:rPr>
          <w:rFonts w:eastAsia="Times New Roman" w:cstheme="minorHAnsi"/>
          <w:iCs/>
          <w:kern w:val="0"/>
          <w:lang w:eastAsia="en-US"/>
          <w14:ligatures w14:val="none"/>
        </w:rPr>
        <w:t xml:space="preserve">services are limited during the best of times.  Access to inpatient behavioral health beds is difficult.  </w:t>
      </w:r>
      <w:r w:rsidR="00AB31A0">
        <w:rPr>
          <w:rFonts w:eastAsia="Times New Roman" w:cstheme="minorHAnsi"/>
          <w:iCs/>
          <w:kern w:val="0"/>
          <w:lang w:eastAsia="en-US"/>
          <w14:ligatures w14:val="none"/>
        </w:rPr>
        <w:t>St. Cloud Hospital and Allina Cambridge both have dedicated BH units. Mille Lacs Hospital and Monticello both have dedicated geriatric behavioral health units. T</w:t>
      </w:r>
      <w:r w:rsidRPr="0081178F">
        <w:rPr>
          <w:rFonts w:eastAsia="Times New Roman" w:cstheme="minorHAnsi"/>
          <w:iCs/>
          <w:kern w:val="0"/>
          <w:lang w:eastAsia="en-US"/>
          <w14:ligatures w14:val="none"/>
        </w:rPr>
        <w:t xml:space="preserve">hese beds are </w:t>
      </w:r>
      <w:r w:rsidR="00AB31A0">
        <w:rPr>
          <w:rFonts w:eastAsia="Times New Roman" w:cstheme="minorHAnsi"/>
          <w:iCs/>
          <w:kern w:val="0"/>
          <w:lang w:eastAsia="en-US"/>
          <w14:ligatures w14:val="none"/>
        </w:rPr>
        <w:t>typically</w:t>
      </w:r>
      <w:r w:rsidRPr="0081178F">
        <w:rPr>
          <w:rFonts w:eastAsia="Times New Roman" w:cstheme="minorHAnsi"/>
          <w:iCs/>
          <w:kern w:val="0"/>
          <w:lang w:eastAsia="en-US"/>
          <w14:ligatures w14:val="none"/>
        </w:rPr>
        <w:t xml:space="preserve"> at 90% occupancy.  </w:t>
      </w:r>
      <w:r w:rsidR="0081178F" w:rsidRPr="0081178F">
        <w:rPr>
          <w:rFonts w:eastAsia="Times New Roman" w:cstheme="minorHAnsi"/>
          <w:iCs/>
          <w:kern w:val="0"/>
          <w:lang w:eastAsia="en-US"/>
          <w14:ligatures w14:val="none"/>
        </w:rPr>
        <w:t xml:space="preserve">Hospitals are often forced to board behavioral health patients waiting for in-patient services.  </w:t>
      </w:r>
    </w:p>
    <w:p w14:paraId="7EBD2D8D" w14:textId="77777777" w:rsidR="0081178F" w:rsidRPr="0081178F" w:rsidRDefault="0081178F" w:rsidP="00DC55F4">
      <w:pPr>
        <w:widowControl w:val="0"/>
        <w:autoSpaceDE w:val="0"/>
        <w:autoSpaceDN w:val="0"/>
        <w:spacing w:after="0"/>
        <w:ind w:left="0" w:right="0"/>
        <w:rPr>
          <w:rFonts w:eastAsia="Times New Roman" w:cstheme="minorHAnsi"/>
          <w:iCs/>
          <w:kern w:val="0"/>
          <w:lang w:eastAsia="en-US"/>
          <w14:ligatures w14:val="none"/>
        </w:rPr>
      </w:pPr>
    </w:p>
    <w:p w14:paraId="2ED02389" w14:textId="36A7C904" w:rsidR="00DC55F4" w:rsidRPr="00A152C6" w:rsidRDefault="0081178F" w:rsidP="00DC55F4">
      <w:pPr>
        <w:widowControl w:val="0"/>
        <w:autoSpaceDE w:val="0"/>
        <w:autoSpaceDN w:val="0"/>
        <w:spacing w:after="0"/>
        <w:ind w:left="0" w:right="0"/>
        <w:rPr>
          <w:rFonts w:eastAsia="Times New Roman" w:cstheme="minorHAnsi"/>
          <w:iCs/>
          <w:kern w:val="0"/>
          <w:lang w:eastAsia="en-US"/>
          <w14:ligatures w14:val="none"/>
        </w:rPr>
      </w:pPr>
      <w:r w:rsidRPr="0081178F">
        <w:rPr>
          <w:rFonts w:eastAsia="Times New Roman" w:cstheme="minorHAnsi"/>
          <w:iCs/>
          <w:kern w:val="0"/>
          <w:lang w:eastAsia="en-US"/>
          <w14:ligatures w14:val="none"/>
        </w:rPr>
        <w:t xml:space="preserve">There are two 16 bed inpatient Community Behavioral Health Hospitals in the </w:t>
      </w:r>
      <w:r w:rsidR="00AB31A0">
        <w:rPr>
          <w:rFonts w:eastAsia="Times New Roman" w:cstheme="minorHAnsi"/>
          <w:iCs/>
          <w:kern w:val="0"/>
          <w:lang w:eastAsia="en-US"/>
          <w14:ligatures w14:val="none"/>
        </w:rPr>
        <w:t xml:space="preserve">Central </w:t>
      </w:r>
      <w:r w:rsidRPr="0081178F">
        <w:rPr>
          <w:rFonts w:eastAsia="Times New Roman" w:cstheme="minorHAnsi"/>
          <w:iCs/>
          <w:kern w:val="0"/>
          <w:lang w:eastAsia="en-US"/>
          <w14:ligatures w14:val="none"/>
        </w:rPr>
        <w:t xml:space="preserve">region.  One in </w:t>
      </w:r>
      <w:r w:rsidR="00AB31A0">
        <w:rPr>
          <w:rFonts w:eastAsia="Times New Roman" w:cstheme="minorHAnsi"/>
          <w:iCs/>
          <w:kern w:val="0"/>
          <w:lang w:eastAsia="en-US"/>
          <w14:ligatures w14:val="none"/>
        </w:rPr>
        <w:t xml:space="preserve">Annandale and the other in Baxter. </w:t>
      </w:r>
      <w:r w:rsidRPr="0081178F">
        <w:rPr>
          <w:rFonts w:eastAsia="Times New Roman" w:cstheme="minorHAnsi"/>
          <w:iCs/>
          <w:kern w:val="0"/>
          <w:lang w:eastAsia="en-US"/>
          <w14:ligatures w14:val="none"/>
        </w:rPr>
        <w:t xml:space="preserve">Access to these facilities is through </w:t>
      </w:r>
      <w:r>
        <w:rPr>
          <w:rFonts w:eastAsia="Times New Roman" w:cstheme="minorHAnsi"/>
          <w:iCs/>
          <w:kern w:val="0"/>
          <w:lang w:eastAsia="en-US"/>
          <w14:ligatures w14:val="none"/>
        </w:rPr>
        <w:t xml:space="preserve">referral by </w:t>
      </w:r>
      <w:r w:rsidRPr="0081178F">
        <w:rPr>
          <w:rFonts w:eastAsia="Times New Roman" w:cstheme="minorHAnsi"/>
          <w:iCs/>
          <w:kern w:val="0"/>
          <w:lang w:eastAsia="en-US"/>
          <w14:ligatures w14:val="none"/>
        </w:rPr>
        <w:t>social services</w:t>
      </w:r>
      <w:r>
        <w:rPr>
          <w:rFonts w:eastAsia="Times New Roman" w:cstheme="minorHAnsi"/>
          <w:iCs/>
          <w:kern w:val="0"/>
          <w:lang w:eastAsia="en-US"/>
          <w14:ligatures w14:val="none"/>
        </w:rPr>
        <w:t>.</w:t>
      </w:r>
      <w:r w:rsidR="00A152C6">
        <w:rPr>
          <w:rFonts w:eastAsia="Times New Roman" w:cstheme="minorHAnsi"/>
          <w:iCs/>
          <w:kern w:val="0"/>
          <w:lang w:eastAsia="en-US"/>
          <w14:ligatures w14:val="none"/>
        </w:rPr>
        <w:t xml:space="preserve"> </w:t>
      </w:r>
      <w:r>
        <w:rPr>
          <w:rFonts w:eastAsia="Times New Roman" w:cstheme="minorHAnsi"/>
          <w:iCs/>
          <w:kern w:val="0"/>
          <w:lang w:eastAsia="en-US"/>
          <w14:ligatures w14:val="none"/>
        </w:rPr>
        <w:br/>
      </w:r>
    </w:p>
    <w:p w14:paraId="01F015B1" w14:textId="3974E77A" w:rsidR="00DC55F4" w:rsidRPr="00DC55F4" w:rsidRDefault="006624E3" w:rsidP="006624E3">
      <w:pPr>
        <w:pStyle w:val="Heading3"/>
        <w:rPr>
          <w:rFonts w:eastAsia="Times New Roman"/>
        </w:rPr>
      </w:pPr>
      <w:bookmarkStart w:id="119" w:name="_bookmark24"/>
      <w:bookmarkStart w:id="120" w:name="_Toc95061988"/>
      <w:bookmarkStart w:id="121" w:name="_Toc99011228"/>
      <w:bookmarkEnd w:id="119"/>
      <w:r>
        <w:rPr>
          <w:rFonts w:eastAsia="Times New Roman"/>
        </w:rPr>
        <w:t>2.5.2</w:t>
      </w:r>
      <w:r>
        <w:rPr>
          <w:rFonts w:eastAsia="Times New Roman"/>
        </w:rPr>
        <w:tab/>
      </w:r>
      <w:r w:rsidR="00DC55F4" w:rsidRPr="00DC55F4">
        <w:rPr>
          <w:rFonts w:eastAsia="Times New Roman"/>
        </w:rPr>
        <w:t>At-Risk</w:t>
      </w:r>
      <w:r w:rsidR="00DC55F4" w:rsidRPr="00DC55F4">
        <w:rPr>
          <w:rFonts w:eastAsia="Times New Roman"/>
          <w:spacing w:val="-4"/>
        </w:rPr>
        <w:t xml:space="preserve"> </w:t>
      </w:r>
      <w:bookmarkEnd w:id="120"/>
      <w:bookmarkEnd w:id="121"/>
      <w:commentRangeStart w:id="122"/>
      <w:commentRangeStart w:id="123"/>
      <w:r w:rsidR="00012800" w:rsidRPr="00DC55F4">
        <w:rPr>
          <w:rFonts w:eastAsia="Times New Roman"/>
        </w:rPr>
        <w:t>Populations</w:t>
      </w:r>
      <w:commentRangeEnd w:id="122"/>
      <w:r w:rsidR="00012800">
        <w:rPr>
          <w:rStyle w:val="CommentReference"/>
          <w:rFonts w:eastAsiaTheme="minorEastAsia" w:cstheme="minorBidi"/>
          <w:b w:val="0"/>
          <w:color w:val="auto"/>
        </w:rPr>
        <w:commentReference w:id="122"/>
      </w:r>
      <w:commentRangeEnd w:id="123"/>
      <w:r w:rsidR="00227053">
        <w:rPr>
          <w:rStyle w:val="CommentReference"/>
          <w:rFonts w:eastAsiaTheme="minorEastAsia" w:cstheme="minorBidi"/>
          <w:b w:val="0"/>
          <w:color w:val="auto"/>
        </w:rPr>
        <w:commentReference w:id="123"/>
      </w:r>
    </w:p>
    <w:p w14:paraId="727CCF62" w14:textId="7203DDB6" w:rsidR="00DC55F4" w:rsidRDefault="0081178F" w:rsidP="00DC55F4">
      <w:pPr>
        <w:widowControl w:val="0"/>
        <w:autoSpaceDE w:val="0"/>
        <w:autoSpaceDN w:val="0"/>
        <w:spacing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As a rural healthcare coalition our community at a whole is considered at-risk.  There is an overall lack of services due to geography and availability of limited resources.  One example being the number of EMS agencies serving a large geographical area often leads to long wait times, long transportation times and limited resources for higher acuity needs.</w:t>
      </w:r>
    </w:p>
    <w:p w14:paraId="195D9491" w14:textId="3619457C" w:rsidR="0081178F" w:rsidRDefault="0081178F" w:rsidP="00DC55F4">
      <w:pPr>
        <w:widowControl w:val="0"/>
        <w:autoSpaceDE w:val="0"/>
        <w:autoSpaceDN w:val="0"/>
        <w:spacing w:after="0"/>
        <w:ind w:left="0" w:right="0"/>
        <w:rPr>
          <w:rFonts w:eastAsia="Times New Roman" w:cstheme="minorHAnsi"/>
          <w:bCs/>
          <w:kern w:val="0"/>
          <w:lang w:eastAsia="en-US"/>
          <w14:ligatures w14:val="none"/>
        </w:rPr>
      </w:pPr>
    </w:p>
    <w:p w14:paraId="35083440" w14:textId="700A9670" w:rsidR="00312FFA" w:rsidRDefault="0081178F" w:rsidP="00312FFA">
      <w:pPr>
        <w:widowControl w:val="0"/>
        <w:autoSpaceDE w:val="0"/>
        <w:autoSpaceDN w:val="0"/>
        <w:spacing w:before="90" w:after="0"/>
        <w:ind w:left="0" w:right="914"/>
        <w:jc w:val="both"/>
        <w:rPr>
          <w:rFonts w:eastAsia="Times New Roman" w:cstheme="minorHAnsi"/>
          <w:kern w:val="0"/>
          <w:lang w:eastAsia="en-US"/>
          <w14:ligatures w14:val="none"/>
        </w:rPr>
      </w:pPr>
      <w:r>
        <w:rPr>
          <w:rFonts w:eastAsia="Times New Roman" w:cstheme="minorHAnsi"/>
          <w:bCs/>
          <w:kern w:val="0"/>
          <w:lang w:eastAsia="en-US"/>
          <w14:ligatures w14:val="none"/>
        </w:rPr>
        <w:t xml:space="preserve">All coalition planning involves ensuring that all have equal access to the appropriate care.  Considerations are given to those individuals who require resources such as those with language barriers, mobility issues, homelessness, communities of color and the LGBTIQ+ population.  </w:t>
      </w:r>
      <w:r w:rsidR="00312FFA" w:rsidRPr="00DC55F4">
        <w:rPr>
          <w:rFonts w:eastAsia="Times New Roman" w:cstheme="minorHAnsi"/>
          <w:kern w:val="0"/>
          <w:lang w:eastAsia="en-US"/>
          <w14:ligatures w14:val="none"/>
        </w:rPr>
        <w:t>Many</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healthcare</w:t>
      </w:r>
      <w:r w:rsidR="00312FFA" w:rsidRPr="00DC55F4">
        <w:rPr>
          <w:rFonts w:eastAsia="Times New Roman" w:cstheme="minorHAnsi"/>
          <w:spacing w:val="-3"/>
          <w:kern w:val="0"/>
          <w:lang w:eastAsia="en-US"/>
          <w14:ligatures w14:val="none"/>
        </w:rPr>
        <w:t xml:space="preserve"> </w:t>
      </w:r>
      <w:r w:rsidR="00312FFA" w:rsidRPr="00DC55F4">
        <w:rPr>
          <w:rFonts w:eastAsia="Times New Roman" w:cstheme="minorHAnsi"/>
          <w:kern w:val="0"/>
          <w:lang w:eastAsia="en-US"/>
          <w14:ligatures w14:val="none"/>
        </w:rPr>
        <w:t>facilities</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and</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local</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public</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health</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agencies</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within</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the</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coalition</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have</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staff available</w:t>
      </w:r>
      <w:r w:rsidR="00312FFA" w:rsidRPr="00DC55F4">
        <w:rPr>
          <w:rFonts w:eastAsia="Times New Roman" w:cstheme="minorHAnsi"/>
          <w:spacing w:val="-58"/>
          <w:kern w:val="0"/>
          <w:lang w:eastAsia="en-US"/>
          <w14:ligatures w14:val="none"/>
        </w:rPr>
        <w:t xml:space="preserve"> </w:t>
      </w:r>
      <w:r w:rsidR="00883FF9">
        <w:rPr>
          <w:rFonts w:eastAsia="Times New Roman" w:cstheme="minorHAnsi"/>
          <w:spacing w:val="-58"/>
          <w:kern w:val="0"/>
          <w:lang w:eastAsia="en-US"/>
          <w14:ligatures w14:val="none"/>
        </w:rPr>
        <w:t xml:space="preserve">             </w:t>
      </w:r>
      <w:r w:rsidR="00312FFA" w:rsidRPr="00DC55F4">
        <w:rPr>
          <w:rFonts w:eastAsia="Times New Roman" w:cstheme="minorHAnsi"/>
          <w:kern w:val="0"/>
          <w:lang w:eastAsia="en-US"/>
          <w14:ligatures w14:val="none"/>
        </w:rPr>
        <w:t>that may be able to assist with translating or have recommendations for language services. Service</w:t>
      </w:r>
      <w:r w:rsidR="00312FFA" w:rsidRPr="00DC55F4">
        <w:rPr>
          <w:rFonts w:eastAsia="Times New Roman" w:cstheme="minorHAnsi"/>
          <w:spacing w:val="-57"/>
          <w:kern w:val="0"/>
          <w:lang w:eastAsia="en-US"/>
          <w14:ligatures w14:val="none"/>
        </w:rPr>
        <w:t xml:space="preserve"> </w:t>
      </w:r>
      <w:r w:rsidR="00312FFA" w:rsidRPr="00DC55F4">
        <w:rPr>
          <w:rFonts w:eastAsia="Times New Roman" w:cstheme="minorHAnsi"/>
          <w:kern w:val="0"/>
          <w:lang w:eastAsia="en-US"/>
          <w14:ligatures w14:val="none"/>
        </w:rPr>
        <w:t>Area</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Coordinators</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can</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assist healthcare</w:t>
      </w:r>
      <w:r w:rsidR="00312FFA" w:rsidRPr="00DC55F4">
        <w:rPr>
          <w:rFonts w:eastAsia="Times New Roman" w:cstheme="minorHAnsi"/>
          <w:spacing w:val="-3"/>
          <w:kern w:val="0"/>
          <w:lang w:eastAsia="en-US"/>
          <w14:ligatures w14:val="none"/>
        </w:rPr>
        <w:t xml:space="preserve"> </w:t>
      </w:r>
      <w:r w:rsidR="00312FFA" w:rsidRPr="00DC55F4">
        <w:rPr>
          <w:rFonts w:eastAsia="Times New Roman" w:cstheme="minorHAnsi"/>
          <w:kern w:val="0"/>
          <w:lang w:eastAsia="en-US"/>
          <w14:ligatures w14:val="none"/>
        </w:rPr>
        <w:t>organizations</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in</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finding additional</w:t>
      </w:r>
      <w:r w:rsidR="00312FFA" w:rsidRPr="00DC55F4">
        <w:rPr>
          <w:rFonts w:eastAsia="Times New Roman" w:cstheme="minorHAnsi"/>
          <w:spacing w:val="-1"/>
          <w:kern w:val="0"/>
          <w:lang w:eastAsia="en-US"/>
          <w14:ligatures w14:val="none"/>
        </w:rPr>
        <w:t xml:space="preserve"> </w:t>
      </w:r>
      <w:r w:rsidR="00312FFA" w:rsidRPr="00DC55F4">
        <w:rPr>
          <w:rFonts w:eastAsia="Times New Roman" w:cstheme="minorHAnsi"/>
          <w:kern w:val="0"/>
          <w:lang w:eastAsia="en-US"/>
          <w14:ligatures w14:val="none"/>
        </w:rPr>
        <w:t>language</w:t>
      </w:r>
      <w:r w:rsidR="00312FFA" w:rsidRPr="00DC55F4">
        <w:rPr>
          <w:rFonts w:eastAsia="Times New Roman" w:cstheme="minorHAnsi"/>
          <w:spacing w:val="-2"/>
          <w:kern w:val="0"/>
          <w:lang w:eastAsia="en-US"/>
          <w14:ligatures w14:val="none"/>
        </w:rPr>
        <w:t xml:space="preserve"> </w:t>
      </w:r>
      <w:r w:rsidR="00312FFA" w:rsidRPr="00DC55F4">
        <w:rPr>
          <w:rFonts w:eastAsia="Times New Roman" w:cstheme="minorHAnsi"/>
          <w:kern w:val="0"/>
          <w:lang w:eastAsia="en-US"/>
          <w14:ligatures w14:val="none"/>
        </w:rPr>
        <w:t>services.</w:t>
      </w:r>
    </w:p>
    <w:p w14:paraId="028B727A" w14:textId="16C93E50" w:rsidR="0081178F" w:rsidRDefault="0081178F" w:rsidP="00DC55F4">
      <w:pPr>
        <w:widowControl w:val="0"/>
        <w:autoSpaceDE w:val="0"/>
        <w:autoSpaceDN w:val="0"/>
        <w:spacing w:after="0"/>
        <w:ind w:left="0" w:right="0"/>
        <w:rPr>
          <w:rFonts w:eastAsia="Times New Roman" w:cstheme="minorHAnsi"/>
          <w:bCs/>
          <w:kern w:val="0"/>
          <w:lang w:eastAsia="en-US"/>
          <w14:ligatures w14:val="none"/>
        </w:rPr>
      </w:pPr>
    </w:p>
    <w:p w14:paraId="08067B0C" w14:textId="1D396A34" w:rsidR="00312FFA" w:rsidRDefault="00312FFA" w:rsidP="00883FF9">
      <w:pPr>
        <w:widowControl w:val="0"/>
        <w:autoSpaceDE w:val="0"/>
        <w:autoSpaceDN w:val="0"/>
        <w:spacing w:before="90" w:after="0"/>
        <w:ind w:left="0" w:right="914"/>
        <w:jc w:val="both"/>
        <w:rPr>
          <w:rFonts w:eastAsia="Times New Roman" w:cstheme="minorHAnsi"/>
          <w:bCs/>
          <w:kern w:val="0"/>
          <w:lang w:eastAsia="en-US"/>
          <w14:ligatures w14:val="none"/>
        </w:rPr>
      </w:pPr>
      <w:r>
        <w:rPr>
          <w:rFonts w:eastAsia="Times New Roman" w:cstheme="minorHAnsi"/>
          <w:bCs/>
          <w:kern w:val="0"/>
          <w:lang w:eastAsia="en-US"/>
          <w14:ligatures w14:val="none"/>
        </w:rPr>
        <w:t xml:space="preserve">All coalition members are asked to include Access and Functional needs in their planning efforts.  </w:t>
      </w:r>
      <w:r w:rsidR="00883FF9">
        <w:rPr>
          <w:rFonts w:eastAsia="Times New Roman" w:cstheme="minorHAnsi"/>
          <w:kern w:val="0"/>
          <w:lang w:eastAsia="en-US"/>
          <w14:ligatures w14:val="none"/>
        </w:rPr>
        <w:t xml:space="preserve">Estimates of people with known access and functional needs can be found in the CMHPC Response Plan – Access and Functional Needs. </w:t>
      </w:r>
    </w:p>
    <w:p w14:paraId="465CC0D6" w14:textId="6F5E98FF" w:rsidR="00312FFA" w:rsidRDefault="00312FFA" w:rsidP="00312FFA">
      <w:pPr>
        <w:widowControl w:val="0"/>
        <w:autoSpaceDE w:val="0"/>
        <w:autoSpaceDN w:val="0"/>
        <w:spacing w:after="0"/>
        <w:ind w:left="0" w:right="0"/>
        <w:rPr>
          <w:rFonts w:eastAsia="Times New Roman" w:cstheme="minorHAnsi"/>
          <w:bCs/>
          <w:kern w:val="0"/>
          <w:lang w:eastAsia="en-US"/>
          <w14:ligatures w14:val="none"/>
        </w:rPr>
      </w:pPr>
    </w:p>
    <w:p w14:paraId="1B2064E0" w14:textId="61A8CBE2" w:rsidR="00312FFA" w:rsidRPr="00F9114A" w:rsidRDefault="00312FFA" w:rsidP="00312FFA">
      <w:pPr>
        <w:widowControl w:val="0"/>
        <w:autoSpaceDE w:val="0"/>
        <w:autoSpaceDN w:val="0"/>
        <w:spacing w:after="0"/>
        <w:ind w:left="0" w:right="0"/>
        <w:rPr>
          <w:rFonts w:eastAsia="Times New Roman" w:cstheme="minorHAnsi"/>
          <w:b/>
          <w:kern w:val="0"/>
          <w:lang w:eastAsia="en-US"/>
          <w14:ligatures w14:val="none"/>
        </w:rPr>
      </w:pPr>
      <w:r w:rsidRPr="00F9114A">
        <w:rPr>
          <w:rFonts w:eastAsia="Times New Roman" w:cstheme="minorHAnsi"/>
          <w:b/>
          <w:kern w:val="0"/>
          <w:lang w:eastAsia="en-US"/>
          <w14:ligatures w14:val="none"/>
        </w:rPr>
        <w:t>Refer to Addendum A for ASPR Tracie link regarding Access and Functional Needs</w:t>
      </w:r>
    </w:p>
    <w:p w14:paraId="23A28F38" w14:textId="77777777" w:rsidR="00312FFA" w:rsidRPr="00DC55F4" w:rsidRDefault="00312FFA" w:rsidP="00312FFA">
      <w:pPr>
        <w:widowControl w:val="0"/>
        <w:autoSpaceDE w:val="0"/>
        <w:autoSpaceDN w:val="0"/>
        <w:spacing w:after="0"/>
        <w:ind w:left="0" w:right="0"/>
        <w:rPr>
          <w:rFonts w:eastAsia="Times New Roman" w:cstheme="minorHAnsi"/>
          <w:kern w:val="0"/>
          <w:lang w:eastAsia="en-US"/>
          <w14:ligatures w14:val="none"/>
        </w:rPr>
      </w:pPr>
    </w:p>
    <w:p w14:paraId="40F767E9" w14:textId="63AC8E0F" w:rsidR="00DC55F4" w:rsidRPr="00DC55F4" w:rsidRDefault="006624E3" w:rsidP="006624E3">
      <w:pPr>
        <w:pStyle w:val="Heading3"/>
        <w:rPr>
          <w:rFonts w:eastAsia="Times New Roman"/>
          <w:lang w:eastAsia="en-US"/>
        </w:rPr>
      </w:pPr>
      <w:bookmarkStart w:id="124" w:name="_bookmark25"/>
      <w:bookmarkStart w:id="125" w:name="_Toc95061989"/>
      <w:bookmarkStart w:id="126" w:name="_Toc99011229"/>
      <w:bookmarkEnd w:id="124"/>
      <w:r>
        <w:rPr>
          <w:rFonts w:eastAsia="Times New Roman"/>
          <w:lang w:eastAsia="en-US"/>
        </w:rPr>
        <w:t>2.5.3</w:t>
      </w:r>
      <w:r>
        <w:rPr>
          <w:rFonts w:eastAsia="Times New Roman"/>
          <w:lang w:eastAsia="en-US"/>
        </w:rPr>
        <w:tab/>
      </w:r>
      <w:r w:rsidR="00DC55F4" w:rsidRPr="00DC55F4">
        <w:rPr>
          <w:rFonts w:eastAsia="Times New Roman"/>
          <w:lang w:eastAsia="en-US"/>
        </w:rPr>
        <w:t>Situational</w:t>
      </w:r>
      <w:r w:rsidR="00DC55F4" w:rsidRPr="00DC55F4">
        <w:rPr>
          <w:rFonts w:eastAsia="Times New Roman"/>
          <w:spacing w:val="-5"/>
          <w:lang w:eastAsia="en-US"/>
        </w:rPr>
        <w:t xml:space="preserve"> </w:t>
      </w:r>
      <w:r w:rsidR="00DC55F4" w:rsidRPr="00DC55F4">
        <w:rPr>
          <w:rFonts w:eastAsia="Times New Roman"/>
          <w:lang w:eastAsia="en-US"/>
        </w:rPr>
        <w:t>Awareness</w:t>
      </w:r>
      <w:bookmarkEnd w:id="125"/>
      <w:bookmarkEnd w:id="126"/>
    </w:p>
    <w:p w14:paraId="6E5A1C00"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0C239AC9" w14:textId="37FD0951" w:rsidR="00312FFA" w:rsidRDefault="00312FFA" w:rsidP="00DC55F4">
      <w:pPr>
        <w:widowControl w:val="0"/>
        <w:autoSpaceDE w:val="0"/>
        <w:autoSpaceDN w:val="0"/>
        <w:spacing w:after="0"/>
        <w:ind w:left="0" w:right="943"/>
        <w:rPr>
          <w:rFonts w:cstheme="minorHAnsi"/>
          <w:color w:val="000000" w:themeColor="text1"/>
          <w:shd w:val="clear" w:color="auto" w:fill="FFFFFF"/>
        </w:rPr>
      </w:pPr>
      <w:r w:rsidRPr="00B43E2B">
        <w:rPr>
          <w:rFonts w:cstheme="minorHAnsi"/>
          <w:color w:val="000000" w:themeColor="text1"/>
          <w:shd w:val="clear" w:color="auto" w:fill="FFFFFF"/>
        </w:rPr>
        <w:t xml:space="preserve">Essential elements of information (EEI) </w:t>
      </w:r>
      <w:proofErr w:type="gramStart"/>
      <w:r w:rsidRPr="00B43E2B">
        <w:rPr>
          <w:rFonts w:cstheme="minorHAnsi"/>
          <w:color w:val="000000" w:themeColor="text1"/>
          <w:shd w:val="clear" w:color="auto" w:fill="FFFFFF"/>
        </w:rPr>
        <w:t>is</w:t>
      </w:r>
      <w:proofErr w:type="gramEnd"/>
      <w:r w:rsidRPr="00B43E2B">
        <w:rPr>
          <w:rFonts w:cstheme="minorHAnsi"/>
          <w:color w:val="000000" w:themeColor="text1"/>
          <w:shd w:val="clear" w:color="auto" w:fill="FFFFFF"/>
        </w:rPr>
        <w:t xml:space="preserve"> any critical information required by </w:t>
      </w:r>
      <w:r w:rsidR="00B43E2B" w:rsidRPr="00B43E2B">
        <w:rPr>
          <w:rFonts w:cstheme="minorHAnsi"/>
          <w:color w:val="000000" w:themeColor="text1"/>
          <w:shd w:val="clear" w:color="auto" w:fill="FFFFFF"/>
        </w:rPr>
        <w:t xml:space="preserve">coalition members to ensure that they are able to respond to any event.  This allows membership to make informed decisions.  The EEI are specific to a particular event or thing.  The EEI are written out in advance of an event so that when the event occurs this information is obtained.  </w:t>
      </w:r>
      <w:r w:rsidRPr="00B43E2B">
        <w:rPr>
          <w:rFonts w:cstheme="minorHAnsi"/>
          <w:color w:val="000000" w:themeColor="text1"/>
          <w:shd w:val="clear" w:color="auto" w:fill="FFFFFF"/>
        </w:rPr>
        <w:t xml:space="preserve"> </w:t>
      </w:r>
    </w:p>
    <w:p w14:paraId="015B3A2D" w14:textId="23D38A58" w:rsidR="00B43E2B" w:rsidRDefault="00B43E2B" w:rsidP="00DC55F4">
      <w:pPr>
        <w:widowControl w:val="0"/>
        <w:autoSpaceDE w:val="0"/>
        <w:autoSpaceDN w:val="0"/>
        <w:spacing w:after="0"/>
        <w:ind w:left="0" w:right="943"/>
        <w:rPr>
          <w:rFonts w:cstheme="minorHAnsi"/>
          <w:color w:val="000000" w:themeColor="text1"/>
          <w:shd w:val="clear" w:color="auto" w:fill="FFFFFF"/>
        </w:rPr>
      </w:pPr>
    </w:p>
    <w:p w14:paraId="056F1C14" w14:textId="4C84571C" w:rsidR="00B43E2B" w:rsidRDefault="00B43E2B" w:rsidP="00DC55F4">
      <w:pPr>
        <w:widowControl w:val="0"/>
        <w:autoSpaceDE w:val="0"/>
        <w:autoSpaceDN w:val="0"/>
        <w:spacing w:after="0"/>
        <w:ind w:left="0" w:right="943"/>
        <w:rPr>
          <w:rFonts w:cstheme="minorHAnsi"/>
          <w:color w:val="000000" w:themeColor="text1"/>
          <w:shd w:val="clear" w:color="auto" w:fill="FFFFFF"/>
        </w:rPr>
      </w:pPr>
      <w:r>
        <w:rPr>
          <w:rFonts w:cstheme="minorHAnsi"/>
          <w:color w:val="000000" w:themeColor="text1"/>
          <w:shd w:val="clear" w:color="auto" w:fill="FFFFFF"/>
        </w:rPr>
        <w:t>To ensure situational readiness during a response to an infectious disease – the following EEI are identified for the healthcare organizations and response partners:</w:t>
      </w:r>
    </w:p>
    <w:p w14:paraId="0C0EB5ED" w14:textId="60BC2F02" w:rsidR="00187ABE" w:rsidRDefault="00187ABE" w:rsidP="00DC55F4">
      <w:pPr>
        <w:widowControl w:val="0"/>
        <w:autoSpaceDE w:val="0"/>
        <w:autoSpaceDN w:val="0"/>
        <w:spacing w:after="0"/>
        <w:ind w:left="0" w:right="943"/>
        <w:rPr>
          <w:rFonts w:cstheme="minorHAnsi"/>
          <w:color w:val="000000" w:themeColor="text1"/>
          <w:shd w:val="clear" w:color="auto" w:fill="FFFFFF"/>
        </w:rPr>
      </w:pPr>
    </w:p>
    <w:tbl>
      <w:tblPr>
        <w:tblW w:w="5000" w:type="pct"/>
        <w:tblLook w:val="04A0" w:firstRow="1" w:lastRow="0" w:firstColumn="1" w:lastColumn="0" w:noHBand="0" w:noVBand="1"/>
      </w:tblPr>
      <w:tblGrid>
        <w:gridCol w:w="5721"/>
        <w:gridCol w:w="4309"/>
      </w:tblGrid>
      <w:tr w:rsidR="00187ABE" w:rsidRPr="00187ABE" w14:paraId="478589BB" w14:textId="77777777" w:rsidTr="00187ABE">
        <w:trPr>
          <w:trHeight w:val="290"/>
        </w:trPr>
        <w:tc>
          <w:tcPr>
            <w:tcW w:w="2500" w:type="pct"/>
            <w:tcBorders>
              <w:top w:val="single" w:sz="8" w:space="0" w:color="auto"/>
              <w:left w:val="single" w:sz="8" w:space="0" w:color="auto"/>
              <w:bottom w:val="single" w:sz="4" w:space="0" w:color="auto"/>
              <w:right w:val="single" w:sz="8" w:space="0" w:color="auto"/>
            </w:tcBorders>
            <w:shd w:val="clear" w:color="000000" w:fill="996633"/>
            <w:noWrap/>
            <w:vAlign w:val="center"/>
            <w:hideMark/>
          </w:tcPr>
          <w:p w14:paraId="690DBF93" w14:textId="77777777" w:rsidR="00187ABE" w:rsidRPr="00187ABE" w:rsidRDefault="00187ABE" w:rsidP="00187ABE">
            <w:pPr>
              <w:spacing w:after="0"/>
              <w:ind w:left="0" w:right="0"/>
              <w:rPr>
                <w:rFonts w:ascii="Calibri" w:eastAsia="Times New Roman" w:hAnsi="Calibri" w:cs="Calibri"/>
                <w:b/>
                <w:bCs/>
                <w:color w:val="FFFFFF" w:themeColor="background1"/>
                <w:kern w:val="0"/>
                <w:u w:val="single"/>
                <w:lang w:eastAsia="en-US"/>
                <w14:ligatures w14:val="none"/>
              </w:rPr>
            </w:pPr>
            <w:r w:rsidRPr="00187ABE">
              <w:rPr>
                <w:rFonts w:ascii="Calibri" w:eastAsia="Times New Roman" w:hAnsi="Calibri" w:cs="Calibri"/>
                <w:b/>
                <w:bCs/>
                <w:color w:val="FFFFFF" w:themeColor="background1"/>
                <w:kern w:val="0"/>
                <w:u w:val="single"/>
                <w:lang w:eastAsia="en-US"/>
                <w14:ligatures w14:val="none"/>
              </w:rPr>
              <w:t>Healthcare Organizations</w:t>
            </w:r>
          </w:p>
        </w:tc>
        <w:tc>
          <w:tcPr>
            <w:tcW w:w="2500" w:type="pct"/>
            <w:tcBorders>
              <w:top w:val="single" w:sz="8" w:space="0" w:color="auto"/>
              <w:left w:val="nil"/>
              <w:bottom w:val="single" w:sz="4" w:space="0" w:color="auto"/>
              <w:right w:val="single" w:sz="8" w:space="0" w:color="auto"/>
            </w:tcBorders>
            <w:shd w:val="clear" w:color="000000" w:fill="996633"/>
            <w:noWrap/>
            <w:vAlign w:val="center"/>
            <w:hideMark/>
          </w:tcPr>
          <w:p w14:paraId="4F7B47FD" w14:textId="77777777" w:rsidR="00187ABE" w:rsidRPr="00187ABE" w:rsidRDefault="00187ABE" w:rsidP="00187ABE">
            <w:pPr>
              <w:spacing w:after="0"/>
              <w:ind w:left="0" w:right="0"/>
              <w:rPr>
                <w:rFonts w:ascii="Calibri" w:eastAsia="Times New Roman" w:hAnsi="Calibri" w:cs="Calibri"/>
                <w:b/>
                <w:bCs/>
                <w:color w:val="FFFFFF" w:themeColor="background1"/>
                <w:kern w:val="0"/>
                <w:u w:val="single"/>
                <w:lang w:eastAsia="en-US"/>
                <w14:ligatures w14:val="none"/>
              </w:rPr>
            </w:pPr>
            <w:r w:rsidRPr="00187ABE">
              <w:rPr>
                <w:rFonts w:ascii="Calibri" w:eastAsia="Times New Roman" w:hAnsi="Calibri" w:cs="Calibri"/>
                <w:b/>
                <w:bCs/>
                <w:color w:val="FFFFFF" w:themeColor="background1"/>
                <w:kern w:val="0"/>
                <w:u w:val="single"/>
                <w:lang w:eastAsia="en-US"/>
                <w14:ligatures w14:val="none"/>
              </w:rPr>
              <w:t>Critical Partners</w:t>
            </w:r>
          </w:p>
        </w:tc>
      </w:tr>
      <w:tr w:rsidR="00187ABE" w:rsidRPr="00187ABE" w14:paraId="5E9607C3" w14:textId="77777777" w:rsidTr="00187ABE">
        <w:trPr>
          <w:trHeight w:val="290"/>
        </w:trPr>
        <w:tc>
          <w:tcPr>
            <w:tcW w:w="2500" w:type="pct"/>
            <w:tcBorders>
              <w:top w:val="nil"/>
              <w:left w:val="single" w:sz="8" w:space="0" w:color="auto"/>
              <w:bottom w:val="single" w:sz="4" w:space="0" w:color="auto"/>
              <w:right w:val="single" w:sz="8" w:space="0" w:color="auto"/>
            </w:tcBorders>
            <w:shd w:val="clear" w:color="auto" w:fill="auto"/>
            <w:noWrap/>
            <w:vAlign w:val="bottom"/>
            <w:hideMark/>
          </w:tcPr>
          <w:p w14:paraId="69019616"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c>
          <w:tcPr>
            <w:tcW w:w="2500" w:type="pct"/>
            <w:tcBorders>
              <w:top w:val="nil"/>
              <w:left w:val="nil"/>
              <w:bottom w:val="single" w:sz="4" w:space="0" w:color="auto"/>
              <w:right w:val="single" w:sz="8" w:space="0" w:color="auto"/>
            </w:tcBorders>
            <w:shd w:val="clear" w:color="auto" w:fill="auto"/>
            <w:noWrap/>
            <w:vAlign w:val="bottom"/>
            <w:hideMark/>
          </w:tcPr>
          <w:p w14:paraId="7CE7AAF2"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r w:rsidR="00187ABE" w:rsidRPr="00187ABE" w14:paraId="0D72188B"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3CB4BBCD"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Facility operating status</w:t>
            </w:r>
          </w:p>
        </w:tc>
        <w:tc>
          <w:tcPr>
            <w:tcW w:w="2500" w:type="pct"/>
            <w:tcBorders>
              <w:top w:val="nil"/>
              <w:left w:val="nil"/>
              <w:bottom w:val="single" w:sz="4" w:space="0" w:color="auto"/>
              <w:right w:val="single" w:sz="8" w:space="0" w:color="auto"/>
            </w:tcBorders>
            <w:shd w:val="clear" w:color="auto" w:fill="auto"/>
            <w:noWrap/>
            <w:vAlign w:val="center"/>
            <w:hideMark/>
          </w:tcPr>
          <w:p w14:paraId="7C9579E4"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School-related data</w:t>
            </w:r>
          </w:p>
        </w:tc>
      </w:tr>
      <w:tr w:rsidR="00187ABE" w:rsidRPr="00187ABE" w14:paraId="2D7D3186"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6D243195"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Facility structural integrity</w:t>
            </w:r>
          </w:p>
        </w:tc>
        <w:tc>
          <w:tcPr>
            <w:tcW w:w="2500" w:type="pct"/>
            <w:tcBorders>
              <w:top w:val="nil"/>
              <w:left w:val="nil"/>
              <w:bottom w:val="single" w:sz="4" w:space="0" w:color="auto"/>
              <w:right w:val="single" w:sz="8" w:space="0" w:color="auto"/>
            </w:tcBorders>
            <w:shd w:val="clear" w:color="auto" w:fill="auto"/>
            <w:noWrap/>
            <w:vAlign w:val="center"/>
            <w:hideMark/>
          </w:tcPr>
          <w:p w14:paraId="208F1DF6"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Road closures</w:t>
            </w:r>
          </w:p>
        </w:tc>
      </w:tr>
      <w:tr w:rsidR="00187ABE" w:rsidRPr="00187ABE" w14:paraId="750A7CE4"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36E19C46"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Status of evacuations/shelter-in- place operations</w:t>
            </w:r>
          </w:p>
        </w:tc>
        <w:tc>
          <w:tcPr>
            <w:tcW w:w="2500" w:type="pct"/>
            <w:tcBorders>
              <w:top w:val="nil"/>
              <w:left w:val="nil"/>
              <w:bottom w:val="single" w:sz="4" w:space="0" w:color="auto"/>
              <w:right w:val="single" w:sz="8" w:space="0" w:color="auto"/>
            </w:tcBorders>
            <w:shd w:val="clear" w:color="auto" w:fill="auto"/>
            <w:noWrap/>
            <w:vAlign w:val="center"/>
            <w:hideMark/>
          </w:tcPr>
          <w:p w14:paraId="083504EC"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Critical infrastructure status (e.g., electrical, sewer, water)</w:t>
            </w:r>
          </w:p>
        </w:tc>
      </w:tr>
      <w:tr w:rsidR="00187ABE" w:rsidRPr="00187ABE" w14:paraId="3CE21F05"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2E6628A5"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Status of critical medical services (e.g., trauma, critical care)</w:t>
            </w:r>
          </w:p>
        </w:tc>
        <w:tc>
          <w:tcPr>
            <w:tcW w:w="2500" w:type="pct"/>
            <w:tcBorders>
              <w:top w:val="nil"/>
              <w:left w:val="nil"/>
              <w:bottom w:val="single" w:sz="4" w:space="0" w:color="auto"/>
              <w:right w:val="single" w:sz="8" w:space="0" w:color="auto"/>
            </w:tcBorders>
            <w:shd w:val="clear" w:color="auto" w:fill="auto"/>
            <w:noWrap/>
            <w:vAlign w:val="center"/>
            <w:hideMark/>
          </w:tcPr>
          <w:p w14:paraId="2032187C"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EOC status</w:t>
            </w:r>
          </w:p>
        </w:tc>
      </w:tr>
      <w:tr w:rsidR="00187ABE" w:rsidRPr="00187ABE" w14:paraId="0BC570BF"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49CCD1B7"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Critical service/infrastructure status (e.g., electric, water, sanitation, HVAC)</w:t>
            </w:r>
          </w:p>
        </w:tc>
        <w:tc>
          <w:tcPr>
            <w:tcW w:w="2500" w:type="pct"/>
            <w:tcBorders>
              <w:top w:val="nil"/>
              <w:left w:val="nil"/>
              <w:bottom w:val="single" w:sz="4" w:space="0" w:color="auto"/>
              <w:right w:val="single" w:sz="8" w:space="0" w:color="auto"/>
            </w:tcBorders>
            <w:shd w:val="clear" w:color="auto" w:fill="auto"/>
            <w:noWrap/>
            <w:vAlign w:val="center"/>
            <w:hideMark/>
          </w:tcPr>
          <w:p w14:paraId="51963D95"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Local declarations</w:t>
            </w:r>
          </w:p>
        </w:tc>
      </w:tr>
      <w:tr w:rsidR="00187ABE" w:rsidRPr="00187ABE" w14:paraId="79ED7431"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30830D47"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Bed or patient status/patient tracking</w:t>
            </w:r>
          </w:p>
        </w:tc>
        <w:tc>
          <w:tcPr>
            <w:tcW w:w="2500" w:type="pct"/>
            <w:tcBorders>
              <w:top w:val="nil"/>
              <w:left w:val="nil"/>
              <w:bottom w:val="single" w:sz="4" w:space="0" w:color="auto"/>
              <w:right w:val="single" w:sz="8" w:space="0" w:color="auto"/>
            </w:tcBorders>
            <w:shd w:val="clear" w:color="auto" w:fill="auto"/>
            <w:noWrap/>
            <w:vAlign w:val="center"/>
            <w:hideMark/>
          </w:tcPr>
          <w:p w14:paraId="2EA137FB"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Public information</w:t>
            </w:r>
          </w:p>
        </w:tc>
      </w:tr>
      <w:tr w:rsidR="00187ABE" w:rsidRPr="00187ABE" w14:paraId="5B7F1B78"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258F7E1A"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Equipment, supplies, medications, vaccine status or needs</w:t>
            </w:r>
          </w:p>
        </w:tc>
        <w:tc>
          <w:tcPr>
            <w:tcW w:w="2500" w:type="pct"/>
            <w:tcBorders>
              <w:top w:val="nil"/>
              <w:left w:val="nil"/>
              <w:bottom w:val="single" w:sz="4" w:space="0" w:color="auto"/>
              <w:right w:val="single" w:sz="8" w:space="0" w:color="auto"/>
            </w:tcBorders>
            <w:shd w:val="clear" w:color="auto" w:fill="auto"/>
            <w:noWrap/>
            <w:vAlign w:val="center"/>
            <w:hideMark/>
          </w:tcPr>
          <w:p w14:paraId="0CE5807E"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Evacuation/shelter-in-place operations</w:t>
            </w:r>
          </w:p>
        </w:tc>
      </w:tr>
      <w:tr w:rsidR="00187ABE" w:rsidRPr="00187ABE" w14:paraId="7DC0A6AD"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364D9F30"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Staffing status</w:t>
            </w:r>
          </w:p>
        </w:tc>
        <w:tc>
          <w:tcPr>
            <w:tcW w:w="2500" w:type="pct"/>
            <w:tcBorders>
              <w:top w:val="nil"/>
              <w:left w:val="nil"/>
              <w:bottom w:val="single" w:sz="4" w:space="0" w:color="auto"/>
              <w:right w:val="single" w:sz="8" w:space="0" w:color="auto"/>
            </w:tcBorders>
            <w:shd w:val="clear" w:color="auto" w:fill="auto"/>
            <w:noWrap/>
            <w:vAlign w:val="bottom"/>
            <w:hideMark/>
          </w:tcPr>
          <w:p w14:paraId="5AE0D10C"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r w:rsidR="00187ABE" w:rsidRPr="00187ABE" w14:paraId="4E80280E"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62C73B93"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Emergency Medical Service (EMS) status</w:t>
            </w:r>
          </w:p>
        </w:tc>
        <w:tc>
          <w:tcPr>
            <w:tcW w:w="2500" w:type="pct"/>
            <w:tcBorders>
              <w:top w:val="nil"/>
              <w:left w:val="nil"/>
              <w:bottom w:val="single" w:sz="4" w:space="0" w:color="auto"/>
              <w:right w:val="single" w:sz="8" w:space="0" w:color="auto"/>
            </w:tcBorders>
            <w:shd w:val="clear" w:color="auto" w:fill="auto"/>
            <w:noWrap/>
            <w:vAlign w:val="bottom"/>
            <w:hideMark/>
          </w:tcPr>
          <w:p w14:paraId="104552A4"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r w:rsidR="00187ABE" w:rsidRPr="00187ABE" w14:paraId="170EAF20"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258D900F"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 xml:space="preserve">Epidemiological, surveillance </w:t>
            </w:r>
            <w:proofErr w:type="gramStart"/>
            <w:r w:rsidRPr="00187ABE">
              <w:rPr>
                <w:rFonts w:ascii="Calibri" w:eastAsia="Times New Roman" w:hAnsi="Calibri" w:cs="Calibri"/>
                <w:color w:val="000000"/>
                <w:kern w:val="0"/>
                <w:lang w:eastAsia="en-US"/>
                <w14:ligatures w14:val="none"/>
              </w:rPr>
              <w:t>or  lab</w:t>
            </w:r>
            <w:proofErr w:type="gramEnd"/>
            <w:r w:rsidRPr="00187ABE">
              <w:rPr>
                <w:rFonts w:ascii="Calibri" w:eastAsia="Times New Roman" w:hAnsi="Calibri" w:cs="Calibri"/>
                <w:color w:val="000000"/>
                <w:kern w:val="0"/>
                <w:lang w:eastAsia="en-US"/>
                <w14:ligatures w14:val="none"/>
              </w:rPr>
              <w:t xml:space="preserve"> data (e.g., test results, case counts, deaths)</w:t>
            </w:r>
          </w:p>
        </w:tc>
        <w:tc>
          <w:tcPr>
            <w:tcW w:w="2500" w:type="pct"/>
            <w:tcBorders>
              <w:top w:val="nil"/>
              <w:left w:val="nil"/>
              <w:bottom w:val="single" w:sz="4" w:space="0" w:color="auto"/>
              <w:right w:val="single" w:sz="8" w:space="0" w:color="auto"/>
            </w:tcBorders>
            <w:shd w:val="clear" w:color="auto" w:fill="auto"/>
            <w:noWrap/>
            <w:vAlign w:val="bottom"/>
            <w:hideMark/>
          </w:tcPr>
          <w:p w14:paraId="42DC434D"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r w:rsidR="00187ABE" w:rsidRPr="00187ABE" w14:paraId="02588209"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29612369"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POD/mass vaccination sites data (e.g., throughput, open/set-up status, etc.)</w:t>
            </w:r>
          </w:p>
        </w:tc>
        <w:tc>
          <w:tcPr>
            <w:tcW w:w="2500" w:type="pct"/>
            <w:tcBorders>
              <w:top w:val="nil"/>
              <w:left w:val="nil"/>
              <w:bottom w:val="single" w:sz="4" w:space="0" w:color="auto"/>
              <w:right w:val="single" w:sz="8" w:space="0" w:color="auto"/>
            </w:tcBorders>
            <w:shd w:val="clear" w:color="auto" w:fill="auto"/>
            <w:noWrap/>
            <w:vAlign w:val="bottom"/>
            <w:hideMark/>
          </w:tcPr>
          <w:p w14:paraId="0E98433F"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r w:rsidR="00187ABE" w:rsidRPr="00187ABE" w14:paraId="31774578" w14:textId="77777777" w:rsidTr="00187ABE">
        <w:trPr>
          <w:trHeight w:val="310"/>
        </w:trPr>
        <w:tc>
          <w:tcPr>
            <w:tcW w:w="2500" w:type="pct"/>
            <w:tcBorders>
              <w:top w:val="nil"/>
              <w:left w:val="single" w:sz="8" w:space="0" w:color="auto"/>
              <w:bottom w:val="single" w:sz="4" w:space="0" w:color="auto"/>
              <w:right w:val="single" w:sz="8" w:space="0" w:color="auto"/>
            </w:tcBorders>
            <w:shd w:val="clear" w:color="auto" w:fill="auto"/>
            <w:noWrap/>
            <w:vAlign w:val="center"/>
            <w:hideMark/>
          </w:tcPr>
          <w:p w14:paraId="188144F3"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Access and Functional Needs sheltering status</w:t>
            </w:r>
          </w:p>
        </w:tc>
        <w:tc>
          <w:tcPr>
            <w:tcW w:w="2500" w:type="pct"/>
            <w:tcBorders>
              <w:top w:val="nil"/>
              <w:left w:val="nil"/>
              <w:bottom w:val="single" w:sz="4" w:space="0" w:color="auto"/>
              <w:right w:val="single" w:sz="8" w:space="0" w:color="auto"/>
            </w:tcBorders>
            <w:shd w:val="clear" w:color="auto" w:fill="auto"/>
            <w:noWrap/>
            <w:vAlign w:val="bottom"/>
            <w:hideMark/>
          </w:tcPr>
          <w:p w14:paraId="323EE22A"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r w:rsidR="00187ABE" w:rsidRPr="00187ABE" w14:paraId="3CBEA053" w14:textId="77777777" w:rsidTr="00187ABE">
        <w:trPr>
          <w:trHeight w:val="300"/>
        </w:trPr>
        <w:tc>
          <w:tcPr>
            <w:tcW w:w="2500" w:type="pct"/>
            <w:tcBorders>
              <w:top w:val="nil"/>
              <w:left w:val="single" w:sz="8" w:space="0" w:color="auto"/>
              <w:bottom w:val="single" w:sz="8" w:space="0" w:color="auto"/>
              <w:right w:val="single" w:sz="8" w:space="0" w:color="auto"/>
            </w:tcBorders>
            <w:shd w:val="clear" w:color="auto" w:fill="auto"/>
            <w:noWrap/>
            <w:vAlign w:val="center"/>
            <w:hideMark/>
          </w:tcPr>
          <w:p w14:paraId="47B0C8C3"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c>
          <w:tcPr>
            <w:tcW w:w="2500" w:type="pct"/>
            <w:tcBorders>
              <w:top w:val="nil"/>
              <w:left w:val="nil"/>
              <w:bottom w:val="single" w:sz="8" w:space="0" w:color="auto"/>
              <w:right w:val="single" w:sz="8" w:space="0" w:color="auto"/>
            </w:tcBorders>
            <w:shd w:val="clear" w:color="auto" w:fill="auto"/>
            <w:noWrap/>
            <w:vAlign w:val="bottom"/>
            <w:hideMark/>
          </w:tcPr>
          <w:p w14:paraId="6412B535"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bl>
    <w:p w14:paraId="2E644794" w14:textId="77777777" w:rsidR="00187ABE" w:rsidRDefault="00187ABE" w:rsidP="00DC55F4">
      <w:pPr>
        <w:widowControl w:val="0"/>
        <w:autoSpaceDE w:val="0"/>
        <w:autoSpaceDN w:val="0"/>
        <w:spacing w:after="0"/>
        <w:ind w:left="0" w:right="943"/>
        <w:rPr>
          <w:rFonts w:cstheme="minorHAnsi"/>
          <w:color w:val="000000" w:themeColor="text1"/>
          <w:shd w:val="clear" w:color="auto" w:fill="FFFFFF"/>
        </w:rPr>
      </w:pPr>
    </w:p>
    <w:p w14:paraId="2D344252" w14:textId="77777777" w:rsidR="00187ABE" w:rsidRPr="00DC55F4" w:rsidRDefault="00187ABE" w:rsidP="00DC55F4">
      <w:pPr>
        <w:widowControl w:val="0"/>
        <w:autoSpaceDE w:val="0"/>
        <w:autoSpaceDN w:val="0"/>
        <w:spacing w:before="1" w:after="0"/>
        <w:ind w:left="0" w:right="0"/>
        <w:rPr>
          <w:rFonts w:eastAsia="Times New Roman" w:cstheme="minorHAnsi"/>
          <w:kern w:val="0"/>
          <w:lang w:eastAsia="en-US"/>
          <w14:ligatures w14:val="none"/>
        </w:rPr>
      </w:pPr>
    </w:p>
    <w:p w14:paraId="2D115BF6" w14:textId="62C7F5CC" w:rsidR="00DC55F4" w:rsidRPr="00DC55F4" w:rsidRDefault="006624E3" w:rsidP="006624E3">
      <w:pPr>
        <w:pStyle w:val="Heading3"/>
        <w:rPr>
          <w:rFonts w:eastAsia="Times New Roman"/>
          <w:lang w:eastAsia="en-US"/>
        </w:rPr>
      </w:pPr>
      <w:bookmarkStart w:id="127" w:name="_bookmark26"/>
      <w:bookmarkStart w:id="128" w:name="_Toc95061990"/>
      <w:bookmarkStart w:id="129" w:name="_Toc99011230"/>
      <w:bookmarkEnd w:id="127"/>
      <w:r>
        <w:rPr>
          <w:rFonts w:eastAsia="Times New Roman"/>
          <w:lang w:eastAsia="en-US"/>
        </w:rPr>
        <w:t>2.5.4</w:t>
      </w:r>
      <w:r>
        <w:rPr>
          <w:rFonts w:eastAsia="Times New Roman"/>
          <w:lang w:eastAsia="en-US"/>
        </w:rPr>
        <w:tab/>
      </w:r>
      <w:r w:rsidR="00DC55F4" w:rsidRPr="00DC55F4">
        <w:rPr>
          <w:rFonts w:eastAsia="Times New Roman"/>
          <w:lang w:eastAsia="en-US"/>
        </w:rPr>
        <w:t>Communications</w:t>
      </w:r>
      <w:bookmarkEnd w:id="128"/>
      <w:bookmarkEnd w:id="129"/>
    </w:p>
    <w:p w14:paraId="0E01B01B"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274C2BB1" w14:textId="4B055673" w:rsidR="003C48C8" w:rsidRPr="00963AC0" w:rsidRDefault="003C48C8" w:rsidP="00DC55F4">
      <w:pPr>
        <w:widowControl w:val="0"/>
        <w:autoSpaceDE w:val="0"/>
        <w:autoSpaceDN w:val="0"/>
        <w:spacing w:after="0"/>
        <w:ind w:left="0" w:right="941"/>
        <w:rPr>
          <w:rFonts w:eastAsia="Times New Roman" w:cstheme="minorHAnsi"/>
          <w:kern w:val="0"/>
          <w:lang w:eastAsia="en-US"/>
          <w14:ligatures w14:val="none"/>
        </w:rPr>
      </w:pPr>
      <w:r w:rsidRPr="00963AC0">
        <w:rPr>
          <w:rFonts w:eastAsia="Times New Roman" w:cstheme="minorHAnsi"/>
          <w:kern w:val="0"/>
          <w:lang w:eastAsia="en-US"/>
          <w14:ligatures w14:val="none"/>
        </w:rPr>
        <w:t>EEI and data sharing amongst coalition members and response partners is critical for a successful response to an infectious disease situation.  The gathering of information will be sporadic throughout the response and the information will change frequently as more information is learned.</w:t>
      </w:r>
    </w:p>
    <w:p w14:paraId="26D24C20" w14:textId="6CBF3300" w:rsidR="003C48C8" w:rsidRPr="00963AC0" w:rsidRDefault="003C48C8" w:rsidP="00DC55F4">
      <w:pPr>
        <w:widowControl w:val="0"/>
        <w:autoSpaceDE w:val="0"/>
        <w:autoSpaceDN w:val="0"/>
        <w:spacing w:after="0"/>
        <w:ind w:left="0" w:right="941"/>
        <w:rPr>
          <w:rFonts w:eastAsia="Times New Roman" w:cstheme="minorHAnsi"/>
          <w:kern w:val="0"/>
          <w:lang w:eastAsia="en-US"/>
          <w14:ligatures w14:val="none"/>
        </w:rPr>
      </w:pPr>
    </w:p>
    <w:p w14:paraId="13EB2794" w14:textId="2C6C934A" w:rsidR="00963AC0" w:rsidRPr="00963AC0" w:rsidRDefault="00963AC0" w:rsidP="00963AC0">
      <w:pPr>
        <w:widowControl w:val="0"/>
        <w:autoSpaceDE w:val="0"/>
        <w:autoSpaceDN w:val="0"/>
        <w:spacing w:after="0"/>
        <w:ind w:left="0" w:right="941"/>
        <w:rPr>
          <w:rFonts w:eastAsia="Times New Roman" w:cstheme="minorHAnsi"/>
          <w:kern w:val="0"/>
          <w:lang w:eastAsia="en-US"/>
          <w14:ligatures w14:val="none"/>
        </w:rPr>
      </w:pPr>
      <w:r w:rsidRPr="00963AC0">
        <w:rPr>
          <w:rFonts w:eastAsia="Times New Roman" w:cstheme="minorHAnsi"/>
          <w:kern w:val="0"/>
          <w:lang w:eastAsia="en-US"/>
          <w14:ligatures w14:val="none"/>
        </w:rPr>
        <w:t xml:space="preserve">The coalitions’ primary role in a response is information sharing.  </w:t>
      </w:r>
      <w:r w:rsidR="003C48C8" w:rsidRPr="003C48C8">
        <w:rPr>
          <w:rFonts w:eastAsia="Times New Roman" w:cstheme="minorHAnsi"/>
          <w:kern w:val="0"/>
          <w:lang w:eastAsia="en-US"/>
          <w14:ligatures w14:val="none"/>
        </w:rPr>
        <w:t xml:space="preserve">The Coalition will receive, collect, organize, interpret, and assess information on the infectious disease incident and its actual and potential impact on the region. Sources of information may include local, state, federal, and international public health agencies, medical providers, response partners, and subject matter experts. </w:t>
      </w:r>
    </w:p>
    <w:p w14:paraId="5C5B43A4" w14:textId="343EC88A" w:rsidR="00963AC0" w:rsidRPr="00963AC0" w:rsidRDefault="00963AC0" w:rsidP="00963AC0">
      <w:pPr>
        <w:widowControl w:val="0"/>
        <w:autoSpaceDE w:val="0"/>
        <w:autoSpaceDN w:val="0"/>
        <w:spacing w:after="0"/>
        <w:ind w:left="0" w:right="941"/>
        <w:rPr>
          <w:rFonts w:eastAsia="Times New Roman" w:cstheme="minorHAnsi"/>
          <w:kern w:val="0"/>
          <w:lang w:eastAsia="en-US"/>
          <w14:ligatures w14:val="none"/>
        </w:rPr>
      </w:pPr>
    </w:p>
    <w:p w14:paraId="111214D0" w14:textId="35A160B4" w:rsidR="003C48C8" w:rsidRPr="003C48C8" w:rsidRDefault="00963AC0" w:rsidP="00963AC0">
      <w:pPr>
        <w:widowControl w:val="0"/>
        <w:autoSpaceDE w:val="0"/>
        <w:autoSpaceDN w:val="0"/>
        <w:spacing w:after="0"/>
        <w:ind w:left="0" w:right="941"/>
        <w:rPr>
          <w:rFonts w:eastAsia="Times New Roman" w:cstheme="minorHAnsi"/>
          <w:kern w:val="0"/>
          <w:lang w:eastAsia="en-US"/>
          <w14:ligatures w14:val="none"/>
        </w:rPr>
      </w:pPr>
      <w:r w:rsidRPr="00963AC0">
        <w:rPr>
          <w:rFonts w:eastAsia="Times New Roman" w:cstheme="minorHAnsi"/>
          <w:kern w:val="0"/>
          <w:lang w:eastAsia="en-US"/>
          <w14:ligatures w14:val="none"/>
        </w:rPr>
        <w:t xml:space="preserve">The frequency of the situation report will be event driven. </w:t>
      </w:r>
    </w:p>
    <w:p w14:paraId="7DB5273B" w14:textId="77777777" w:rsidR="003C48C8" w:rsidRPr="003C48C8" w:rsidRDefault="003C48C8" w:rsidP="003C48C8">
      <w:pPr>
        <w:spacing w:after="0"/>
        <w:ind w:left="360" w:right="0"/>
        <w:rPr>
          <w:rFonts w:eastAsia="Times New Roman" w:cstheme="minorHAnsi"/>
          <w:kern w:val="0"/>
          <w:lang w:eastAsia="en-US"/>
          <w14:ligatures w14:val="none"/>
        </w:rPr>
      </w:pPr>
    </w:p>
    <w:p w14:paraId="1762BC16" w14:textId="77777777" w:rsidR="003C48C8" w:rsidRPr="003C48C8" w:rsidRDefault="003C48C8" w:rsidP="00963AC0">
      <w:pPr>
        <w:spacing w:after="0"/>
        <w:ind w:left="0" w:right="0"/>
        <w:rPr>
          <w:rFonts w:ascii="Calibri" w:eastAsia="Times New Roman" w:hAnsi="Calibri" w:cs="Calibri"/>
          <w:kern w:val="0"/>
          <w:sz w:val="24"/>
          <w:szCs w:val="24"/>
          <w:lang w:eastAsia="en-US"/>
          <w14:ligatures w14:val="none"/>
        </w:rPr>
      </w:pPr>
      <w:r w:rsidRPr="003C48C8">
        <w:rPr>
          <w:rFonts w:eastAsia="Times New Roman" w:cstheme="minorHAnsi"/>
          <w:kern w:val="0"/>
          <w:lang w:eastAsia="en-US"/>
          <w14:ligatures w14:val="none"/>
        </w:rPr>
        <w:t>During an infectious disease incident, the Coalition supports MDH efforts to disseminate public health, disease prevention, and behavioral health information to the partners</w:t>
      </w:r>
      <w:r w:rsidRPr="003C48C8">
        <w:rPr>
          <w:rFonts w:ascii="Calibri" w:eastAsia="Times New Roman" w:hAnsi="Calibri" w:cs="Calibri"/>
          <w:kern w:val="0"/>
          <w:sz w:val="24"/>
          <w:szCs w:val="24"/>
          <w:lang w:eastAsia="en-US"/>
          <w14:ligatures w14:val="none"/>
        </w:rPr>
        <w:t>.</w:t>
      </w:r>
    </w:p>
    <w:p w14:paraId="575C6464" w14:textId="523FAAB8" w:rsidR="003C48C8" w:rsidRDefault="003C48C8" w:rsidP="00DC55F4">
      <w:pPr>
        <w:widowControl w:val="0"/>
        <w:autoSpaceDE w:val="0"/>
        <w:autoSpaceDN w:val="0"/>
        <w:spacing w:after="0"/>
        <w:ind w:left="0" w:right="941"/>
        <w:rPr>
          <w:rFonts w:eastAsia="Times New Roman" w:cstheme="minorHAnsi"/>
          <w:kern w:val="0"/>
          <w:lang w:eastAsia="en-US"/>
          <w14:ligatures w14:val="none"/>
        </w:rPr>
      </w:pPr>
    </w:p>
    <w:p w14:paraId="2B069513" w14:textId="4D7A211A" w:rsidR="00963AC0" w:rsidRPr="00DC55F4" w:rsidRDefault="00963AC0" w:rsidP="00963AC0">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 xml:space="preserve">Coalition members are responsible for reporting issues that may impact local or regional healthcare delivery.   </w:t>
      </w:r>
    </w:p>
    <w:p w14:paraId="3691CC40" w14:textId="49180E06" w:rsidR="00DC55F4" w:rsidRPr="00DC55F4" w:rsidRDefault="00DC55F4" w:rsidP="00DC55F4">
      <w:pPr>
        <w:widowControl w:val="0"/>
        <w:autoSpaceDE w:val="0"/>
        <w:autoSpaceDN w:val="0"/>
        <w:spacing w:after="0"/>
        <w:ind w:left="0" w:right="918"/>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If the local/county </w:t>
      </w:r>
      <w:r w:rsidR="00963AC0">
        <w:rPr>
          <w:rFonts w:eastAsia="Times New Roman" w:cstheme="minorHAnsi"/>
          <w:kern w:val="0"/>
          <w:lang w:eastAsia="en-US"/>
          <w14:ligatures w14:val="none"/>
        </w:rPr>
        <w:t>partners are</w:t>
      </w:r>
      <w:r w:rsidRPr="00DC55F4">
        <w:rPr>
          <w:rFonts w:eastAsia="Times New Roman" w:cstheme="minorHAnsi"/>
          <w:kern w:val="0"/>
          <w:lang w:eastAsia="en-US"/>
          <w14:ligatures w14:val="none"/>
        </w:rPr>
        <w:t xml:space="preserve"> aware 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 xml:space="preserve">impacts to healthcare organizations, they should also notify the </w:t>
      </w:r>
      <w:r w:rsidR="00963AC0">
        <w:rPr>
          <w:rFonts w:eastAsia="Times New Roman" w:cstheme="minorHAnsi"/>
          <w:kern w:val="0"/>
          <w:lang w:eastAsia="en-US"/>
          <w14:ligatures w14:val="none"/>
        </w:rPr>
        <w:t>regional coordinator</w:t>
      </w:r>
      <w:r w:rsidRPr="00DC55F4">
        <w:rPr>
          <w:rFonts w:eastAsia="Times New Roman" w:cstheme="minorHAnsi"/>
          <w:kern w:val="0"/>
          <w:lang w:eastAsia="en-US"/>
          <w14:ligatures w14:val="none"/>
        </w:rPr>
        <w:t xml:space="preserve"> 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 xml:space="preserve">designee. It is understood that healthcare organizations may or may not elect to notify the </w:t>
      </w:r>
      <w:r w:rsidR="00963AC0">
        <w:rPr>
          <w:rFonts w:eastAsia="Times New Roman" w:cstheme="minorHAnsi"/>
          <w:kern w:val="0"/>
          <w:lang w:eastAsia="en-US"/>
          <w14:ligatures w14:val="none"/>
        </w:rPr>
        <w:t>coalition</w:t>
      </w:r>
      <w:r w:rsidRPr="00DC55F4">
        <w:rPr>
          <w:rFonts w:eastAsia="Times New Roman" w:cstheme="minorHAnsi"/>
          <w:kern w:val="0"/>
          <w:lang w:eastAsia="en-US"/>
          <w14:ligatures w14:val="none"/>
        </w:rPr>
        <w:t xml:space="preserve"> and/or that notification may be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delayed,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depending on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situation.</w:t>
      </w:r>
    </w:p>
    <w:p w14:paraId="12557EA2" w14:textId="77777777" w:rsidR="00DC55F4" w:rsidRPr="00DC55F4" w:rsidRDefault="00DC55F4" w:rsidP="00DC55F4">
      <w:pPr>
        <w:widowControl w:val="0"/>
        <w:autoSpaceDE w:val="0"/>
        <w:autoSpaceDN w:val="0"/>
        <w:spacing w:before="9" w:after="0"/>
        <w:ind w:left="0" w:right="0"/>
        <w:rPr>
          <w:rFonts w:eastAsia="Times New Roman" w:cstheme="minorHAnsi"/>
          <w:kern w:val="0"/>
          <w:lang w:eastAsia="en-US"/>
          <w14:ligatures w14:val="none"/>
        </w:rPr>
      </w:pPr>
    </w:p>
    <w:p w14:paraId="7544BFE6" w14:textId="77777777" w:rsidR="00015B7B" w:rsidRDefault="00963AC0" w:rsidP="00DC55F4">
      <w:pPr>
        <w:widowControl w:val="0"/>
        <w:autoSpaceDE w:val="0"/>
        <w:autoSpaceDN w:val="0"/>
        <w:spacing w:after="0"/>
        <w:ind w:left="0" w:right="1203"/>
        <w:rPr>
          <w:rFonts w:eastAsia="Times New Roman" w:cstheme="minorHAnsi"/>
          <w:kern w:val="0"/>
          <w:lang w:eastAsia="en-US"/>
          <w14:ligatures w14:val="none"/>
        </w:rPr>
      </w:pPr>
      <w:r>
        <w:rPr>
          <w:rFonts w:eastAsia="Times New Roman" w:cstheme="minorHAnsi"/>
          <w:kern w:val="0"/>
          <w:lang w:eastAsia="en-US"/>
          <w14:ligatures w14:val="none"/>
        </w:rPr>
        <w:t xml:space="preserve">Response </w:t>
      </w:r>
      <w:r w:rsidR="00DC55F4" w:rsidRPr="00DC55F4">
        <w:rPr>
          <w:rFonts w:eastAsia="Times New Roman" w:cstheme="minorHAnsi"/>
          <w:kern w:val="0"/>
          <w:lang w:eastAsia="en-US"/>
          <w14:ligatures w14:val="none"/>
        </w:rPr>
        <w:t xml:space="preserve">Data and/or EEI may be gathered </w:t>
      </w:r>
      <w:r w:rsidR="00015B7B">
        <w:rPr>
          <w:rFonts w:eastAsia="Times New Roman" w:cstheme="minorHAnsi"/>
          <w:kern w:val="0"/>
          <w:lang w:eastAsia="en-US"/>
          <w14:ligatures w14:val="none"/>
        </w:rPr>
        <w:t xml:space="preserve">by </w:t>
      </w:r>
      <w:r>
        <w:rPr>
          <w:rFonts w:eastAsia="Times New Roman" w:cstheme="minorHAnsi"/>
          <w:kern w:val="0"/>
          <w:lang w:eastAsia="en-US"/>
          <w14:ligatures w14:val="none"/>
        </w:rPr>
        <w:t xml:space="preserve">the coalition and reported up to the State as requested.  </w:t>
      </w:r>
    </w:p>
    <w:p w14:paraId="5CC70DF2" w14:textId="77777777" w:rsidR="00015B7B" w:rsidRDefault="00015B7B" w:rsidP="00DC55F4">
      <w:pPr>
        <w:widowControl w:val="0"/>
        <w:autoSpaceDE w:val="0"/>
        <w:autoSpaceDN w:val="0"/>
        <w:spacing w:after="0"/>
        <w:ind w:left="0" w:right="1203"/>
        <w:rPr>
          <w:rFonts w:eastAsia="Times New Roman" w:cstheme="minorHAnsi"/>
          <w:kern w:val="0"/>
          <w:lang w:eastAsia="en-US"/>
          <w14:ligatures w14:val="none"/>
        </w:rPr>
      </w:pPr>
    </w:p>
    <w:p w14:paraId="529CAF0D" w14:textId="77777777" w:rsidR="00862137" w:rsidRDefault="00862137" w:rsidP="00DC55F4">
      <w:pPr>
        <w:widowControl w:val="0"/>
        <w:autoSpaceDE w:val="0"/>
        <w:autoSpaceDN w:val="0"/>
        <w:spacing w:after="0"/>
        <w:ind w:left="0" w:right="1203"/>
        <w:rPr>
          <w:rFonts w:eastAsia="Times New Roman" w:cstheme="minorHAnsi"/>
          <w:kern w:val="0"/>
          <w:lang w:eastAsia="en-US"/>
          <w14:ligatures w14:val="none"/>
        </w:rPr>
      </w:pPr>
    </w:p>
    <w:p w14:paraId="51B8E639" w14:textId="1F13B893" w:rsidR="00DC55F4" w:rsidRPr="00DC55F4" w:rsidRDefault="00015B7B" w:rsidP="00DC55F4">
      <w:pPr>
        <w:widowControl w:val="0"/>
        <w:autoSpaceDE w:val="0"/>
        <w:autoSpaceDN w:val="0"/>
        <w:spacing w:after="0"/>
        <w:ind w:left="0" w:right="1203"/>
        <w:rPr>
          <w:rFonts w:eastAsia="Times New Roman" w:cstheme="minorHAnsi"/>
          <w:kern w:val="0"/>
          <w:lang w:eastAsia="en-US"/>
          <w14:ligatures w14:val="none"/>
        </w:rPr>
      </w:pPr>
      <w:r>
        <w:rPr>
          <w:rFonts w:eastAsia="Times New Roman" w:cstheme="minorHAnsi"/>
          <w:kern w:val="0"/>
          <w:lang w:eastAsia="en-US"/>
          <w14:ligatures w14:val="none"/>
        </w:rPr>
        <w:t xml:space="preserve">During an infectious disease response data may be requested from local healthcare to support initiatives and response needs by the State.  </w:t>
      </w:r>
      <w:r w:rsidR="00963AC0">
        <w:rPr>
          <w:rFonts w:eastAsia="Times New Roman" w:cstheme="minorHAnsi"/>
          <w:kern w:val="0"/>
          <w:lang w:eastAsia="en-US"/>
          <w14:ligatures w14:val="none"/>
        </w:rPr>
        <w:t xml:space="preserve">The State of Minnesota may utilize the MNTrac platform or RedCap surveys to </w:t>
      </w:r>
      <w:r>
        <w:rPr>
          <w:rFonts w:eastAsia="Times New Roman" w:cstheme="minorHAnsi"/>
          <w:kern w:val="0"/>
          <w:lang w:eastAsia="en-US"/>
          <w14:ligatures w14:val="none"/>
        </w:rPr>
        <w:t xml:space="preserve">obtain information for healthcare.  It is essential that healthcare members respond appropriately to these data requests.  The coalition will support the state by providing guidance on reporting the data as requested. </w:t>
      </w:r>
    </w:p>
    <w:p w14:paraId="3D650B93" w14:textId="77777777" w:rsidR="00DC55F4" w:rsidRPr="00DC55F4" w:rsidRDefault="00DC55F4" w:rsidP="00DC55F4">
      <w:pPr>
        <w:widowControl w:val="0"/>
        <w:autoSpaceDE w:val="0"/>
        <w:autoSpaceDN w:val="0"/>
        <w:spacing w:before="3" w:after="0"/>
        <w:ind w:left="0" w:right="0"/>
        <w:rPr>
          <w:rFonts w:eastAsia="Times New Roman" w:cstheme="minorHAnsi"/>
          <w:kern w:val="0"/>
          <w:lang w:eastAsia="en-US"/>
          <w14:ligatures w14:val="none"/>
        </w:rPr>
      </w:pPr>
    </w:p>
    <w:p w14:paraId="6879CB56" w14:textId="5040AC49" w:rsidR="00DC55F4" w:rsidRDefault="006624E3" w:rsidP="006624E3">
      <w:pPr>
        <w:pStyle w:val="Heading3"/>
        <w:rPr>
          <w:rFonts w:eastAsia="Times New Roman"/>
          <w:lang w:eastAsia="en-US"/>
        </w:rPr>
      </w:pPr>
      <w:bookmarkStart w:id="130" w:name="_bookmark27"/>
      <w:bookmarkStart w:id="131" w:name="_Toc95061991"/>
      <w:bookmarkStart w:id="132" w:name="_Toc99011231"/>
      <w:bookmarkEnd w:id="130"/>
      <w:r>
        <w:rPr>
          <w:rFonts w:eastAsia="Times New Roman"/>
          <w:lang w:eastAsia="en-US"/>
        </w:rPr>
        <w:t>2.5.5</w:t>
      </w:r>
      <w:r>
        <w:rPr>
          <w:rFonts w:eastAsia="Times New Roman"/>
          <w:lang w:eastAsia="en-US"/>
        </w:rPr>
        <w:tab/>
      </w:r>
      <w:r w:rsidR="00DC55F4" w:rsidRPr="00DC55F4">
        <w:rPr>
          <w:rFonts w:eastAsia="Times New Roman"/>
          <w:lang w:eastAsia="en-US"/>
        </w:rPr>
        <w:t>Jurisdictional</w:t>
      </w:r>
      <w:r w:rsidR="00DC55F4" w:rsidRPr="00DC55F4">
        <w:rPr>
          <w:rFonts w:eastAsia="Times New Roman"/>
          <w:spacing w:val="-2"/>
          <w:lang w:eastAsia="en-US"/>
        </w:rPr>
        <w:t xml:space="preserve"> </w:t>
      </w:r>
      <w:r w:rsidR="00DC55F4" w:rsidRPr="00DC55F4">
        <w:rPr>
          <w:rFonts w:eastAsia="Times New Roman"/>
          <w:lang w:eastAsia="en-US"/>
        </w:rPr>
        <w:t>–</w:t>
      </w:r>
      <w:r w:rsidR="00DC55F4" w:rsidRPr="00DC55F4">
        <w:rPr>
          <w:rFonts w:eastAsia="Times New Roman"/>
          <w:spacing w:val="-2"/>
          <w:lang w:eastAsia="en-US"/>
        </w:rPr>
        <w:t xml:space="preserve"> </w:t>
      </w:r>
      <w:r w:rsidR="00DC55F4" w:rsidRPr="00DC55F4">
        <w:rPr>
          <w:rFonts w:eastAsia="Times New Roman"/>
          <w:lang w:eastAsia="en-US"/>
        </w:rPr>
        <w:t>Specific</w:t>
      </w:r>
      <w:r w:rsidR="00DC55F4" w:rsidRPr="00DC55F4">
        <w:rPr>
          <w:rFonts w:eastAsia="Times New Roman"/>
          <w:spacing w:val="-2"/>
          <w:lang w:eastAsia="en-US"/>
        </w:rPr>
        <w:t xml:space="preserve"> </w:t>
      </w:r>
      <w:r w:rsidR="00DC55F4" w:rsidRPr="00DC55F4">
        <w:rPr>
          <w:rFonts w:eastAsia="Times New Roman"/>
          <w:lang w:eastAsia="en-US"/>
        </w:rPr>
        <w:t>Considerations</w:t>
      </w:r>
      <w:bookmarkEnd w:id="131"/>
      <w:bookmarkEnd w:id="132"/>
    </w:p>
    <w:p w14:paraId="5C1E3C3E" w14:textId="791BBA64" w:rsidR="001E55E7" w:rsidRDefault="00411946" w:rsidP="001E55E7">
      <w:pPr>
        <w:rPr>
          <w:lang w:eastAsia="en-US"/>
        </w:rPr>
      </w:pPr>
      <w:r>
        <w:rPr>
          <w:lang w:eastAsia="en-US"/>
        </w:rPr>
        <w:t xml:space="preserve">Understanding the Central region is to realize that it is a complex region and as well a unique region. It has areas that are like a metropolitan </w:t>
      </w:r>
      <w:r w:rsidR="008F307A">
        <w:rPr>
          <w:lang w:eastAsia="en-US"/>
        </w:rPr>
        <w:t>area</w:t>
      </w:r>
      <w:r>
        <w:rPr>
          <w:lang w:eastAsia="en-US"/>
        </w:rPr>
        <w:t xml:space="preserve"> such as a St. Cloud, areas that are more micropolitan in nature</w:t>
      </w:r>
      <w:r w:rsidR="008F307A">
        <w:rPr>
          <w:lang w:eastAsia="en-US"/>
        </w:rPr>
        <w:t xml:space="preserve"> such as the Brainerd Lakes area and the “</w:t>
      </w:r>
      <w:r w:rsidR="001E55E7">
        <w:rPr>
          <w:lang w:eastAsia="en-US"/>
        </w:rPr>
        <w:t>Ring Hospitals</w:t>
      </w:r>
      <w:r w:rsidR="008F307A">
        <w:rPr>
          <w:lang w:eastAsia="en-US"/>
        </w:rPr>
        <w:t>.” The “Rin</w:t>
      </w:r>
      <w:r w:rsidR="00F9114A">
        <w:rPr>
          <w:lang w:eastAsia="en-US"/>
        </w:rPr>
        <w:t>g</w:t>
      </w:r>
      <w:r w:rsidR="008F307A">
        <w:rPr>
          <w:lang w:eastAsia="en-US"/>
        </w:rPr>
        <w:t xml:space="preserve"> Hospitals” are basically four facilities that are system based (Fairview and Allina) and are in counties that border the Minneapolis / St. Paul area. In this way the region has facilities that are rural in nature and more metro based in nature. In </w:t>
      </w:r>
      <w:r w:rsidR="00F31092">
        <w:rPr>
          <w:lang w:eastAsia="en-US"/>
        </w:rPr>
        <w:t>addition,</w:t>
      </w:r>
      <w:r w:rsidR="008F307A">
        <w:rPr>
          <w:lang w:eastAsia="en-US"/>
        </w:rPr>
        <w:t xml:space="preserve"> there are four large systems that have facilities in the region (11 hospitals in total) and there are eight independent more rural based facilities. With 19 hospitals in the region and the dynamics of </w:t>
      </w:r>
      <w:r w:rsidR="00AE56B0">
        <w:rPr>
          <w:lang w:eastAsia="en-US"/>
        </w:rPr>
        <w:t>having 11 as system facilities and others as independents, understan</w:t>
      </w:r>
      <w:r w:rsidR="00F31092">
        <w:rPr>
          <w:lang w:eastAsia="en-US"/>
        </w:rPr>
        <w:t xml:space="preserve">ding the players and roles is critical. </w:t>
      </w:r>
    </w:p>
    <w:p w14:paraId="1FDB95CD" w14:textId="6C2EB551" w:rsidR="00F31092" w:rsidRDefault="00F31092" w:rsidP="001E55E7">
      <w:pPr>
        <w:rPr>
          <w:lang w:eastAsia="en-US"/>
        </w:rPr>
      </w:pPr>
      <w:r>
        <w:rPr>
          <w:lang w:eastAsia="en-US"/>
        </w:rPr>
        <w:t xml:space="preserve">A similar situation arises when assessing the long-term care situation (LTC). There are many skilled nursing facilities (SNF’s), Assisted Living (AL) and Home Care (HC) entities in the region as well. Like hospitals, some are independent organizations and many fall under corporate umbrellas. This makes understanding organizational roles extremely important on both the hospital and LTC fronts. Frequent touch points and contacts helps in building knowledge and trust.  </w:t>
      </w:r>
    </w:p>
    <w:p w14:paraId="0F360457" w14:textId="325FA1AD" w:rsidR="00AB31A0" w:rsidRDefault="00AB31A0" w:rsidP="00AB31A0">
      <w:pPr>
        <w:rPr>
          <w:rFonts w:asciiTheme="majorHAnsi" w:hAnsiTheme="majorHAnsi" w:cstheme="majorHAnsi"/>
          <w:lang w:eastAsia="en-US"/>
        </w:rPr>
      </w:pPr>
      <w:r>
        <w:rPr>
          <w:lang w:eastAsia="en-US"/>
        </w:rPr>
        <w:t xml:space="preserve">The Central Region follows several major travel and traffic corridors. </w:t>
      </w:r>
      <w:r w:rsidR="00237990">
        <w:rPr>
          <w:lang w:eastAsia="en-US"/>
        </w:rPr>
        <w:t xml:space="preserve">Interstates I-94 and I-35 both run within the region. Interstate 94 runs east / west with St. Cloud being the largest city along this path. </w:t>
      </w:r>
      <w:r w:rsidR="00237990" w:rsidRPr="00237990">
        <w:rPr>
          <w:rFonts w:ascii="Open Sans" w:hAnsi="Open Sans" w:cs="Open Sans"/>
          <w:color w:val="444444"/>
          <w:sz w:val="21"/>
          <w:szCs w:val="21"/>
          <w:shd w:val="clear" w:color="auto" w:fill="FFFFFF"/>
        </w:rPr>
        <w:t xml:space="preserve">St. </w:t>
      </w:r>
      <w:r w:rsidR="00237990" w:rsidRPr="000D1652">
        <w:rPr>
          <w:rFonts w:asciiTheme="majorHAnsi" w:hAnsiTheme="majorHAnsi" w:cstheme="majorHAnsi"/>
          <w:color w:val="444444"/>
          <w:shd w:val="clear" w:color="auto" w:fill="FFFFFF"/>
        </w:rPr>
        <w:t>Cloud is a city located in Stearns County MN. With a 2020 population of 69,305, it is the 11</w:t>
      </w:r>
      <w:r w:rsidR="00237990" w:rsidRPr="000D1652">
        <w:rPr>
          <w:rFonts w:asciiTheme="majorHAnsi" w:hAnsiTheme="majorHAnsi" w:cstheme="majorHAnsi"/>
          <w:color w:val="444444"/>
          <w:shd w:val="clear" w:color="auto" w:fill="FFFFFF"/>
          <w:vertAlign w:val="superscript"/>
        </w:rPr>
        <w:t>th</w:t>
      </w:r>
      <w:r w:rsidR="00237990" w:rsidRPr="000D1652">
        <w:rPr>
          <w:rFonts w:asciiTheme="majorHAnsi" w:hAnsiTheme="majorHAnsi" w:cstheme="majorHAnsi"/>
          <w:color w:val="444444"/>
          <w:shd w:val="clear" w:color="auto" w:fill="FFFFFF"/>
        </w:rPr>
        <w:t xml:space="preserve"> largest city in MN. </w:t>
      </w:r>
      <w:r w:rsidR="000D1652" w:rsidRPr="000D1652">
        <w:rPr>
          <w:rFonts w:asciiTheme="majorHAnsi" w:hAnsiTheme="majorHAnsi" w:cstheme="majorHAnsi"/>
          <w:color w:val="444444"/>
          <w:shd w:val="clear" w:color="auto" w:fill="FFFFFF"/>
        </w:rPr>
        <w:t xml:space="preserve">The St. Cloud Metro population is </w:t>
      </w:r>
      <w:r w:rsidR="000D1652" w:rsidRPr="000D1652">
        <w:rPr>
          <w:rFonts w:asciiTheme="majorHAnsi" w:hAnsiTheme="majorHAnsi" w:cstheme="majorHAnsi"/>
          <w:lang w:eastAsia="en-US"/>
        </w:rPr>
        <w:t>approximately</w:t>
      </w:r>
      <w:r w:rsidR="000D1652">
        <w:rPr>
          <w:rFonts w:asciiTheme="majorHAnsi" w:hAnsiTheme="majorHAnsi" w:cstheme="majorHAnsi"/>
          <w:lang w:eastAsia="en-US"/>
        </w:rPr>
        <w:t xml:space="preserve"> 205,560 per a 2021 census of the area. Along this corridor there are hospitals in </w:t>
      </w:r>
      <w:r w:rsidR="00A74F9B">
        <w:rPr>
          <w:rFonts w:asciiTheme="majorHAnsi" w:hAnsiTheme="majorHAnsi" w:cstheme="majorHAnsi"/>
          <w:lang w:eastAsia="en-US"/>
        </w:rPr>
        <w:t xml:space="preserve">CCH </w:t>
      </w:r>
      <w:r w:rsidR="000D1652">
        <w:rPr>
          <w:rFonts w:asciiTheme="majorHAnsi" w:hAnsiTheme="majorHAnsi" w:cstheme="majorHAnsi"/>
          <w:lang w:eastAsia="en-US"/>
        </w:rPr>
        <w:t xml:space="preserve">Monticello (Level IV), </w:t>
      </w:r>
      <w:r w:rsidR="00A74F9B">
        <w:rPr>
          <w:rFonts w:asciiTheme="majorHAnsi" w:hAnsiTheme="majorHAnsi" w:cstheme="majorHAnsi"/>
          <w:lang w:eastAsia="en-US"/>
        </w:rPr>
        <w:t xml:space="preserve">Allina </w:t>
      </w:r>
      <w:r w:rsidR="000D1652">
        <w:rPr>
          <w:rFonts w:asciiTheme="majorHAnsi" w:hAnsiTheme="majorHAnsi" w:cstheme="majorHAnsi"/>
          <w:lang w:eastAsia="en-US"/>
        </w:rPr>
        <w:t xml:space="preserve">Buffalo (Level IV), </w:t>
      </w:r>
      <w:r w:rsidR="00A74F9B">
        <w:rPr>
          <w:rFonts w:asciiTheme="majorHAnsi" w:hAnsiTheme="majorHAnsi" w:cstheme="majorHAnsi"/>
          <w:lang w:eastAsia="en-US"/>
        </w:rPr>
        <w:t xml:space="preserve">CCH </w:t>
      </w:r>
      <w:r w:rsidR="000D1652">
        <w:rPr>
          <w:rFonts w:asciiTheme="majorHAnsi" w:hAnsiTheme="majorHAnsi" w:cstheme="majorHAnsi"/>
          <w:lang w:eastAsia="en-US"/>
        </w:rPr>
        <w:t xml:space="preserve">St. Cloud (Level II), </w:t>
      </w:r>
      <w:r w:rsidR="00A74F9B">
        <w:rPr>
          <w:rFonts w:asciiTheme="majorHAnsi" w:hAnsiTheme="majorHAnsi" w:cstheme="majorHAnsi"/>
          <w:lang w:eastAsia="en-US"/>
        </w:rPr>
        <w:t xml:space="preserve">CCH </w:t>
      </w:r>
      <w:r w:rsidR="000D1652">
        <w:rPr>
          <w:rFonts w:asciiTheme="majorHAnsi" w:hAnsiTheme="majorHAnsi" w:cstheme="majorHAnsi"/>
          <w:lang w:eastAsia="en-US"/>
        </w:rPr>
        <w:t xml:space="preserve">Melrose (Level IV) and </w:t>
      </w:r>
      <w:r w:rsidR="00A74F9B">
        <w:rPr>
          <w:rFonts w:asciiTheme="majorHAnsi" w:hAnsiTheme="majorHAnsi" w:cstheme="majorHAnsi"/>
          <w:lang w:eastAsia="en-US"/>
        </w:rPr>
        <w:t xml:space="preserve">CCH </w:t>
      </w:r>
      <w:r w:rsidR="000D1652">
        <w:rPr>
          <w:rFonts w:asciiTheme="majorHAnsi" w:hAnsiTheme="majorHAnsi" w:cstheme="majorHAnsi"/>
          <w:lang w:eastAsia="en-US"/>
        </w:rPr>
        <w:t xml:space="preserve">Sauk Centre (Level IV). </w:t>
      </w:r>
      <w:r w:rsidR="00A74F9B">
        <w:rPr>
          <w:rFonts w:asciiTheme="majorHAnsi" w:hAnsiTheme="majorHAnsi" w:cstheme="majorHAnsi"/>
          <w:lang w:eastAsia="en-US"/>
        </w:rPr>
        <w:t xml:space="preserve">Transfers typically would go to either the metro region or to St. Cloud Hospital depending on location and </w:t>
      </w:r>
      <w:proofErr w:type="gramStart"/>
      <w:r w:rsidR="00A74F9B">
        <w:rPr>
          <w:rFonts w:asciiTheme="majorHAnsi" w:hAnsiTheme="majorHAnsi" w:cstheme="majorHAnsi"/>
          <w:lang w:eastAsia="en-US"/>
        </w:rPr>
        <w:t>system based</w:t>
      </w:r>
      <w:proofErr w:type="gramEnd"/>
      <w:r w:rsidR="00A74F9B">
        <w:rPr>
          <w:rFonts w:asciiTheme="majorHAnsi" w:hAnsiTheme="majorHAnsi" w:cstheme="majorHAnsi"/>
          <w:lang w:eastAsia="en-US"/>
        </w:rPr>
        <w:t xml:space="preserve"> hospitals. </w:t>
      </w:r>
    </w:p>
    <w:p w14:paraId="705930FB" w14:textId="298EFCD7" w:rsidR="000D1652" w:rsidRDefault="000D1652" w:rsidP="00AB31A0">
      <w:pPr>
        <w:rPr>
          <w:lang w:eastAsia="en-US"/>
        </w:rPr>
      </w:pPr>
      <w:r>
        <w:rPr>
          <w:lang w:eastAsia="en-US"/>
        </w:rPr>
        <w:t xml:space="preserve">The I-35 Corridor runs North South and is on the eastern edge of the region. Along this corridor there are 2 hospitals, M Health Lakes (Level IV) in Wyoming MN, and Essentia Sandstone (Level IV) in Sandstone. </w:t>
      </w:r>
      <w:r w:rsidR="00A74F9B">
        <w:rPr>
          <w:lang w:eastAsia="en-US"/>
        </w:rPr>
        <w:t xml:space="preserve">Transfers along this route would typically go to the Metro region or Duluth, again depending on system base. </w:t>
      </w:r>
    </w:p>
    <w:p w14:paraId="1B606A68" w14:textId="6E490891" w:rsidR="00E96205" w:rsidRDefault="00885AAF" w:rsidP="00AB31A0">
      <w:pPr>
        <w:rPr>
          <w:lang w:eastAsia="en-US"/>
        </w:rPr>
      </w:pPr>
      <w:r>
        <w:rPr>
          <w:lang w:eastAsia="en-US"/>
        </w:rPr>
        <w:lastRenderedPageBreak/>
        <w:t>There are other major travel corridors that are non-interstate based. State highway 169</w:t>
      </w:r>
      <w:r w:rsidR="00E96205">
        <w:rPr>
          <w:lang w:eastAsia="en-US"/>
        </w:rPr>
        <w:t>,</w:t>
      </w:r>
      <w:r>
        <w:rPr>
          <w:lang w:eastAsia="en-US"/>
        </w:rPr>
        <w:t xml:space="preserve"> </w:t>
      </w:r>
      <w:r w:rsidR="00E96205">
        <w:rPr>
          <w:lang w:eastAsia="en-US"/>
        </w:rPr>
        <w:t xml:space="preserve">State Highway 10, Highway 371 and Highway 65 are also major transportation routes in the region. </w:t>
      </w:r>
    </w:p>
    <w:p w14:paraId="336715EF" w14:textId="3984AE3C" w:rsidR="00885AAF" w:rsidRDefault="00E96205" w:rsidP="00AB31A0">
      <w:pPr>
        <w:rPr>
          <w:lang w:eastAsia="en-US"/>
        </w:rPr>
      </w:pPr>
      <w:r>
        <w:rPr>
          <w:lang w:eastAsia="en-US"/>
        </w:rPr>
        <w:t xml:space="preserve">State Highway 169 – This road travels north and south roughly in the center of the region. This corridor is a major road that is used for trucking and as a path for travel to and from tourist destinations.  </w:t>
      </w:r>
      <w:r w:rsidR="00885AAF">
        <w:rPr>
          <w:lang w:eastAsia="en-US"/>
        </w:rPr>
        <w:t xml:space="preserve">Along this path there are three hospitals, M Health Northland in Princeton (Level IV), Mille Lacs Health System in Onamia (Level IV), and Riverwood Health in </w:t>
      </w:r>
      <w:r w:rsidR="00862137">
        <w:rPr>
          <w:lang w:eastAsia="en-US"/>
        </w:rPr>
        <w:t>Aitkin (</w:t>
      </w:r>
      <w:r w:rsidR="00885AAF">
        <w:rPr>
          <w:lang w:eastAsia="en-US"/>
        </w:rPr>
        <w:t>Level III). This corridor</w:t>
      </w:r>
    </w:p>
    <w:p w14:paraId="4BBE9800" w14:textId="184BF472" w:rsidR="00E96205" w:rsidRDefault="00E96205" w:rsidP="00AB31A0">
      <w:pPr>
        <w:rPr>
          <w:lang w:eastAsia="en-US"/>
        </w:rPr>
      </w:pPr>
      <w:r>
        <w:rPr>
          <w:lang w:eastAsia="en-US"/>
        </w:rPr>
        <w:t xml:space="preserve">State Highway 10 – This route travels NW and SW through the region. Along with trucking, access to numerous cities, it is also another route used as a tourism road. Along this corridor lie, </w:t>
      </w:r>
      <w:r w:rsidR="000A7B5F">
        <w:rPr>
          <w:lang w:eastAsia="en-US"/>
        </w:rPr>
        <w:t>four</w:t>
      </w:r>
      <w:r>
        <w:rPr>
          <w:lang w:eastAsia="en-US"/>
        </w:rPr>
        <w:t xml:space="preserve"> hospitals, </w:t>
      </w:r>
      <w:r w:rsidR="000A7B5F">
        <w:rPr>
          <w:lang w:eastAsia="en-US"/>
        </w:rPr>
        <w:t xml:space="preserve">CCH </w:t>
      </w:r>
      <w:r>
        <w:rPr>
          <w:lang w:eastAsia="en-US"/>
        </w:rPr>
        <w:t xml:space="preserve">St. Cloud </w:t>
      </w:r>
      <w:r w:rsidR="000A7B5F">
        <w:rPr>
          <w:lang w:eastAsia="en-US"/>
        </w:rPr>
        <w:t>(Level II), CHI St. Gabriel’s in Little Falls (Level IV) Lakewood Health System in Staples (level III and Tri-County Hospital in Wadena (Level IV).</w:t>
      </w:r>
    </w:p>
    <w:p w14:paraId="07FF7042" w14:textId="2C90EA9F" w:rsidR="000A7B5F" w:rsidRDefault="000A7B5F" w:rsidP="00AB31A0">
      <w:pPr>
        <w:rPr>
          <w:lang w:eastAsia="en-US"/>
        </w:rPr>
      </w:pPr>
      <w:r>
        <w:rPr>
          <w:lang w:eastAsia="en-US"/>
        </w:rPr>
        <w:t>State highway 371 – This highway also travels NW and SW and links up with Highway 10 in Little Falls. There is one hospital along this route.  Along this corridor, 371 passes th</w:t>
      </w:r>
      <w:r w:rsidR="00F70BB6">
        <w:rPr>
          <w:lang w:eastAsia="en-US"/>
        </w:rPr>
        <w:t xml:space="preserve">rough a major tourist destination in and around Brainerd, MN. The city of Brainerd has a population of approximately 14,000 however the surround communities make up a total of approximately 96,000 people. This population base expands during tourist times. Brainerd has one hospital – Essentia St. Joseph’s (Level III) and is part of the Essentia system. </w:t>
      </w:r>
    </w:p>
    <w:p w14:paraId="4E85A21D" w14:textId="7A4B49A8" w:rsidR="00F70BB6" w:rsidRPr="000D1652" w:rsidRDefault="00F70BB6" w:rsidP="00AB31A0">
      <w:pPr>
        <w:rPr>
          <w:rFonts w:asciiTheme="majorHAnsi" w:hAnsiTheme="majorHAnsi" w:cstheme="majorHAnsi"/>
          <w:lang w:eastAsia="en-US"/>
        </w:rPr>
      </w:pPr>
      <w:r>
        <w:rPr>
          <w:lang w:eastAsia="en-US"/>
        </w:rPr>
        <w:t xml:space="preserve">Lastly, Highway 65 is a north – south road that parallels I-35 and is about 20 miles west of I-35. Along this road there are two hospitals. The first is Allina Cambridge (Level IV) and Welia Health in Mora. This is a Level </w:t>
      </w:r>
      <w:r w:rsidR="00411946">
        <w:rPr>
          <w:lang w:eastAsia="en-US"/>
        </w:rPr>
        <w:t xml:space="preserve">IV facility as well. Highway 65 while a trucking route is also one many use to travel to and from tourist destination. </w:t>
      </w:r>
    </w:p>
    <w:p w14:paraId="1A943501" w14:textId="77777777" w:rsidR="00762BAD" w:rsidRPr="00DC55F4" w:rsidRDefault="00762BAD" w:rsidP="00762BAD">
      <w:pPr>
        <w:widowControl w:val="0"/>
        <w:autoSpaceDE w:val="0"/>
        <w:autoSpaceDN w:val="0"/>
        <w:spacing w:after="0"/>
        <w:ind w:left="0" w:right="889"/>
        <w:rPr>
          <w:rFonts w:eastAsia="Times New Roman" w:cstheme="minorHAnsi"/>
          <w:kern w:val="0"/>
          <w:lang w:eastAsia="en-US"/>
          <w14:ligatures w14:val="none"/>
        </w:rPr>
      </w:pPr>
    </w:p>
    <w:p w14:paraId="32829B5E" w14:textId="364A9A55" w:rsidR="00DC55F4" w:rsidRPr="00DC55F4" w:rsidRDefault="006624E3" w:rsidP="006624E3">
      <w:pPr>
        <w:pStyle w:val="Heading3"/>
        <w:rPr>
          <w:rFonts w:eastAsia="Times New Roman"/>
          <w:lang w:eastAsia="en-US"/>
        </w:rPr>
      </w:pPr>
      <w:bookmarkStart w:id="133" w:name="_bookmark28"/>
      <w:bookmarkStart w:id="134" w:name="_Toc95061992"/>
      <w:bookmarkStart w:id="135" w:name="_Toc99011232"/>
      <w:bookmarkEnd w:id="133"/>
      <w:r>
        <w:rPr>
          <w:rFonts w:eastAsia="Times New Roman"/>
          <w:lang w:eastAsia="en-US"/>
        </w:rPr>
        <w:t>2.5.6</w:t>
      </w:r>
      <w:r>
        <w:rPr>
          <w:rFonts w:eastAsia="Times New Roman"/>
          <w:lang w:eastAsia="en-US"/>
        </w:rPr>
        <w:tab/>
      </w:r>
      <w:r w:rsidR="00DC55F4" w:rsidRPr="00DC55F4">
        <w:rPr>
          <w:rFonts w:eastAsia="Times New Roman"/>
          <w:lang w:eastAsia="en-US"/>
        </w:rPr>
        <w:t>Training</w:t>
      </w:r>
      <w:r w:rsidR="00DC55F4" w:rsidRPr="00DC55F4">
        <w:rPr>
          <w:rFonts w:eastAsia="Times New Roman"/>
          <w:spacing w:val="-2"/>
          <w:lang w:eastAsia="en-US"/>
        </w:rPr>
        <w:t xml:space="preserve"> </w:t>
      </w:r>
      <w:r w:rsidR="00DC55F4" w:rsidRPr="00DC55F4">
        <w:rPr>
          <w:rFonts w:eastAsia="Times New Roman"/>
          <w:lang w:eastAsia="en-US"/>
        </w:rPr>
        <w:t>and</w:t>
      </w:r>
      <w:r w:rsidR="00DC55F4" w:rsidRPr="00DC55F4">
        <w:rPr>
          <w:rFonts w:eastAsia="Times New Roman"/>
          <w:spacing w:val="-3"/>
          <w:lang w:eastAsia="en-US"/>
        </w:rPr>
        <w:t xml:space="preserve"> </w:t>
      </w:r>
      <w:r w:rsidR="00DC55F4" w:rsidRPr="00DC55F4">
        <w:rPr>
          <w:rFonts w:eastAsia="Times New Roman"/>
          <w:lang w:eastAsia="en-US"/>
        </w:rPr>
        <w:t>Exercises</w:t>
      </w:r>
      <w:bookmarkEnd w:id="134"/>
      <w:bookmarkEnd w:id="135"/>
    </w:p>
    <w:p w14:paraId="2A84E335" w14:textId="17529803" w:rsidR="00DC55F4" w:rsidRPr="00DC55F4" w:rsidRDefault="00DC55F4" w:rsidP="00DC55F4">
      <w:pPr>
        <w:widowControl w:val="0"/>
        <w:autoSpaceDE w:val="0"/>
        <w:autoSpaceDN w:val="0"/>
        <w:spacing w:before="90" w:after="0"/>
        <w:ind w:left="0" w:right="798"/>
        <w:jc w:val="both"/>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Facilities should regularly test their plans and communication methods with the staff to ensure the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staff knows what to do in a real-world incident. Exercise templates and training tools can be found</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 xml:space="preserve">at: </w:t>
      </w:r>
      <w:hyperlink r:id="rId61" w:history="1">
        <w:r w:rsidR="007443A6" w:rsidRPr="005D02AE">
          <w:rPr>
            <w:rStyle w:val="Hyperlink"/>
            <w:rFonts w:eastAsia="Times New Roman" w:cstheme="minorHAnsi"/>
            <w:kern w:val="0"/>
            <w:lang w:eastAsia="en-US"/>
            <w14:ligatures w14:val="none"/>
          </w:rPr>
          <w:t>https://www.health.state.mn.us/diseases/hcid/</w:t>
        </w:r>
      </w:hyperlink>
    </w:p>
    <w:p w14:paraId="470D3EF2" w14:textId="77777777" w:rsidR="00DC55F4" w:rsidRPr="00DC55F4" w:rsidRDefault="00DC55F4" w:rsidP="00DC55F4">
      <w:pPr>
        <w:widowControl w:val="0"/>
        <w:autoSpaceDE w:val="0"/>
        <w:autoSpaceDN w:val="0"/>
        <w:spacing w:before="2" w:after="0"/>
        <w:ind w:left="0" w:right="0"/>
        <w:rPr>
          <w:rFonts w:eastAsia="Times New Roman" w:cstheme="minorHAnsi"/>
          <w:kern w:val="0"/>
          <w:lang w:eastAsia="en-US"/>
          <w14:ligatures w14:val="none"/>
        </w:rPr>
      </w:pPr>
    </w:p>
    <w:p w14:paraId="6234A9D2" w14:textId="77777777" w:rsidR="00DC55F4" w:rsidRPr="00DC55F4" w:rsidRDefault="00DC55F4" w:rsidP="00DC55F4">
      <w:pPr>
        <w:widowControl w:val="0"/>
        <w:autoSpaceDE w:val="0"/>
        <w:autoSpaceDN w:val="0"/>
        <w:spacing w:before="90" w:after="0"/>
        <w:ind w:left="0" w:right="0"/>
        <w:rPr>
          <w:rFonts w:eastAsia="Times New Roman" w:cstheme="minorHAnsi"/>
          <w:kern w:val="0"/>
          <w:lang w:eastAsia="en-US"/>
          <w14:ligatures w14:val="none"/>
        </w:rPr>
      </w:pPr>
      <w:r w:rsidRPr="00DC55F4">
        <w:rPr>
          <w:rFonts w:eastAsia="Times New Roman" w:cstheme="minorHAnsi"/>
          <w:color w:val="3A3838"/>
          <w:kern w:val="0"/>
          <w:lang w:eastAsia="en-US"/>
          <w14:ligatures w14:val="none"/>
        </w:rPr>
        <w:t>Several</w:t>
      </w:r>
      <w:r w:rsidRPr="00DC55F4">
        <w:rPr>
          <w:rFonts w:eastAsia="Times New Roman" w:cstheme="minorHAnsi"/>
          <w:color w:val="3A3838"/>
          <w:spacing w:val="-2"/>
          <w:kern w:val="0"/>
          <w:lang w:eastAsia="en-US"/>
          <w14:ligatures w14:val="none"/>
        </w:rPr>
        <w:t xml:space="preserve"> </w:t>
      </w:r>
      <w:r w:rsidRPr="00DC55F4">
        <w:rPr>
          <w:rFonts w:eastAsia="Times New Roman" w:cstheme="minorHAnsi"/>
          <w:color w:val="3A3838"/>
          <w:kern w:val="0"/>
          <w:lang w:eastAsia="en-US"/>
          <w14:ligatures w14:val="none"/>
        </w:rPr>
        <w:t>infectious</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disease</w:t>
      </w:r>
      <w:r w:rsidRPr="00DC55F4">
        <w:rPr>
          <w:rFonts w:eastAsia="Times New Roman" w:cstheme="minorHAnsi"/>
          <w:color w:val="3A3838"/>
          <w:spacing w:val="-2"/>
          <w:kern w:val="0"/>
          <w:lang w:eastAsia="en-US"/>
          <w14:ligatures w14:val="none"/>
        </w:rPr>
        <w:t xml:space="preserve"> </w:t>
      </w:r>
      <w:r w:rsidRPr="00DC55F4">
        <w:rPr>
          <w:rFonts w:eastAsia="Times New Roman" w:cstheme="minorHAnsi"/>
          <w:color w:val="3A3838"/>
          <w:kern w:val="0"/>
          <w:lang w:eastAsia="en-US"/>
          <w14:ligatures w14:val="none"/>
        </w:rPr>
        <w:t>trainings</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can</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be</w:t>
      </w:r>
      <w:r w:rsidRPr="00DC55F4">
        <w:rPr>
          <w:rFonts w:eastAsia="Times New Roman" w:cstheme="minorHAnsi"/>
          <w:color w:val="3A3838"/>
          <w:spacing w:val="-2"/>
          <w:kern w:val="0"/>
          <w:lang w:eastAsia="en-US"/>
          <w14:ligatures w14:val="none"/>
        </w:rPr>
        <w:t xml:space="preserve"> </w:t>
      </w:r>
      <w:r w:rsidRPr="00DC55F4">
        <w:rPr>
          <w:rFonts w:eastAsia="Times New Roman" w:cstheme="minorHAnsi"/>
          <w:color w:val="3A3838"/>
          <w:kern w:val="0"/>
          <w:lang w:eastAsia="en-US"/>
          <w14:ligatures w14:val="none"/>
        </w:rPr>
        <w:t>found</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at:</w:t>
      </w:r>
    </w:p>
    <w:p w14:paraId="1963CA50"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24551D8E" w14:textId="77777777" w:rsidR="00DC55F4" w:rsidRPr="00DC55F4" w:rsidRDefault="00933032"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color w:val="3A3838"/>
          <w:kern w:val="0"/>
          <w:lang w:eastAsia="en-US"/>
          <w14:ligatures w14:val="none"/>
        </w:rPr>
      </w:pPr>
      <w:hyperlink r:id="rId62">
        <w:r w:rsidR="00DC55F4" w:rsidRPr="00DC55F4">
          <w:rPr>
            <w:rFonts w:eastAsia="Times New Roman" w:cstheme="minorHAnsi"/>
            <w:color w:val="0000FF"/>
            <w:kern w:val="0"/>
            <w:u w:val="single" w:color="0000FF"/>
            <w:lang w:eastAsia="en-US"/>
            <w14:ligatures w14:val="none"/>
          </w:rPr>
          <w:t>https://www.train.org/</w:t>
        </w:r>
      </w:hyperlink>
    </w:p>
    <w:p w14:paraId="705B96CB" w14:textId="77777777" w:rsidR="00DC55F4" w:rsidRPr="00DC55F4" w:rsidRDefault="00933032"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color w:val="3A3838"/>
          <w:kern w:val="0"/>
          <w:lang w:eastAsia="en-US"/>
          <w14:ligatures w14:val="none"/>
        </w:rPr>
      </w:pPr>
      <w:hyperlink r:id="rId63">
        <w:r w:rsidR="00DC55F4" w:rsidRPr="00DC55F4">
          <w:rPr>
            <w:rFonts w:eastAsia="Times New Roman" w:cstheme="minorHAnsi"/>
            <w:color w:val="0000FF"/>
            <w:kern w:val="0"/>
            <w:u w:val="single" w:color="0000FF"/>
            <w:lang w:eastAsia="en-US"/>
            <w14:ligatures w14:val="none"/>
          </w:rPr>
          <w:t>https://www.cdc.gov</w:t>
        </w:r>
      </w:hyperlink>
    </w:p>
    <w:p w14:paraId="04B4CB28" w14:textId="77777777" w:rsidR="00DC55F4" w:rsidRPr="00DC55F4" w:rsidRDefault="00933032"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color w:val="3A3838"/>
          <w:kern w:val="0"/>
          <w:lang w:eastAsia="en-US"/>
          <w14:ligatures w14:val="none"/>
        </w:rPr>
      </w:pPr>
      <w:hyperlink r:id="rId64">
        <w:r w:rsidR="00DC55F4" w:rsidRPr="00DC55F4">
          <w:rPr>
            <w:rFonts w:eastAsia="Times New Roman" w:cstheme="minorHAnsi"/>
            <w:color w:val="0000FF"/>
            <w:kern w:val="0"/>
            <w:u w:val="single" w:color="0000FF"/>
            <w:lang w:eastAsia="en-US"/>
            <w14:ligatures w14:val="none"/>
          </w:rPr>
          <w:t>https://www.netec.org/</w:t>
        </w:r>
      </w:hyperlink>
    </w:p>
    <w:p w14:paraId="26E2761B" w14:textId="77777777" w:rsidR="00DC55F4" w:rsidRPr="00DC55F4" w:rsidRDefault="00933032" w:rsidP="009E68DA">
      <w:pPr>
        <w:widowControl w:val="0"/>
        <w:numPr>
          <w:ilvl w:val="2"/>
          <w:numId w:val="7"/>
        </w:numPr>
        <w:tabs>
          <w:tab w:val="left" w:pos="859"/>
          <w:tab w:val="left" w:pos="860"/>
        </w:tabs>
        <w:autoSpaceDE w:val="0"/>
        <w:autoSpaceDN w:val="0"/>
        <w:spacing w:after="0" w:line="293" w:lineRule="exact"/>
        <w:ind w:right="0" w:hanging="361"/>
        <w:rPr>
          <w:rFonts w:eastAsia="Times New Roman" w:cstheme="minorHAnsi"/>
          <w:color w:val="3A3838"/>
          <w:kern w:val="0"/>
          <w:lang w:eastAsia="en-US"/>
          <w14:ligatures w14:val="none"/>
        </w:rPr>
      </w:pPr>
      <w:hyperlink r:id="rId65">
        <w:r w:rsidR="00DC55F4" w:rsidRPr="00DC55F4">
          <w:rPr>
            <w:rFonts w:eastAsia="Times New Roman" w:cstheme="minorHAnsi"/>
            <w:color w:val="0000FF"/>
            <w:kern w:val="0"/>
            <w:u w:val="single" w:color="0000FF"/>
            <w:lang w:eastAsia="en-US"/>
            <w14:ligatures w14:val="none"/>
          </w:rPr>
          <w:t>https://www.who.int/</w:t>
        </w:r>
      </w:hyperlink>
    </w:p>
    <w:p w14:paraId="58D9A29A" w14:textId="2997BD8D" w:rsid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50BA492B" w14:textId="0C08AD1C" w:rsidR="00762BAD" w:rsidRDefault="00762BAD" w:rsidP="00762BAD">
      <w:pPr>
        <w:spacing w:before="1" w:after="0"/>
        <w:ind w:right="0"/>
        <w:rPr>
          <w:rFonts w:ascii="Calibri" w:eastAsia="Times New Roman" w:hAnsi="Calibri" w:cs="Calibri"/>
          <w:kern w:val="0"/>
          <w:lang w:eastAsia="en-US"/>
          <w14:ligatures w14:val="none"/>
        </w:rPr>
      </w:pPr>
      <w:bookmarkStart w:id="136" w:name="_bookmark29"/>
      <w:bookmarkStart w:id="137" w:name="_Toc95061993"/>
      <w:bookmarkEnd w:id="136"/>
      <w:r w:rsidRPr="00762BAD">
        <w:rPr>
          <w:rFonts w:ascii="Calibri" w:eastAsia="Times New Roman" w:hAnsi="Calibri" w:cs="Calibri"/>
          <w:kern w:val="0"/>
          <w:lang w:eastAsia="en-US"/>
          <w14:ligatures w14:val="none"/>
        </w:rPr>
        <w:t>The coalition also completes a training and exercise workshop annually outlining the goals for the next three years.  These will include a regional communications exercise twice per year, first receiver training and a coalition surge exercise annually.</w:t>
      </w:r>
    </w:p>
    <w:p w14:paraId="43E5C04C" w14:textId="77777777" w:rsidR="00762BAD" w:rsidRPr="00762BAD" w:rsidRDefault="00762BAD" w:rsidP="00762BAD">
      <w:pPr>
        <w:spacing w:before="1" w:after="0"/>
        <w:ind w:right="0"/>
        <w:rPr>
          <w:rFonts w:ascii="Calibri" w:eastAsia="Times New Roman" w:hAnsi="Calibri" w:cs="Calibri"/>
          <w:kern w:val="0"/>
          <w:lang w:eastAsia="en-US"/>
          <w14:ligatures w14:val="none"/>
        </w:rPr>
      </w:pPr>
    </w:p>
    <w:p w14:paraId="303FE203" w14:textId="70159282" w:rsidR="00DC55F4" w:rsidRPr="00DC55F4" w:rsidRDefault="006624E3" w:rsidP="006624E3">
      <w:pPr>
        <w:pStyle w:val="Heading3"/>
        <w:rPr>
          <w:rFonts w:eastAsia="Times New Roman"/>
          <w:lang w:eastAsia="en-US"/>
        </w:rPr>
      </w:pPr>
      <w:bookmarkStart w:id="138" w:name="_Toc99011233"/>
      <w:r>
        <w:rPr>
          <w:rFonts w:eastAsia="Times New Roman"/>
          <w:lang w:eastAsia="en-US"/>
        </w:rPr>
        <w:t>2.5.7</w:t>
      </w:r>
      <w:r>
        <w:rPr>
          <w:rFonts w:eastAsia="Times New Roman"/>
          <w:lang w:eastAsia="en-US"/>
        </w:rPr>
        <w:tab/>
      </w:r>
      <w:r w:rsidR="00DC55F4" w:rsidRPr="00DC55F4">
        <w:rPr>
          <w:rFonts w:eastAsia="Times New Roman"/>
          <w:lang w:eastAsia="en-US"/>
        </w:rPr>
        <w:t>Deactivation</w:t>
      </w:r>
      <w:r w:rsidR="00DC55F4" w:rsidRPr="00DC55F4">
        <w:rPr>
          <w:rFonts w:eastAsia="Times New Roman"/>
          <w:spacing w:val="-4"/>
          <w:lang w:eastAsia="en-US"/>
        </w:rPr>
        <w:t xml:space="preserve"> </w:t>
      </w:r>
      <w:r w:rsidR="00DC55F4" w:rsidRPr="00DC55F4">
        <w:rPr>
          <w:rFonts w:eastAsia="Times New Roman"/>
          <w:lang w:eastAsia="en-US"/>
        </w:rPr>
        <w:t>and</w:t>
      </w:r>
      <w:r w:rsidR="00DC55F4" w:rsidRPr="00DC55F4">
        <w:rPr>
          <w:rFonts w:eastAsia="Times New Roman"/>
          <w:spacing w:val="-5"/>
          <w:lang w:eastAsia="en-US"/>
        </w:rPr>
        <w:t xml:space="preserve"> </w:t>
      </w:r>
      <w:r w:rsidR="00DC55F4" w:rsidRPr="00DC55F4">
        <w:rPr>
          <w:rFonts w:eastAsia="Times New Roman"/>
          <w:lang w:eastAsia="en-US"/>
        </w:rPr>
        <w:t>Recovery</w:t>
      </w:r>
      <w:bookmarkEnd w:id="137"/>
      <w:bookmarkEnd w:id="138"/>
    </w:p>
    <w:p w14:paraId="0EA3946D" w14:textId="472E05C9" w:rsidR="00DC55F4" w:rsidRPr="00DC55F4" w:rsidRDefault="00762BAD" w:rsidP="00DC55F4">
      <w:pPr>
        <w:widowControl w:val="0"/>
        <w:autoSpaceDE w:val="0"/>
        <w:autoSpaceDN w:val="0"/>
        <w:spacing w:after="0"/>
        <w:ind w:left="0" w:right="793"/>
        <w:rPr>
          <w:rFonts w:eastAsia="Times New Roman" w:cstheme="minorHAnsi"/>
          <w:kern w:val="0"/>
          <w:lang w:eastAsia="en-US"/>
          <w14:ligatures w14:val="none"/>
        </w:rPr>
      </w:pPr>
      <w:r>
        <w:rPr>
          <w:rFonts w:eastAsia="Times New Roman" w:cstheme="minorHAnsi"/>
          <w:color w:val="3A3838"/>
          <w:spacing w:val="-1"/>
          <w:kern w:val="0"/>
          <w:lang w:eastAsia="en-US"/>
          <w14:ligatures w14:val="none"/>
        </w:rPr>
        <w:t xml:space="preserve">As in any response, demobilization and recovery planning should begin immediately.  When an infectious disease outbreak is involved, the process may be long term and will require accurate record keeping.  As the local healthcare facilities, local public health, local emergency management monitor the coordination and the response they will determine when the response concludes.  Consideration will need to include regional and state decision making processes as well. </w:t>
      </w:r>
    </w:p>
    <w:p w14:paraId="333DC87C" w14:textId="37CA9799" w:rsidR="00DC55F4" w:rsidRDefault="00DC55F4" w:rsidP="00DC55F4">
      <w:pPr>
        <w:widowControl w:val="0"/>
        <w:autoSpaceDE w:val="0"/>
        <w:autoSpaceDN w:val="0"/>
        <w:spacing w:after="0"/>
        <w:ind w:left="0" w:right="0"/>
        <w:rPr>
          <w:rFonts w:ascii="Times New Roman" w:eastAsia="Times New Roman" w:hAnsi="Times New Roman" w:cs="Times New Roman"/>
          <w:kern w:val="0"/>
          <w:lang w:eastAsia="en-US"/>
          <w14:ligatures w14:val="none"/>
        </w:rPr>
      </w:pPr>
    </w:p>
    <w:p w14:paraId="7226996D" w14:textId="4DD8EA6D" w:rsidR="00F9114A" w:rsidRDefault="00F9114A" w:rsidP="00DC55F4">
      <w:pPr>
        <w:widowControl w:val="0"/>
        <w:autoSpaceDE w:val="0"/>
        <w:autoSpaceDN w:val="0"/>
        <w:spacing w:after="0"/>
        <w:ind w:left="0" w:right="0"/>
        <w:rPr>
          <w:rFonts w:ascii="Times New Roman" w:eastAsia="Times New Roman" w:hAnsi="Times New Roman" w:cs="Times New Roman"/>
          <w:kern w:val="0"/>
          <w:lang w:eastAsia="en-US"/>
          <w14:ligatures w14:val="none"/>
        </w:rPr>
      </w:pPr>
    </w:p>
    <w:p w14:paraId="15A62CF2" w14:textId="2316EF1F" w:rsidR="00F9114A" w:rsidRDefault="00F9114A" w:rsidP="00DC55F4">
      <w:pPr>
        <w:widowControl w:val="0"/>
        <w:autoSpaceDE w:val="0"/>
        <w:autoSpaceDN w:val="0"/>
        <w:spacing w:after="0"/>
        <w:ind w:left="0" w:right="0"/>
        <w:rPr>
          <w:rFonts w:ascii="Times New Roman" w:eastAsia="Times New Roman" w:hAnsi="Times New Roman" w:cs="Times New Roman"/>
          <w:kern w:val="0"/>
          <w:lang w:eastAsia="en-US"/>
          <w14:ligatures w14:val="none"/>
        </w:rPr>
      </w:pPr>
    </w:p>
    <w:p w14:paraId="41E03C5F" w14:textId="5278E69F" w:rsidR="00F9114A" w:rsidRDefault="00F9114A" w:rsidP="00DC55F4">
      <w:pPr>
        <w:widowControl w:val="0"/>
        <w:autoSpaceDE w:val="0"/>
        <w:autoSpaceDN w:val="0"/>
        <w:spacing w:after="0"/>
        <w:ind w:left="0" w:right="0"/>
        <w:rPr>
          <w:rFonts w:ascii="Times New Roman" w:eastAsia="Times New Roman" w:hAnsi="Times New Roman" w:cs="Times New Roman"/>
          <w:kern w:val="0"/>
          <w:lang w:eastAsia="en-US"/>
          <w14:ligatures w14:val="none"/>
        </w:rPr>
      </w:pPr>
    </w:p>
    <w:p w14:paraId="03344100" w14:textId="06AE4B4F" w:rsidR="00F9114A" w:rsidRDefault="00F9114A" w:rsidP="00DC55F4">
      <w:pPr>
        <w:widowControl w:val="0"/>
        <w:autoSpaceDE w:val="0"/>
        <w:autoSpaceDN w:val="0"/>
        <w:spacing w:after="0"/>
        <w:ind w:left="0" w:right="0"/>
        <w:rPr>
          <w:rFonts w:ascii="Times New Roman" w:eastAsia="Times New Roman" w:hAnsi="Times New Roman" w:cs="Times New Roman"/>
          <w:kern w:val="0"/>
          <w:lang w:eastAsia="en-US"/>
          <w14:ligatures w14:val="none"/>
        </w:rPr>
      </w:pPr>
    </w:p>
    <w:p w14:paraId="678BD2EA" w14:textId="7A275B33" w:rsidR="00F9114A" w:rsidRDefault="00F9114A" w:rsidP="00DC55F4">
      <w:pPr>
        <w:widowControl w:val="0"/>
        <w:autoSpaceDE w:val="0"/>
        <w:autoSpaceDN w:val="0"/>
        <w:spacing w:after="0"/>
        <w:ind w:left="0" w:right="0"/>
        <w:rPr>
          <w:rFonts w:ascii="Times New Roman" w:eastAsia="Times New Roman" w:hAnsi="Times New Roman" w:cs="Times New Roman"/>
          <w:kern w:val="0"/>
          <w:lang w:eastAsia="en-US"/>
          <w14:ligatures w14:val="none"/>
        </w:rPr>
      </w:pPr>
    </w:p>
    <w:p w14:paraId="52E29C47" w14:textId="77777777" w:rsidR="00F9114A" w:rsidRDefault="00F9114A" w:rsidP="00DC55F4">
      <w:pPr>
        <w:widowControl w:val="0"/>
        <w:autoSpaceDE w:val="0"/>
        <w:autoSpaceDN w:val="0"/>
        <w:spacing w:after="0"/>
        <w:ind w:left="0" w:right="0"/>
        <w:rPr>
          <w:rFonts w:ascii="Times New Roman" w:eastAsia="Times New Roman" w:hAnsi="Times New Roman" w:cs="Times New Roman"/>
          <w:kern w:val="0"/>
          <w:lang w:eastAsia="en-US"/>
          <w14:ligatures w14:val="none"/>
        </w:rPr>
      </w:pPr>
    </w:p>
    <w:p w14:paraId="2D99B0D9" w14:textId="77777777" w:rsidR="00777848" w:rsidRDefault="00777848" w:rsidP="00DC55F4">
      <w:pPr>
        <w:widowControl w:val="0"/>
        <w:autoSpaceDE w:val="0"/>
        <w:autoSpaceDN w:val="0"/>
        <w:spacing w:after="0"/>
        <w:ind w:left="0" w:right="0"/>
        <w:rPr>
          <w:rFonts w:ascii="Times New Roman" w:eastAsia="Times New Roman" w:hAnsi="Times New Roman" w:cs="Times New Roman"/>
          <w:kern w:val="0"/>
          <w:lang w:eastAsia="en-US"/>
          <w14:ligatures w14:val="none"/>
        </w:rPr>
      </w:pPr>
    </w:p>
    <w:p w14:paraId="7C224860" w14:textId="21AA53C6" w:rsidR="00777848" w:rsidRDefault="00777848" w:rsidP="00777848">
      <w:pPr>
        <w:pStyle w:val="Heading1"/>
        <w:rPr>
          <w:u w:color="4471C4"/>
        </w:rPr>
      </w:pPr>
      <w:bookmarkStart w:id="139" w:name="_Toc95061994"/>
      <w:bookmarkStart w:id="140" w:name="_Toc99011234"/>
      <w:r>
        <w:rPr>
          <w:u w:color="4471C4"/>
        </w:rPr>
        <w:t>A</w:t>
      </w:r>
      <w:bookmarkEnd w:id="139"/>
      <w:r w:rsidR="00C6722E">
        <w:rPr>
          <w:u w:color="4471C4"/>
        </w:rPr>
        <w:t>DDENDUMS</w:t>
      </w:r>
      <w:bookmarkEnd w:id="140"/>
    </w:p>
    <w:p w14:paraId="4A3F7905" w14:textId="77777777" w:rsidR="00777848" w:rsidRDefault="00777848" w:rsidP="00777848"/>
    <w:p w14:paraId="00128F42" w14:textId="5418FDE7" w:rsidR="00777848" w:rsidRDefault="00777848" w:rsidP="00777848">
      <w:pPr>
        <w:pStyle w:val="Heading2"/>
      </w:pPr>
      <w:bookmarkStart w:id="141" w:name="_Toc99011235"/>
      <w:r>
        <w:t>A</w:t>
      </w:r>
      <w:r w:rsidR="00C6722E">
        <w:t>ddendum</w:t>
      </w:r>
      <w:r>
        <w:t xml:space="preserve"> A:  References</w:t>
      </w:r>
      <w:bookmarkEnd w:id="141"/>
    </w:p>
    <w:p w14:paraId="630E93AB" w14:textId="07ACA451" w:rsidR="00777848" w:rsidRDefault="00312FFA" w:rsidP="00777848">
      <w:pPr>
        <w:rPr>
          <w:lang w:eastAsia="en-US"/>
        </w:rPr>
      </w:pPr>
      <w:r>
        <w:rPr>
          <w:lang w:eastAsia="en-US"/>
        </w:rPr>
        <w:t>ASPR Tracie</w:t>
      </w:r>
    </w:p>
    <w:p w14:paraId="05287D30" w14:textId="09A444F5" w:rsidR="00312FFA" w:rsidRDefault="00312FFA" w:rsidP="00777848">
      <w:pPr>
        <w:rPr>
          <w:lang w:eastAsia="en-US"/>
        </w:rPr>
      </w:pPr>
      <w:r>
        <w:rPr>
          <w:lang w:eastAsia="en-US"/>
        </w:rPr>
        <w:tab/>
        <w:t>Access and Functional Needs</w:t>
      </w:r>
    </w:p>
    <w:p w14:paraId="018BB22B" w14:textId="5B1E71DD" w:rsidR="00312FFA" w:rsidRPr="00312FFA" w:rsidRDefault="00312FFA" w:rsidP="00777848">
      <w:pPr>
        <w:rPr>
          <w:color w:val="0000CC"/>
          <w:lang w:eastAsia="en-US"/>
        </w:rPr>
      </w:pPr>
      <w:r>
        <w:rPr>
          <w:lang w:eastAsia="en-US"/>
        </w:rPr>
        <w:tab/>
      </w:r>
      <w:hyperlink r:id="rId66" w:history="1">
        <w:r w:rsidRPr="00312FFA">
          <w:rPr>
            <w:rStyle w:val="Hyperlink"/>
            <w:color w:val="0000CC"/>
          </w:rPr>
          <w:t>Access and Functional Needs | ASPR TRACIE (hhs.gov)</w:t>
        </w:r>
      </w:hyperlink>
    </w:p>
    <w:p w14:paraId="4143E5E8" w14:textId="77777777" w:rsidR="00777848" w:rsidRDefault="00777848" w:rsidP="00777848">
      <w:pPr>
        <w:rPr>
          <w:lang w:eastAsia="en-US"/>
        </w:rPr>
      </w:pPr>
      <w:r>
        <w:rPr>
          <w:lang w:eastAsia="en-US"/>
        </w:rPr>
        <w:t>Center for Disease Control and Prevention (CDC):</w:t>
      </w:r>
    </w:p>
    <w:p w14:paraId="64D7D423" w14:textId="77777777" w:rsidR="00777848" w:rsidRDefault="00777848" w:rsidP="00777848">
      <w:pPr>
        <w:rPr>
          <w:lang w:eastAsia="en-US"/>
        </w:rPr>
      </w:pPr>
      <w:r>
        <w:rPr>
          <w:lang w:eastAsia="en-US"/>
        </w:rPr>
        <w:tab/>
        <w:t>Nonpharmaceutical interventions:</w:t>
      </w:r>
    </w:p>
    <w:p w14:paraId="46F24145" w14:textId="77777777" w:rsidR="00777848" w:rsidRPr="003C1C81" w:rsidRDefault="00933032" w:rsidP="00777848">
      <w:pPr>
        <w:widowControl w:val="0"/>
        <w:autoSpaceDE w:val="0"/>
        <w:autoSpaceDN w:val="0"/>
        <w:spacing w:after="0"/>
        <w:ind w:left="360" w:right="1663" w:firstLine="360"/>
        <w:rPr>
          <w:rFonts w:eastAsia="Times New Roman" w:cstheme="minorHAnsi"/>
          <w:color w:val="0000CC"/>
          <w:kern w:val="0"/>
          <w:u w:val="single" w:color="0000FF"/>
          <w:lang w:eastAsia="en-US"/>
          <w14:ligatures w14:val="none"/>
        </w:rPr>
      </w:pPr>
      <w:hyperlink r:id="rId67">
        <w:r w:rsidR="00777848" w:rsidRPr="003C1C81">
          <w:rPr>
            <w:rFonts w:eastAsia="Times New Roman" w:cstheme="minorHAnsi"/>
            <w:color w:val="0000CC"/>
            <w:kern w:val="0"/>
            <w:u w:val="single" w:color="0000FF"/>
            <w:lang w:eastAsia="en-US"/>
            <w14:ligatures w14:val="none"/>
          </w:rPr>
          <w:t>https://www.cdc.gov/nonpharmaceutical-interventions/index.html</w:t>
        </w:r>
      </w:hyperlink>
    </w:p>
    <w:p w14:paraId="56BEC5E3" w14:textId="77777777" w:rsidR="00777848" w:rsidRDefault="00777848" w:rsidP="00777848">
      <w:pPr>
        <w:widowControl w:val="0"/>
        <w:autoSpaceDE w:val="0"/>
        <w:autoSpaceDN w:val="0"/>
        <w:spacing w:after="0"/>
        <w:ind w:right="1663"/>
        <w:rPr>
          <w:rFonts w:eastAsia="Times New Roman" w:cstheme="minorHAnsi"/>
          <w:color w:val="0000FF"/>
          <w:kern w:val="0"/>
          <w:u w:val="single" w:color="0000FF"/>
          <w:lang w:eastAsia="en-US"/>
          <w14:ligatures w14:val="none"/>
        </w:rPr>
      </w:pPr>
    </w:p>
    <w:p w14:paraId="45CA207B" w14:textId="69043D94" w:rsidR="00C6722E" w:rsidRDefault="00C6722E" w:rsidP="00777848">
      <w:pPr>
        <w:widowControl w:val="0"/>
        <w:autoSpaceDE w:val="0"/>
        <w:autoSpaceDN w:val="0"/>
        <w:spacing w:after="0"/>
        <w:ind w:left="0" w:right="1816"/>
      </w:pPr>
      <w:r>
        <w:t xml:space="preserve">Minnesota Department of Health  </w:t>
      </w:r>
    </w:p>
    <w:p w14:paraId="20F1D573" w14:textId="77777777" w:rsidR="00C6722E" w:rsidRDefault="00C6722E" w:rsidP="00777848">
      <w:pPr>
        <w:widowControl w:val="0"/>
        <w:autoSpaceDE w:val="0"/>
        <w:autoSpaceDN w:val="0"/>
        <w:spacing w:after="0"/>
        <w:ind w:left="0" w:right="1816"/>
      </w:pPr>
      <w:r>
        <w:tab/>
      </w:r>
    </w:p>
    <w:p w14:paraId="4B3155AF" w14:textId="77777777" w:rsidR="00C6722E" w:rsidRDefault="00C6722E" w:rsidP="00C6722E">
      <w:pPr>
        <w:widowControl w:val="0"/>
        <w:autoSpaceDE w:val="0"/>
        <w:autoSpaceDN w:val="0"/>
        <w:spacing w:after="0"/>
        <w:ind w:left="0" w:right="1816" w:firstLine="720"/>
      </w:pPr>
      <w:r>
        <w:t>MDH Lab</w:t>
      </w:r>
    </w:p>
    <w:p w14:paraId="62BB32ED" w14:textId="38F976EB" w:rsidR="00C6722E" w:rsidRPr="006D2714" w:rsidRDefault="00933032" w:rsidP="00C6722E">
      <w:pPr>
        <w:widowControl w:val="0"/>
        <w:autoSpaceDE w:val="0"/>
        <w:autoSpaceDN w:val="0"/>
        <w:spacing w:after="0"/>
        <w:ind w:left="0" w:right="1816" w:firstLine="720"/>
        <w:rPr>
          <w:color w:val="0000CC"/>
        </w:rPr>
      </w:pPr>
      <w:hyperlink r:id="rId68" w:history="1">
        <w:r w:rsidR="006D2714" w:rsidRPr="006D2714">
          <w:rPr>
            <w:rStyle w:val="Hyperlink"/>
            <w:color w:val="0000CC"/>
          </w:rPr>
          <w:t>https://www.health.state.mn.us/about/org/phl/topics/index.html</w:t>
        </w:r>
      </w:hyperlink>
    </w:p>
    <w:p w14:paraId="55FC61FD" w14:textId="551270C3" w:rsidR="006D2714" w:rsidRDefault="006D2714" w:rsidP="00C6722E">
      <w:pPr>
        <w:widowControl w:val="0"/>
        <w:autoSpaceDE w:val="0"/>
        <w:autoSpaceDN w:val="0"/>
        <w:spacing w:after="0"/>
        <w:ind w:left="0" w:right="1816" w:firstLine="720"/>
        <w:rPr>
          <w:color w:val="0000CC"/>
        </w:rPr>
      </w:pPr>
    </w:p>
    <w:p w14:paraId="3F7CB93D" w14:textId="1C4E3346" w:rsidR="006D2714" w:rsidRPr="006D2714" w:rsidRDefault="006D2714" w:rsidP="00C6722E">
      <w:pPr>
        <w:widowControl w:val="0"/>
        <w:autoSpaceDE w:val="0"/>
        <w:autoSpaceDN w:val="0"/>
        <w:spacing w:after="0"/>
        <w:ind w:left="0" w:right="1816" w:firstLine="720"/>
      </w:pPr>
      <w:r w:rsidRPr="006D2714">
        <w:t>Crisis Standards of Care Plan</w:t>
      </w:r>
    </w:p>
    <w:p w14:paraId="7F11D832" w14:textId="3AB134EE" w:rsidR="006D2714" w:rsidRPr="006D2714" w:rsidRDefault="00933032" w:rsidP="00C6722E">
      <w:pPr>
        <w:widowControl w:val="0"/>
        <w:autoSpaceDE w:val="0"/>
        <w:autoSpaceDN w:val="0"/>
        <w:spacing w:after="0"/>
        <w:ind w:left="0" w:right="1816" w:firstLine="720"/>
        <w:rPr>
          <w:color w:val="0000CC"/>
        </w:rPr>
      </w:pPr>
      <w:hyperlink r:id="rId69" w:anchor="scarce" w:history="1">
        <w:r w:rsidR="006D2714" w:rsidRPr="006D2714">
          <w:rPr>
            <w:rStyle w:val="Hyperlink"/>
            <w:color w:val="0000CC"/>
          </w:rPr>
          <w:t>Crisis Standards of Care - Minnesota Dept. of Health (state.mn.us)</w:t>
        </w:r>
      </w:hyperlink>
    </w:p>
    <w:p w14:paraId="3B486C32" w14:textId="77777777" w:rsidR="006D2714" w:rsidRDefault="006D2714" w:rsidP="00C6722E">
      <w:pPr>
        <w:widowControl w:val="0"/>
        <w:autoSpaceDE w:val="0"/>
        <w:autoSpaceDN w:val="0"/>
        <w:spacing w:after="0"/>
        <w:ind w:left="0" w:right="1816" w:firstLine="720"/>
        <w:rPr>
          <w:color w:val="0000CC"/>
        </w:rPr>
      </w:pPr>
    </w:p>
    <w:p w14:paraId="162880FC" w14:textId="35D96188" w:rsidR="006D2714" w:rsidRPr="006D2714" w:rsidRDefault="006D2714" w:rsidP="00C6722E">
      <w:pPr>
        <w:widowControl w:val="0"/>
        <w:autoSpaceDE w:val="0"/>
        <w:autoSpaceDN w:val="0"/>
        <w:spacing w:after="0"/>
        <w:ind w:left="0" w:right="1816" w:firstLine="720"/>
      </w:pPr>
      <w:r w:rsidRPr="006D2714">
        <w:t xml:space="preserve">Patient Care Strategies for Scarce Resource Situations </w:t>
      </w:r>
    </w:p>
    <w:p w14:paraId="6F7F5C25" w14:textId="4F398768" w:rsidR="006D2714" w:rsidRDefault="00933032" w:rsidP="006D2714">
      <w:pPr>
        <w:widowControl w:val="0"/>
        <w:autoSpaceDE w:val="0"/>
        <w:autoSpaceDN w:val="0"/>
        <w:spacing w:after="0"/>
        <w:ind w:left="0" w:right="1816" w:firstLine="720"/>
        <w:rPr>
          <w:color w:val="0000CC"/>
        </w:rPr>
      </w:pPr>
      <w:hyperlink r:id="rId70" w:history="1">
        <w:r w:rsidR="006D2714" w:rsidRPr="006D2714">
          <w:rPr>
            <w:rStyle w:val="Hyperlink"/>
            <w:color w:val="0000CC"/>
          </w:rPr>
          <w:t>Patient Care Strategies for Scarce Resource Situations (state.mn.us)</w:t>
        </w:r>
      </w:hyperlink>
    </w:p>
    <w:p w14:paraId="6D0C79A5" w14:textId="12A3991E" w:rsidR="005B7667" w:rsidRDefault="005B7667" w:rsidP="006D2714">
      <w:pPr>
        <w:widowControl w:val="0"/>
        <w:autoSpaceDE w:val="0"/>
        <w:autoSpaceDN w:val="0"/>
        <w:spacing w:after="0"/>
        <w:ind w:left="0" w:right="1816" w:firstLine="720"/>
        <w:rPr>
          <w:color w:val="0000CC"/>
        </w:rPr>
      </w:pPr>
    </w:p>
    <w:p w14:paraId="2935D636" w14:textId="28BF500F" w:rsidR="005B7667" w:rsidRPr="005B7667" w:rsidRDefault="005B7667" w:rsidP="006D2714">
      <w:pPr>
        <w:widowControl w:val="0"/>
        <w:autoSpaceDE w:val="0"/>
        <w:autoSpaceDN w:val="0"/>
        <w:spacing w:after="0"/>
        <w:ind w:left="0" w:right="1816" w:firstLine="720"/>
      </w:pPr>
      <w:r w:rsidRPr="005B7667">
        <w:t>SNS Chempack Project</w:t>
      </w:r>
    </w:p>
    <w:p w14:paraId="4E6F0DF0" w14:textId="79DC2683" w:rsidR="005B7667" w:rsidRDefault="00933032" w:rsidP="006D2714">
      <w:pPr>
        <w:widowControl w:val="0"/>
        <w:autoSpaceDE w:val="0"/>
        <w:autoSpaceDN w:val="0"/>
        <w:spacing w:after="0"/>
        <w:ind w:left="0" w:right="1816" w:firstLine="720"/>
        <w:rPr>
          <w:color w:val="0000CC"/>
        </w:rPr>
      </w:pPr>
      <w:hyperlink r:id="rId71" w:history="1">
        <w:r w:rsidR="005B7667" w:rsidRPr="005B7667">
          <w:rPr>
            <w:rStyle w:val="Hyperlink"/>
            <w:color w:val="0000CC"/>
          </w:rPr>
          <w:t>SNS Chempack Project - Minnesota Dept. of Health (state.mn.us)</w:t>
        </w:r>
      </w:hyperlink>
    </w:p>
    <w:p w14:paraId="0DBE64A2" w14:textId="5C2743D6" w:rsidR="00387726" w:rsidRDefault="00387726" w:rsidP="006D2714">
      <w:pPr>
        <w:widowControl w:val="0"/>
        <w:autoSpaceDE w:val="0"/>
        <w:autoSpaceDN w:val="0"/>
        <w:spacing w:after="0"/>
        <w:ind w:left="0" w:right="1816" w:firstLine="720"/>
        <w:rPr>
          <w:color w:val="0000CC"/>
        </w:rPr>
      </w:pPr>
    </w:p>
    <w:p w14:paraId="6962504A" w14:textId="43228925" w:rsidR="00387726" w:rsidRPr="00387726" w:rsidRDefault="00387726" w:rsidP="006D2714">
      <w:pPr>
        <w:widowControl w:val="0"/>
        <w:autoSpaceDE w:val="0"/>
        <w:autoSpaceDN w:val="0"/>
        <w:spacing w:after="0"/>
        <w:ind w:left="0" w:right="1816" w:firstLine="720"/>
        <w:rPr>
          <w:color w:val="000000" w:themeColor="text1"/>
        </w:rPr>
      </w:pPr>
      <w:r w:rsidRPr="00387726">
        <w:rPr>
          <w:color w:val="000000" w:themeColor="text1"/>
        </w:rPr>
        <w:t>Medical Countermeasures</w:t>
      </w:r>
    </w:p>
    <w:p w14:paraId="1EF434FF" w14:textId="5A11C584" w:rsidR="00387726" w:rsidRPr="00387726" w:rsidRDefault="00933032" w:rsidP="006D2714">
      <w:pPr>
        <w:widowControl w:val="0"/>
        <w:autoSpaceDE w:val="0"/>
        <w:autoSpaceDN w:val="0"/>
        <w:spacing w:after="0"/>
        <w:ind w:left="0" w:right="1816" w:firstLine="720"/>
        <w:rPr>
          <w:color w:val="0000CC"/>
        </w:rPr>
      </w:pPr>
      <w:hyperlink r:id="rId72" w:history="1">
        <w:r w:rsidR="00387726" w:rsidRPr="00387726">
          <w:rPr>
            <w:rStyle w:val="Hyperlink"/>
            <w:color w:val="0000CC"/>
          </w:rPr>
          <w:t>Medical Countermeasures - Minnesota Dept. of Health (state.mn.us)</w:t>
        </w:r>
      </w:hyperlink>
    </w:p>
    <w:p w14:paraId="00B7A063" w14:textId="77777777" w:rsidR="00C6722E" w:rsidRDefault="00C6722E" w:rsidP="00777848">
      <w:pPr>
        <w:widowControl w:val="0"/>
        <w:autoSpaceDE w:val="0"/>
        <w:autoSpaceDN w:val="0"/>
        <w:spacing w:after="0"/>
        <w:ind w:left="0" w:right="1816"/>
      </w:pPr>
    </w:p>
    <w:p w14:paraId="6FBA7CCA" w14:textId="764CF09D" w:rsidR="00777848" w:rsidRDefault="00777848" w:rsidP="00777848">
      <w:pPr>
        <w:widowControl w:val="0"/>
        <w:autoSpaceDE w:val="0"/>
        <w:autoSpaceDN w:val="0"/>
        <w:spacing w:after="0"/>
        <w:ind w:left="0" w:right="1816"/>
      </w:pPr>
      <w:r>
        <w:t>National Institute of Allergy and Infectious Diseases:</w:t>
      </w:r>
    </w:p>
    <w:p w14:paraId="60523DBA" w14:textId="77777777" w:rsidR="00777848" w:rsidRPr="003C1C81" w:rsidRDefault="00933032" w:rsidP="00266D7A">
      <w:pPr>
        <w:widowControl w:val="0"/>
        <w:autoSpaceDE w:val="0"/>
        <w:autoSpaceDN w:val="0"/>
        <w:spacing w:after="0"/>
        <w:ind w:left="720" w:right="1816"/>
        <w:rPr>
          <w:rStyle w:val="Hyperlink"/>
          <w:color w:val="0000CC"/>
        </w:rPr>
      </w:pPr>
      <w:hyperlink r:id="rId73" w:anchor=":~:text=Category%20A%20pathogens%20are%20those%20organisms%2Fbiological%20agents%20that,have%20the%20potential%20for%20major%20public%20health%20impact" w:history="1">
        <w:r w:rsidR="00777848" w:rsidRPr="003C1C81">
          <w:rPr>
            <w:rStyle w:val="Hyperlink"/>
            <w:color w:val="0000CC"/>
          </w:rPr>
          <w:t>NIAID Emerging Infectious Diseases/ Pathogens | NIH: National Institute of Allergy and Infectious Diseases</w:t>
        </w:r>
      </w:hyperlink>
    </w:p>
    <w:p w14:paraId="4E16FB96" w14:textId="77777777" w:rsidR="00777848" w:rsidRDefault="00777848" w:rsidP="00777848">
      <w:pPr>
        <w:widowControl w:val="0"/>
        <w:autoSpaceDE w:val="0"/>
        <w:autoSpaceDN w:val="0"/>
        <w:spacing w:after="0"/>
        <w:ind w:right="1816"/>
        <w:rPr>
          <w:rStyle w:val="Hyperlink"/>
        </w:rPr>
      </w:pPr>
    </w:p>
    <w:p w14:paraId="62BE7C5C" w14:textId="77777777" w:rsidR="00777848" w:rsidRDefault="00777848" w:rsidP="00777848">
      <w:pPr>
        <w:widowControl w:val="0"/>
        <w:autoSpaceDE w:val="0"/>
        <w:autoSpaceDN w:val="0"/>
        <w:spacing w:before="90" w:after="0"/>
        <w:ind w:left="0" w:right="1180"/>
        <w:rPr>
          <w:rFonts w:eastAsia="Times New Roman" w:cstheme="minorHAnsi"/>
          <w:color w:val="3A3838"/>
          <w:kern w:val="0"/>
          <w:lang w:eastAsia="en-US"/>
          <w14:ligatures w14:val="none"/>
        </w:rPr>
      </w:pPr>
      <w:r w:rsidRPr="00DC55F4">
        <w:rPr>
          <w:rFonts w:eastAsia="Times New Roman" w:cstheme="minorHAnsi"/>
          <w:color w:val="3A3838"/>
          <w:kern w:val="0"/>
          <w:lang w:eastAsia="en-US"/>
          <w14:ligatures w14:val="none"/>
        </w:rPr>
        <w:t>Society of Critical Care Medicine:</w:t>
      </w:r>
    </w:p>
    <w:p w14:paraId="40B5D194" w14:textId="77777777" w:rsidR="00777848" w:rsidRPr="003C1C81" w:rsidRDefault="00777848" w:rsidP="00777848">
      <w:pPr>
        <w:widowControl w:val="0"/>
        <w:autoSpaceDE w:val="0"/>
        <w:autoSpaceDN w:val="0"/>
        <w:spacing w:before="90" w:after="0"/>
        <w:ind w:left="720" w:right="1180"/>
        <w:rPr>
          <w:rFonts w:eastAsia="Times New Roman" w:cstheme="minorHAnsi"/>
          <w:color w:val="0000CC"/>
          <w:kern w:val="0"/>
          <w:lang w:eastAsia="en-US"/>
          <w14:ligatures w14:val="none"/>
        </w:rPr>
      </w:pPr>
      <w:r w:rsidRPr="00DC55F4">
        <w:rPr>
          <w:rFonts w:eastAsia="Times New Roman" w:cstheme="minorHAnsi"/>
          <w:color w:val="3A3838"/>
          <w:spacing w:val="-57"/>
          <w:kern w:val="0"/>
          <w:lang w:eastAsia="en-US"/>
          <w14:ligatures w14:val="none"/>
        </w:rPr>
        <w:t xml:space="preserve"> </w:t>
      </w:r>
      <w:hyperlink r:id="rId74">
        <w:r w:rsidRPr="003C1C81">
          <w:rPr>
            <w:rFonts w:eastAsia="Times New Roman" w:cstheme="minorHAnsi"/>
            <w:color w:val="0000CC"/>
            <w:kern w:val="0"/>
            <w:u w:val="single" w:color="0000FF"/>
            <w:lang w:eastAsia="en-US"/>
            <w14:ligatures w14:val="none"/>
          </w:rPr>
          <w:t>https://sccm.org/getattachment/Blog/March-2020/United-States-Resource-Availability-for-</w:t>
        </w:r>
      </w:hyperlink>
      <w:r w:rsidRPr="003C1C81">
        <w:rPr>
          <w:rFonts w:eastAsia="Times New Roman" w:cstheme="minorHAnsi"/>
          <w:color w:val="0000CC"/>
          <w:spacing w:val="1"/>
          <w:kern w:val="0"/>
          <w:lang w:eastAsia="en-US"/>
          <w14:ligatures w14:val="none"/>
        </w:rPr>
        <w:t xml:space="preserve"> </w:t>
      </w:r>
      <w:hyperlink r:id="rId75">
        <w:r w:rsidRPr="003C1C81">
          <w:rPr>
            <w:rFonts w:eastAsia="Times New Roman" w:cstheme="minorHAnsi"/>
            <w:color w:val="0000CC"/>
            <w:kern w:val="0"/>
            <w:u w:val="single" w:color="0000FF"/>
            <w:lang w:eastAsia="en-US"/>
            <w14:ligatures w14:val="none"/>
          </w:rPr>
          <w:t>COVID-19/United-States-Resource-Availability-for-COVID-19.pdf?lang=en-US</w:t>
        </w:r>
      </w:hyperlink>
    </w:p>
    <w:p w14:paraId="1A35F3C8" w14:textId="77777777" w:rsidR="00777848" w:rsidRDefault="00777848" w:rsidP="00777848">
      <w:pPr>
        <w:widowControl w:val="0"/>
        <w:autoSpaceDE w:val="0"/>
        <w:autoSpaceDN w:val="0"/>
        <w:spacing w:after="0"/>
        <w:ind w:right="1816"/>
      </w:pPr>
    </w:p>
    <w:p w14:paraId="4DD85305" w14:textId="77777777" w:rsidR="00777848" w:rsidRPr="00777848" w:rsidRDefault="00777848" w:rsidP="00777848">
      <w:pPr>
        <w:spacing w:after="0"/>
      </w:pPr>
      <w:r w:rsidRPr="00777848">
        <w:t>National Emerging Special Pathogens Training and Education Center</w:t>
      </w:r>
    </w:p>
    <w:p w14:paraId="0D7FDFB9" w14:textId="77777777" w:rsidR="00777848" w:rsidRDefault="00777848" w:rsidP="00777848">
      <w:pPr>
        <w:widowControl w:val="0"/>
        <w:autoSpaceDE w:val="0"/>
        <w:autoSpaceDN w:val="0"/>
        <w:spacing w:after="0"/>
        <w:ind w:left="0" w:right="0"/>
        <w:rPr>
          <w:rFonts w:ascii="Times New Roman" w:eastAsia="Times New Roman" w:hAnsi="Times New Roman" w:cs="Times New Roman"/>
          <w:kern w:val="0"/>
          <w:lang w:eastAsia="en-US"/>
          <w14:ligatures w14:val="none"/>
        </w:rPr>
      </w:pPr>
    </w:p>
    <w:p w14:paraId="3481D17F" w14:textId="3A8A8E6C" w:rsidR="00777848" w:rsidRPr="00266D7A" w:rsidRDefault="00933032" w:rsidP="00266D7A">
      <w:pPr>
        <w:widowControl w:val="0"/>
        <w:autoSpaceDE w:val="0"/>
        <w:autoSpaceDN w:val="0"/>
        <w:spacing w:after="0"/>
        <w:ind w:left="720" w:right="0"/>
        <w:rPr>
          <w:rFonts w:ascii="Times New Roman" w:eastAsia="Times New Roman" w:hAnsi="Times New Roman" w:cs="Times New Roman"/>
          <w:color w:val="0000CC"/>
          <w:kern w:val="0"/>
          <w:lang w:eastAsia="en-US"/>
          <w14:ligatures w14:val="none"/>
        </w:rPr>
        <w:sectPr w:rsidR="00777848" w:rsidRPr="00266D7A" w:rsidSect="0092372F">
          <w:footerReference w:type="default" r:id="rId76"/>
          <w:pgSz w:w="12240" w:h="15840"/>
          <w:pgMar w:top="1220" w:right="990" w:bottom="1260" w:left="1200" w:header="0" w:footer="1072" w:gutter="0"/>
          <w:cols w:space="720"/>
        </w:sectPr>
      </w:pPr>
      <w:hyperlink r:id="rId77" w:history="1">
        <w:r w:rsidR="00266D7A" w:rsidRPr="00266D7A">
          <w:rPr>
            <w:rStyle w:val="Hyperlink"/>
            <w:color w:val="0000CC"/>
          </w:rPr>
          <w:t>PPE (COVID-19) Use and Conservation · PPE (COVID-19) Use and Conservation · NETEC Resource Library (netecweb.org)</w:t>
        </w:r>
      </w:hyperlink>
    </w:p>
    <w:p w14:paraId="2E8CFF58" w14:textId="6D718C2B" w:rsidR="00DC55F4" w:rsidRPr="00DC55F4" w:rsidRDefault="00DC55F4" w:rsidP="006624E3">
      <w:pPr>
        <w:pStyle w:val="Heading2"/>
        <w:rPr>
          <w:u w:color="000000"/>
        </w:rPr>
      </w:pPr>
      <w:bookmarkStart w:id="142" w:name="_Toc95061995"/>
      <w:bookmarkStart w:id="143" w:name="_Toc99011236"/>
      <w:r w:rsidRPr="00DC55F4">
        <w:rPr>
          <w:noProof/>
          <w:u w:color="000000"/>
        </w:rPr>
        <w:lastRenderedPageBreak/>
        <w:drawing>
          <wp:anchor distT="0" distB="0" distL="0" distR="0" simplePos="0" relativeHeight="251676160" behindDoc="0" locked="0" layoutInCell="1" allowOverlap="1" wp14:anchorId="427BDA8F" wp14:editId="247C87CE">
            <wp:simplePos x="0" y="0"/>
            <wp:positionH relativeFrom="page">
              <wp:posOffset>514350</wp:posOffset>
            </wp:positionH>
            <wp:positionV relativeFrom="paragraph">
              <wp:posOffset>308324</wp:posOffset>
            </wp:positionV>
            <wp:extent cx="9127140" cy="5070633"/>
            <wp:effectExtent l="0" t="0" r="0" b="0"/>
            <wp:wrapTopAndBottom/>
            <wp:docPr id="9" name="image5.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Table&#10;&#10;Description automatically generated"/>
                    <pic:cNvPicPr/>
                  </pic:nvPicPr>
                  <pic:blipFill>
                    <a:blip r:embed="rId78" cstate="print"/>
                    <a:stretch>
                      <a:fillRect/>
                    </a:stretch>
                  </pic:blipFill>
                  <pic:spPr>
                    <a:xfrm>
                      <a:off x="0" y="0"/>
                      <a:ext cx="9127140" cy="5070633"/>
                    </a:xfrm>
                    <a:prstGeom prst="rect">
                      <a:avLst/>
                    </a:prstGeom>
                  </pic:spPr>
                </pic:pic>
              </a:graphicData>
            </a:graphic>
          </wp:anchor>
        </w:drawing>
      </w:r>
      <w:bookmarkStart w:id="144" w:name="_bookmark30"/>
      <w:bookmarkEnd w:id="144"/>
      <w:r w:rsidRPr="00DC55F4">
        <w:rPr>
          <w:u w:color="4471C4"/>
        </w:rPr>
        <w:t>A</w:t>
      </w:r>
      <w:r w:rsidR="003F5332">
        <w:rPr>
          <w:u w:color="4471C4"/>
        </w:rPr>
        <w:t xml:space="preserve">ddendum B </w:t>
      </w:r>
      <w:r w:rsidRPr="00DC55F4">
        <w:rPr>
          <w:u w:color="4471C4"/>
        </w:rPr>
        <w:t>–</w:t>
      </w:r>
      <w:r w:rsidRPr="00DC55F4">
        <w:rPr>
          <w:spacing w:val="-1"/>
          <w:u w:color="4471C4"/>
        </w:rPr>
        <w:t xml:space="preserve"> </w:t>
      </w:r>
      <w:r w:rsidRPr="00DC55F4">
        <w:rPr>
          <w:u w:color="4471C4"/>
        </w:rPr>
        <w:t>Agent</w:t>
      </w:r>
      <w:r w:rsidRPr="00DC55F4">
        <w:rPr>
          <w:spacing w:val="-1"/>
          <w:u w:color="4471C4"/>
        </w:rPr>
        <w:t xml:space="preserve"> </w:t>
      </w:r>
      <w:r w:rsidRPr="00DC55F4">
        <w:rPr>
          <w:u w:color="4471C4"/>
        </w:rPr>
        <w:t>Fact</w:t>
      </w:r>
      <w:r w:rsidRPr="00DC55F4">
        <w:rPr>
          <w:spacing w:val="-2"/>
          <w:u w:color="4471C4"/>
        </w:rPr>
        <w:t xml:space="preserve"> </w:t>
      </w:r>
      <w:r w:rsidRPr="00DC55F4">
        <w:rPr>
          <w:u w:color="4471C4"/>
        </w:rPr>
        <w:t>Sheets</w:t>
      </w:r>
      <w:bookmarkEnd w:id="142"/>
      <w:bookmarkEnd w:id="143"/>
      <w:r w:rsidRPr="00DC55F4">
        <w:rPr>
          <w:u w:color="4471C4"/>
        </w:rPr>
        <w:tab/>
      </w:r>
    </w:p>
    <w:p w14:paraId="722C90EF" w14:textId="77777777" w:rsidR="00DC55F4" w:rsidRPr="00DC55F4" w:rsidRDefault="00DC55F4" w:rsidP="00DC55F4">
      <w:pPr>
        <w:widowControl w:val="0"/>
        <w:autoSpaceDE w:val="0"/>
        <w:autoSpaceDN w:val="0"/>
        <w:spacing w:after="0"/>
        <w:ind w:left="0" w:right="0"/>
        <w:rPr>
          <w:rFonts w:ascii="Times New Roman" w:eastAsia="Times New Roman" w:hAnsi="Times New Roman" w:cs="Times New Roman"/>
          <w:kern w:val="0"/>
          <w:lang w:eastAsia="en-US"/>
          <w14:ligatures w14:val="none"/>
        </w:rPr>
        <w:sectPr w:rsidR="00DC55F4" w:rsidRPr="00DC55F4" w:rsidSect="00777848">
          <w:footerReference w:type="default" r:id="rId79"/>
          <w:pgSz w:w="15840" w:h="12240" w:orient="landscape"/>
          <w:pgMar w:top="1260" w:right="700" w:bottom="1140" w:left="520" w:header="0" w:footer="1072" w:gutter="0"/>
          <w:cols w:space="720"/>
          <w:docGrid w:linePitch="299"/>
        </w:sectPr>
      </w:pPr>
    </w:p>
    <w:p w14:paraId="32C102FB" w14:textId="2848D5CF" w:rsidR="00DC55F4" w:rsidRPr="00DC55F4" w:rsidRDefault="00DC55F4" w:rsidP="00DC55F4">
      <w:pPr>
        <w:widowControl w:val="0"/>
        <w:autoSpaceDE w:val="0"/>
        <w:autoSpaceDN w:val="0"/>
        <w:spacing w:before="4" w:after="0"/>
        <w:ind w:left="0" w:right="0"/>
        <w:rPr>
          <w:rFonts w:ascii="Times New Roman" w:eastAsia="Times New Roman" w:hAnsi="Times New Roman" w:cs="Times New Roman"/>
          <w:b/>
          <w:kern w:val="0"/>
          <w:sz w:val="17"/>
          <w:szCs w:val="24"/>
          <w:lang w:eastAsia="en-US"/>
          <w14:ligatures w14:val="none"/>
        </w:rPr>
      </w:pPr>
    </w:p>
    <w:p w14:paraId="319C2F3A" w14:textId="77777777" w:rsidR="00DC55F4" w:rsidRPr="00DC55F4" w:rsidRDefault="00DC55F4" w:rsidP="00DC55F4">
      <w:pPr>
        <w:widowControl w:val="0"/>
        <w:autoSpaceDE w:val="0"/>
        <w:autoSpaceDN w:val="0"/>
        <w:spacing w:after="0"/>
        <w:ind w:left="0" w:right="0"/>
        <w:rPr>
          <w:rFonts w:ascii="Times New Roman" w:eastAsia="Times New Roman" w:hAnsi="Times New Roman" w:cs="Times New Roman"/>
          <w:kern w:val="0"/>
          <w:sz w:val="20"/>
          <w:szCs w:val="24"/>
          <w:lang w:eastAsia="en-US"/>
          <w14:ligatures w14:val="none"/>
        </w:rPr>
      </w:pPr>
      <w:r w:rsidRPr="00DC55F4">
        <w:rPr>
          <w:rFonts w:ascii="Times New Roman" w:eastAsia="Times New Roman" w:hAnsi="Times New Roman" w:cs="Times New Roman"/>
          <w:noProof/>
          <w:kern w:val="0"/>
          <w:sz w:val="20"/>
          <w:szCs w:val="24"/>
          <w:lang w:eastAsia="en-US"/>
          <w14:ligatures w14:val="none"/>
        </w:rPr>
        <w:drawing>
          <wp:inline distT="0" distB="0" distL="0" distR="0" wp14:anchorId="5872AADF" wp14:editId="42122054">
            <wp:extent cx="9118749" cy="5469350"/>
            <wp:effectExtent l="0" t="0" r="0" b="0"/>
            <wp:docPr id="11" name="image6.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Table&#10;&#10;Description automatically generated"/>
                    <pic:cNvPicPr/>
                  </pic:nvPicPr>
                  <pic:blipFill>
                    <a:blip r:embed="rId80" cstate="print"/>
                    <a:stretch>
                      <a:fillRect/>
                    </a:stretch>
                  </pic:blipFill>
                  <pic:spPr>
                    <a:xfrm>
                      <a:off x="0" y="0"/>
                      <a:ext cx="9118749" cy="5469350"/>
                    </a:xfrm>
                    <a:prstGeom prst="rect">
                      <a:avLst/>
                    </a:prstGeom>
                  </pic:spPr>
                </pic:pic>
              </a:graphicData>
            </a:graphic>
          </wp:inline>
        </w:drawing>
      </w:r>
    </w:p>
    <w:p w14:paraId="4FCC87F4" w14:textId="77777777" w:rsidR="00DC55F4" w:rsidRPr="00DC55F4" w:rsidRDefault="00DC55F4" w:rsidP="00DC55F4">
      <w:pPr>
        <w:widowControl w:val="0"/>
        <w:autoSpaceDE w:val="0"/>
        <w:autoSpaceDN w:val="0"/>
        <w:spacing w:after="0"/>
        <w:ind w:left="0" w:right="0"/>
        <w:rPr>
          <w:rFonts w:ascii="Times New Roman" w:eastAsia="Times New Roman" w:hAnsi="Times New Roman" w:cs="Times New Roman"/>
          <w:kern w:val="0"/>
          <w:sz w:val="20"/>
          <w:lang w:eastAsia="en-US"/>
          <w14:ligatures w14:val="none"/>
        </w:rPr>
        <w:sectPr w:rsidR="00DC55F4" w:rsidRPr="00DC55F4">
          <w:pgSz w:w="15840" w:h="12240" w:orient="landscape"/>
          <w:pgMar w:top="1140" w:right="520" w:bottom="1260" w:left="700" w:header="0" w:footer="1072" w:gutter="0"/>
          <w:cols w:space="720"/>
        </w:sectPr>
      </w:pPr>
    </w:p>
    <w:p w14:paraId="74888B35" w14:textId="2CBB4B69" w:rsidR="00DC55F4" w:rsidRPr="00DC55F4" w:rsidRDefault="00DC55F4" w:rsidP="00DC55F4">
      <w:pPr>
        <w:widowControl w:val="0"/>
        <w:autoSpaceDE w:val="0"/>
        <w:autoSpaceDN w:val="0"/>
        <w:spacing w:before="4" w:after="0"/>
        <w:ind w:left="0" w:right="0"/>
        <w:rPr>
          <w:rFonts w:ascii="Times New Roman" w:eastAsia="Times New Roman" w:hAnsi="Times New Roman" w:cs="Times New Roman"/>
          <w:b/>
          <w:kern w:val="0"/>
          <w:sz w:val="17"/>
          <w:szCs w:val="24"/>
          <w:lang w:eastAsia="en-US"/>
          <w14:ligatures w14:val="none"/>
        </w:rPr>
      </w:pPr>
    </w:p>
    <w:p w14:paraId="35515BDA" w14:textId="77777777" w:rsidR="00DC55F4" w:rsidRPr="00DC55F4" w:rsidRDefault="00DC55F4" w:rsidP="00DC55F4">
      <w:pPr>
        <w:widowControl w:val="0"/>
        <w:autoSpaceDE w:val="0"/>
        <w:autoSpaceDN w:val="0"/>
        <w:spacing w:after="0"/>
        <w:ind w:left="0" w:right="0"/>
        <w:rPr>
          <w:rFonts w:ascii="Times New Roman" w:eastAsia="Times New Roman" w:hAnsi="Times New Roman" w:cs="Times New Roman"/>
          <w:kern w:val="0"/>
          <w:sz w:val="20"/>
          <w:szCs w:val="24"/>
          <w:lang w:eastAsia="en-US"/>
          <w14:ligatures w14:val="none"/>
        </w:rPr>
      </w:pPr>
      <w:r w:rsidRPr="00DC55F4">
        <w:rPr>
          <w:rFonts w:ascii="Times New Roman" w:eastAsia="Times New Roman" w:hAnsi="Times New Roman" w:cs="Times New Roman"/>
          <w:noProof/>
          <w:kern w:val="0"/>
          <w:sz w:val="20"/>
          <w:szCs w:val="24"/>
          <w:lang w:eastAsia="en-US"/>
          <w14:ligatures w14:val="none"/>
        </w:rPr>
        <w:drawing>
          <wp:inline distT="0" distB="0" distL="0" distR="0" wp14:anchorId="4C6EFEE5" wp14:editId="593582DD">
            <wp:extent cx="9144758" cy="5356669"/>
            <wp:effectExtent l="0" t="0" r="0" b="0"/>
            <wp:docPr id="13" name="image7.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Table&#10;&#10;Description automatically generated"/>
                    <pic:cNvPicPr/>
                  </pic:nvPicPr>
                  <pic:blipFill>
                    <a:blip r:embed="rId81" cstate="print"/>
                    <a:stretch>
                      <a:fillRect/>
                    </a:stretch>
                  </pic:blipFill>
                  <pic:spPr>
                    <a:xfrm>
                      <a:off x="0" y="0"/>
                      <a:ext cx="9144758" cy="5356669"/>
                    </a:xfrm>
                    <a:prstGeom prst="rect">
                      <a:avLst/>
                    </a:prstGeom>
                  </pic:spPr>
                </pic:pic>
              </a:graphicData>
            </a:graphic>
          </wp:inline>
        </w:drawing>
      </w:r>
    </w:p>
    <w:p w14:paraId="0D3D8DBE" w14:textId="77777777" w:rsidR="00DC55F4" w:rsidRPr="00DC55F4" w:rsidRDefault="00DC55F4" w:rsidP="00DC55F4">
      <w:pPr>
        <w:widowControl w:val="0"/>
        <w:autoSpaceDE w:val="0"/>
        <w:autoSpaceDN w:val="0"/>
        <w:spacing w:after="0"/>
        <w:ind w:left="0" w:right="0"/>
        <w:rPr>
          <w:rFonts w:ascii="Times New Roman" w:eastAsia="Times New Roman" w:hAnsi="Times New Roman" w:cs="Times New Roman"/>
          <w:kern w:val="0"/>
          <w:sz w:val="20"/>
          <w:lang w:eastAsia="en-US"/>
          <w14:ligatures w14:val="none"/>
        </w:rPr>
        <w:sectPr w:rsidR="00DC55F4" w:rsidRPr="00DC55F4">
          <w:pgSz w:w="15840" w:h="12240" w:orient="landscape"/>
          <w:pgMar w:top="1140" w:right="520" w:bottom="1260" w:left="700" w:header="0" w:footer="1072" w:gutter="0"/>
          <w:cols w:space="720"/>
        </w:sectPr>
      </w:pPr>
    </w:p>
    <w:p w14:paraId="0D7379CF" w14:textId="26F8AAC0" w:rsidR="00DC55F4" w:rsidRPr="00DC55F4" w:rsidRDefault="006624E3" w:rsidP="00DC55F4">
      <w:pPr>
        <w:widowControl w:val="0"/>
        <w:autoSpaceDE w:val="0"/>
        <w:autoSpaceDN w:val="0"/>
        <w:spacing w:before="4" w:after="0"/>
        <w:ind w:left="0" w:right="0"/>
        <w:rPr>
          <w:rFonts w:ascii="Times New Roman" w:eastAsia="Times New Roman" w:hAnsi="Times New Roman" w:cs="Times New Roman"/>
          <w:b/>
          <w:kern w:val="0"/>
          <w:sz w:val="17"/>
          <w:szCs w:val="24"/>
          <w:lang w:eastAsia="en-US"/>
          <w14:ligatures w14:val="none"/>
        </w:rPr>
      </w:pPr>
      <w:r w:rsidRPr="00DC55F4">
        <w:rPr>
          <w:rFonts w:ascii="Times New Roman" w:eastAsia="Times New Roman" w:hAnsi="Times New Roman" w:cs="Times New Roman"/>
          <w:noProof/>
          <w:kern w:val="0"/>
          <w:sz w:val="20"/>
          <w:szCs w:val="24"/>
          <w:lang w:eastAsia="en-US"/>
          <w14:ligatures w14:val="none"/>
        </w:rPr>
        <w:lastRenderedPageBreak/>
        <w:drawing>
          <wp:inline distT="0" distB="0" distL="0" distR="0" wp14:anchorId="5F87B4C0" wp14:editId="742E156B">
            <wp:extent cx="9144848" cy="5478018"/>
            <wp:effectExtent l="0" t="0" r="0" b="0"/>
            <wp:docPr id="15" name="image8.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Table&#10;&#10;Description automatically generated"/>
                    <pic:cNvPicPr/>
                  </pic:nvPicPr>
                  <pic:blipFill>
                    <a:blip r:embed="rId82" cstate="print"/>
                    <a:stretch>
                      <a:fillRect/>
                    </a:stretch>
                  </pic:blipFill>
                  <pic:spPr>
                    <a:xfrm>
                      <a:off x="0" y="0"/>
                      <a:ext cx="9144848" cy="5478018"/>
                    </a:xfrm>
                    <a:prstGeom prst="rect">
                      <a:avLst/>
                    </a:prstGeom>
                  </pic:spPr>
                </pic:pic>
              </a:graphicData>
            </a:graphic>
          </wp:inline>
        </w:drawing>
      </w:r>
    </w:p>
    <w:p w14:paraId="2214AE20" w14:textId="59692C56" w:rsidR="00DC55F4" w:rsidRPr="00DC55F4" w:rsidRDefault="00DC55F4" w:rsidP="00DC55F4">
      <w:pPr>
        <w:widowControl w:val="0"/>
        <w:autoSpaceDE w:val="0"/>
        <w:autoSpaceDN w:val="0"/>
        <w:spacing w:after="0"/>
        <w:ind w:left="0" w:right="0"/>
        <w:rPr>
          <w:rFonts w:ascii="Times New Roman" w:eastAsia="Times New Roman" w:hAnsi="Times New Roman" w:cs="Times New Roman"/>
          <w:kern w:val="0"/>
          <w:sz w:val="20"/>
          <w:szCs w:val="24"/>
          <w:lang w:eastAsia="en-US"/>
          <w14:ligatures w14:val="none"/>
        </w:rPr>
      </w:pPr>
    </w:p>
    <w:p w14:paraId="0E68D6BF" w14:textId="77777777" w:rsidR="00DC55F4" w:rsidRPr="00DC55F4" w:rsidRDefault="00DC55F4" w:rsidP="00DC55F4">
      <w:pPr>
        <w:widowControl w:val="0"/>
        <w:autoSpaceDE w:val="0"/>
        <w:autoSpaceDN w:val="0"/>
        <w:spacing w:after="0"/>
        <w:ind w:left="0" w:right="0"/>
        <w:rPr>
          <w:rFonts w:ascii="Times New Roman" w:eastAsia="Times New Roman" w:hAnsi="Times New Roman" w:cs="Times New Roman"/>
          <w:kern w:val="0"/>
          <w:sz w:val="20"/>
          <w:lang w:eastAsia="en-US"/>
          <w14:ligatures w14:val="none"/>
        </w:rPr>
        <w:sectPr w:rsidR="00DC55F4" w:rsidRPr="00DC55F4">
          <w:pgSz w:w="15840" w:h="12240" w:orient="landscape"/>
          <w:pgMar w:top="1140" w:right="520" w:bottom="1260" w:left="700" w:header="0" w:footer="1072" w:gutter="0"/>
          <w:cols w:space="720"/>
        </w:sectPr>
      </w:pPr>
    </w:p>
    <w:p w14:paraId="67031E0C" w14:textId="77777777" w:rsidR="00DC55F4" w:rsidRPr="00DC55F4" w:rsidRDefault="00DC55F4" w:rsidP="00DC55F4">
      <w:pPr>
        <w:widowControl w:val="0"/>
        <w:autoSpaceDE w:val="0"/>
        <w:autoSpaceDN w:val="0"/>
        <w:spacing w:before="4" w:after="0"/>
        <w:ind w:left="0" w:right="0"/>
        <w:rPr>
          <w:rFonts w:ascii="Times New Roman" w:eastAsia="Times New Roman" w:hAnsi="Times New Roman" w:cs="Times New Roman"/>
          <w:b/>
          <w:kern w:val="0"/>
          <w:sz w:val="17"/>
          <w:szCs w:val="24"/>
          <w:lang w:eastAsia="en-US"/>
          <w14:ligatures w14:val="none"/>
        </w:rPr>
      </w:pPr>
    </w:p>
    <w:p w14:paraId="7DA4A931" w14:textId="77777777" w:rsidR="00DC55F4" w:rsidRPr="00DC55F4" w:rsidRDefault="00DC55F4" w:rsidP="00DC55F4">
      <w:pPr>
        <w:widowControl w:val="0"/>
        <w:tabs>
          <w:tab w:val="left" w:pos="90"/>
        </w:tabs>
        <w:autoSpaceDE w:val="0"/>
        <w:autoSpaceDN w:val="0"/>
        <w:spacing w:after="0"/>
        <w:ind w:left="-180" w:right="0" w:hanging="720"/>
        <w:rPr>
          <w:rFonts w:ascii="Times New Roman" w:eastAsia="Times New Roman" w:hAnsi="Times New Roman" w:cs="Times New Roman"/>
          <w:kern w:val="0"/>
          <w:sz w:val="20"/>
          <w:szCs w:val="24"/>
          <w:lang w:eastAsia="en-US"/>
          <w14:ligatures w14:val="none"/>
        </w:rPr>
      </w:pPr>
      <w:r w:rsidRPr="00DC55F4">
        <w:rPr>
          <w:rFonts w:ascii="Times New Roman" w:eastAsia="Times New Roman" w:hAnsi="Times New Roman" w:cs="Times New Roman"/>
          <w:noProof/>
          <w:kern w:val="0"/>
          <w:sz w:val="20"/>
          <w:szCs w:val="24"/>
          <w:lang w:eastAsia="en-US"/>
          <w14:ligatures w14:val="none"/>
        </w:rPr>
        <w:drawing>
          <wp:inline distT="0" distB="0" distL="0" distR="0" wp14:anchorId="6F114116" wp14:editId="03FAE7ED">
            <wp:extent cx="9127460" cy="5729382"/>
            <wp:effectExtent l="0" t="0" r="0" b="0"/>
            <wp:docPr id="17" name="image9.jpeg"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Table, calendar&#10;&#10;Description automatically generated"/>
                    <pic:cNvPicPr/>
                  </pic:nvPicPr>
                  <pic:blipFill>
                    <a:blip r:embed="rId83" cstate="print"/>
                    <a:stretch>
                      <a:fillRect/>
                    </a:stretch>
                  </pic:blipFill>
                  <pic:spPr>
                    <a:xfrm>
                      <a:off x="0" y="0"/>
                      <a:ext cx="9127460" cy="5729382"/>
                    </a:xfrm>
                    <a:prstGeom prst="rect">
                      <a:avLst/>
                    </a:prstGeom>
                  </pic:spPr>
                </pic:pic>
              </a:graphicData>
            </a:graphic>
          </wp:inline>
        </w:drawing>
      </w:r>
    </w:p>
    <w:p w14:paraId="30FBC027" w14:textId="48A3FE85" w:rsidR="00DC55F4" w:rsidRPr="00DC55F4" w:rsidRDefault="00DC55F4" w:rsidP="00DC55F4">
      <w:pPr>
        <w:widowControl w:val="0"/>
        <w:autoSpaceDE w:val="0"/>
        <w:autoSpaceDN w:val="0"/>
        <w:spacing w:before="39" w:after="0"/>
        <w:ind w:left="0" w:right="0"/>
        <w:rPr>
          <w:rFonts w:ascii="Calibri" w:eastAsia="Times New Roman" w:hAnsi="Times New Roman" w:cs="Times New Roman"/>
          <w:i/>
          <w:kern w:val="0"/>
          <w:sz w:val="20"/>
          <w:lang w:eastAsia="en-US"/>
          <w14:ligatures w14:val="none"/>
        </w:rPr>
      </w:pPr>
      <w:r w:rsidRPr="00DC55F4">
        <w:rPr>
          <w:rFonts w:ascii="Calibri" w:eastAsia="Times New Roman" w:hAnsi="Times New Roman" w:cs="Times New Roman"/>
          <w:i/>
          <w:kern w:val="0"/>
          <w:sz w:val="20"/>
          <w:lang w:eastAsia="en-US"/>
          <w14:ligatures w14:val="none"/>
        </w:rPr>
        <w:t>Table</w:t>
      </w:r>
      <w:r w:rsidRPr="00DC55F4">
        <w:rPr>
          <w:rFonts w:ascii="Calibri" w:eastAsia="Times New Roman" w:hAnsi="Times New Roman" w:cs="Times New Roman"/>
          <w:i/>
          <w:spacing w:val="-5"/>
          <w:kern w:val="0"/>
          <w:sz w:val="20"/>
          <w:lang w:eastAsia="en-US"/>
          <w14:ligatures w14:val="none"/>
        </w:rPr>
        <w:t xml:space="preserve"> </w:t>
      </w:r>
      <w:r w:rsidRPr="00DC55F4">
        <w:rPr>
          <w:rFonts w:ascii="Calibri" w:eastAsia="Times New Roman" w:hAnsi="Times New Roman" w:cs="Times New Roman"/>
          <w:i/>
          <w:kern w:val="0"/>
          <w:sz w:val="20"/>
          <w:lang w:eastAsia="en-US"/>
          <w14:ligatures w14:val="none"/>
        </w:rPr>
        <w:t>completed</w:t>
      </w:r>
      <w:r w:rsidRPr="00DC55F4">
        <w:rPr>
          <w:rFonts w:ascii="Calibri" w:eastAsia="Times New Roman" w:hAnsi="Times New Roman" w:cs="Times New Roman"/>
          <w:i/>
          <w:spacing w:val="-5"/>
          <w:kern w:val="0"/>
          <w:sz w:val="20"/>
          <w:lang w:eastAsia="en-US"/>
          <w14:ligatures w14:val="none"/>
        </w:rPr>
        <w:t xml:space="preserve"> </w:t>
      </w:r>
      <w:r w:rsidRPr="00DC55F4">
        <w:rPr>
          <w:rFonts w:ascii="Calibri" w:eastAsia="Times New Roman" w:hAnsi="Times New Roman" w:cs="Times New Roman"/>
          <w:i/>
          <w:kern w:val="0"/>
          <w:sz w:val="20"/>
          <w:lang w:eastAsia="en-US"/>
          <w14:ligatures w14:val="none"/>
        </w:rPr>
        <w:t>with</w:t>
      </w:r>
      <w:r w:rsidRPr="00DC55F4">
        <w:rPr>
          <w:rFonts w:ascii="Calibri" w:eastAsia="Times New Roman" w:hAnsi="Times New Roman" w:cs="Times New Roman"/>
          <w:i/>
          <w:spacing w:val="-5"/>
          <w:kern w:val="0"/>
          <w:sz w:val="20"/>
          <w:lang w:eastAsia="en-US"/>
          <w14:ligatures w14:val="none"/>
        </w:rPr>
        <w:t xml:space="preserve"> </w:t>
      </w:r>
      <w:r w:rsidRPr="00DC55F4">
        <w:rPr>
          <w:rFonts w:ascii="Calibri" w:eastAsia="Times New Roman" w:hAnsi="Times New Roman" w:cs="Times New Roman"/>
          <w:i/>
          <w:kern w:val="0"/>
          <w:sz w:val="20"/>
          <w:lang w:eastAsia="en-US"/>
          <w14:ligatures w14:val="none"/>
        </w:rPr>
        <w:t>information</w:t>
      </w:r>
      <w:r w:rsidRPr="00DC55F4">
        <w:rPr>
          <w:rFonts w:ascii="Calibri" w:eastAsia="Times New Roman" w:hAnsi="Times New Roman" w:cs="Times New Roman"/>
          <w:i/>
          <w:spacing w:val="-2"/>
          <w:kern w:val="0"/>
          <w:sz w:val="20"/>
          <w:lang w:eastAsia="en-US"/>
          <w14:ligatures w14:val="none"/>
        </w:rPr>
        <w:t xml:space="preserve"> </w:t>
      </w:r>
      <w:r w:rsidRPr="00DC55F4">
        <w:rPr>
          <w:rFonts w:ascii="Calibri" w:eastAsia="Times New Roman" w:hAnsi="Times New Roman" w:cs="Times New Roman"/>
          <w:i/>
          <w:kern w:val="0"/>
          <w:sz w:val="20"/>
          <w:lang w:eastAsia="en-US"/>
          <w14:ligatures w14:val="none"/>
        </w:rPr>
        <w:t>from</w:t>
      </w:r>
      <w:r w:rsidRPr="00DC55F4">
        <w:rPr>
          <w:rFonts w:ascii="Calibri" w:eastAsia="Times New Roman" w:hAnsi="Times New Roman" w:cs="Times New Roman"/>
          <w:i/>
          <w:spacing w:val="-5"/>
          <w:kern w:val="0"/>
          <w:sz w:val="20"/>
          <w:lang w:eastAsia="en-US"/>
          <w14:ligatures w14:val="none"/>
        </w:rPr>
        <w:t xml:space="preserve"> </w:t>
      </w:r>
      <w:hyperlink r:id="rId84">
        <w:r w:rsidRPr="00DC55F4">
          <w:rPr>
            <w:rFonts w:ascii="Calibri" w:eastAsia="Times New Roman" w:hAnsi="Times New Roman" w:cs="Times New Roman"/>
            <w:i/>
            <w:color w:val="0000FF"/>
            <w:kern w:val="0"/>
            <w:sz w:val="20"/>
            <w:u w:val="single" w:color="0000FF"/>
            <w:lang w:eastAsia="en-US"/>
            <w14:ligatures w14:val="none"/>
          </w:rPr>
          <w:t>https://www.osha.gov/alliances/products</w:t>
        </w:r>
        <w:r w:rsidRPr="00DC55F4">
          <w:rPr>
            <w:rFonts w:ascii="Calibri" w:eastAsia="Times New Roman" w:hAnsi="Times New Roman" w:cs="Times New Roman"/>
            <w:i/>
            <w:kern w:val="0"/>
            <w:sz w:val="20"/>
            <w:lang w:eastAsia="en-US"/>
            <w14:ligatures w14:val="none"/>
          </w:rPr>
          <w:t>,</w:t>
        </w:r>
        <w:r w:rsidRPr="00DC55F4">
          <w:rPr>
            <w:rFonts w:ascii="Calibri" w:eastAsia="Times New Roman" w:hAnsi="Times New Roman" w:cs="Times New Roman"/>
            <w:i/>
            <w:spacing w:val="-4"/>
            <w:kern w:val="0"/>
            <w:sz w:val="20"/>
            <w:lang w:eastAsia="en-US"/>
            <w14:ligatures w14:val="none"/>
          </w:rPr>
          <w:t xml:space="preserve"> </w:t>
        </w:r>
      </w:hyperlink>
      <w:hyperlink r:id="rId85">
        <w:r w:rsidRPr="00DC55F4">
          <w:rPr>
            <w:rFonts w:ascii="Calibri" w:eastAsia="Times New Roman" w:hAnsi="Times New Roman" w:cs="Times New Roman"/>
            <w:i/>
            <w:color w:val="0000FF"/>
            <w:kern w:val="0"/>
            <w:sz w:val="20"/>
            <w:u w:val="single" w:color="0000FF"/>
            <w:lang w:eastAsia="en-US"/>
            <w14:ligatures w14:val="none"/>
          </w:rPr>
          <w:t>https://www.cdc.gov/</w:t>
        </w:r>
        <w:r w:rsidRPr="00DC55F4">
          <w:rPr>
            <w:rFonts w:ascii="Calibri" w:eastAsia="Times New Roman" w:hAnsi="Times New Roman" w:cs="Times New Roman"/>
            <w:i/>
            <w:kern w:val="0"/>
            <w:sz w:val="20"/>
            <w:lang w:eastAsia="en-US"/>
            <w14:ligatures w14:val="none"/>
          </w:rPr>
          <w:t>,</w:t>
        </w:r>
      </w:hyperlink>
      <w:r w:rsidRPr="00DC55F4">
        <w:rPr>
          <w:rFonts w:ascii="Calibri" w:eastAsia="Times New Roman" w:hAnsi="Times New Roman" w:cs="Times New Roman"/>
          <w:i/>
          <w:spacing w:val="36"/>
          <w:kern w:val="0"/>
          <w:sz w:val="20"/>
          <w:lang w:eastAsia="en-US"/>
          <w14:ligatures w14:val="none"/>
        </w:rPr>
        <w:t xml:space="preserve"> </w:t>
      </w:r>
      <w:hyperlink r:id="rId86">
        <w:r w:rsidRPr="00DC55F4">
          <w:rPr>
            <w:rFonts w:ascii="Calibri" w:eastAsia="Times New Roman" w:hAnsi="Times New Roman" w:cs="Times New Roman"/>
            <w:i/>
            <w:color w:val="0000FF"/>
            <w:kern w:val="0"/>
            <w:sz w:val="20"/>
            <w:u w:val="single" w:color="0000FF"/>
            <w:lang w:eastAsia="en-US"/>
            <w14:ligatures w14:val="none"/>
          </w:rPr>
          <w:t>https://www.niaid.nih.gov</w:t>
        </w:r>
        <w:r w:rsidRPr="00DC55F4">
          <w:rPr>
            <w:rFonts w:ascii="Calibri" w:eastAsia="Times New Roman" w:hAnsi="Times New Roman" w:cs="Times New Roman"/>
            <w:i/>
            <w:color w:val="0000FF"/>
            <w:spacing w:val="-6"/>
            <w:kern w:val="0"/>
            <w:sz w:val="20"/>
            <w:lang w:eastAsia="en-US"/>
            <w14:ligatures w14:val="none"/>
          </w:rPr>
          <w:t xml:space="preserve"> </w:t>
        </w:r>
      </w:hyperlink>
      <w:r w:rsidRPr="00DC55F4">
        <w:rPr>
          <w:rFonts w:ascii="Calibri" w:eastAsia="Times New Roman" w:hAnsi="Times New Roman" w:cs="Times New Roman"/>
          <w:i/>
          <w:kern w:val="0"/>
          <w:sz w:val="20"/>
          <w:lang w:eastAsia="en-US"/>
          <w14:ligatures w14:val="none"/>
        </w:rPr>
        <w:t>and</w:t>
      </w:r>
    </w:p>
    <w:p w14:paraId="07BFDA51" w14:textId="5A92273C" w:rsidR="004D26CB" w:rsidRDefault="00933032" w:rsidP="00F9114A">
      <w:pPr>
        <w:widowControl w:val="0"/>
        <w:autoSpaceDE w:val="0"/>
        <w:autoSpaceDN w:val="0"/>
        <w:spacing w:before="18" w:after="0"/>
        <w:ind w:left="0" w:right="0"/>
      </w:pPr>
      <w:hyperlink r:id="rId87">
        <w:r w:rsidR="00DC55F4" w:rsidRPr="00DC55F4">
          <w:rPr>
            <w:rFonts w:ascii="Calibri" w:eastAsia="Times New Roman" w:hAnsi="Times New Roman" w:cs="Times New Roman"/>
            <w:color w:val="0000FF"/>
            <w:kern w:val="0"/>
            <w:sz w:val="20"/>
            <w:u w:val="single" w:color="0000FF"/>
            <w:lang w:eastAsia="en-US"/>
            <w14:ligatures w14:val="none"/>
          </w:rPr>
          <w:t>https://www.who.int/emergencies/diseases/en/</w:t>
        </w:r>
      </w:hyperlink>
    </w:p>
    <w:sectPr w:rsidR="004D26CB" w:rsidSect="00777848">
      <w:footerReference w:type="default" r:id="rId88"/>
      <w:pgSz w:w="15840" w:h="12240" w:orient="landscape"/>
      <w:pgMar w:top="1440" w:right="1440" w:bottom="90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Alexandra Waterman" w:date="2022-04-25T10:57:00Z" w:initials="WA(">
    <w:p w14:paraId="70710775" w14:textId="77777777" w:rsidR="005C7499" w:rsidRDefault="005C7499" w:rsidP="005C7499">
      <w:pPr>
        <w:pStyle w:val="CommentText"/>
      </w:pPr>
      <w:r>
        <w:rPr>
          <w:rStyle w:val="CommentReference"/>
        </w:rPr>
        <w:annotationRef/>
      </w:r>
      <w:r>
        <w:t>Minnesota has no assessment hospitals. U of M is the RESPTC (Regional Ebola and other special pathogen treatment center)</w:t>
      </w:r>
    </w:p>
  </w:comment>
  <w:comment w:id="16" w:author="Stoen, Shawn" w:date="2022-05-05T16:18:00Z" w:initials="SS">
    <w:p w14:paraId="04988F70" w14:textId="54A232A6" w:rsidR="00AE5824" w:rsidRDefault="00AE5824">
      <w:pPr>
        <w:pStyle w:val="CommentText"/>
      </w:pPr>
      <w:r>
        <w:rPr>
          <w:rStyle w:val="CommentReference"/>
        </w:rPr>
        <w:annotationRef/>
      </w:r>
      <w:r>
        <w:t>Updated</w:t>
      </w:r>
    </w:p>
  </w:comment>
  <w:comment w:id="17" w:author="Alexandra Waterman" w:date="2022-04-25T10:56:00Z" w:initials="WA(">
    <w:p w14:paraId="74CC9A8F" w14:textId="77777777" w:rsidR="005C7499" w:rsidRDefault="005C7499" w:rsidP="005C7499">
      <w:pPr>
        <w:pStyle w:val="CommentText"/>
      </w:pPr>
      <w:r>
        <w:rPr>
          <w:rStyle w:val="CommentReference"/>
        </w:rPr>
        <w:annotationRef/>
      </w:r>
      <w:r>
        <w:t>NETEC?</w:t>
      </w:r>
    </w:p>
    <w:p w14:paraId="68526146" w14:textId="77777777" w:rsidR="005C7499" w:rsidRDefault="005C7499" w:rsidP="005C7499">
      <w:pPr>
        <w:pStyle w:val="CommentText"/>
      </w:pPr>
      <w:r>
        <w:t>GLHP?</w:t>
      </w:r>
    </w:p>
  </w:comment>
  <w:comment w:id="18" w:author="Stoen, Shawn" w:date="2022-05-05T16:18:00Z" w:initials="SS">
    <w:p w14:paraId="56CD3306" w14:textId="71DB14FF" w:rsidR="00AE5824" w:rsidRDefault="00AE5824">
      <w:pPr>
        <w:pStyle w:val="CommentText"/>
      </w:pPr>
      <w:r>
        <w:rPr>
          <w:rStyle w:val="CommentReference"/>
        </w:rPr>
        <w:annotationRef/>
      </w:r>
      <w:r>
        <w:t>These are not considered a resource for our healthcare facilities.</w:t>
      </w:r>
    </w:p>
  </w:comment>
  <w:comment w:id="19" w:author="Alexandra Waterman" w:date="2022-04-25T10:56:00Z" w:initials="WA(">
    <w:p w14:paraId="1C830A3B" w14:textId="191F09F1" w:rsidR="005C7499" w:rsidRDefault="005C7499" w:rsidP="005C7499">
      <w:pPr>
        <w:pStyle w:val="CommentText"/>
      </w:pPr>
      <w:r>
        <w:rPr>
          <w:rStyle w:val="CommentReference"/>
        </w:rPr>
        <w:annotationRef/>
      </w:r>
      <w:r>
        <w:t>Not our HHS Region</w:t>
      </w:r>
      <w:r w:rsidR="00AE5824">
        <w:t xml:space="preserve"> – still a resource for our hospitals to utilize</w:t>
      </w:r>
    </w:p>
  </w:comment>
  <w:comment w:id="31" w:author="Alexandra Waterman" w:date="2022-04-22T12:48:00Z" w:initials="WA(">
    <w:p w14:paraId="5F504DB6" w14:textId="77777777" w:rsidR="005C7499" w:rsidRDefault="005C7499" w:rsidP="005C7499">
      <w:pPr>
        <w:pStyle w:val="CommentText"/>
      </w:pPr>
      <w:r>
        <w:rPr>
          <w:rStyle w:val="CommentReference"/>
        </w:rPr>
        <w:annotationRef/>
      </w:r>
      <w:r>
        <w:t>Is it the HCC role to determine this?</w:t>
      </w:r>
    </w:p>
  </w:comment>
  <w:comment w:id="32" w:author="Stoen, Shawn" w:date="2022-05-05T16:20:00Z" w:initials="SS">
    <w:p w14:paraId="1617D5EB" w14:textId="0E241E28" w:rsidR="00AE5824" w:rsidRDefault="00AE5824">
      <w:pPr>
        <w:pStyle w:val="CommentText"/>
      </w:pPr>
      <w:r>
        <w:rPr>
          <w:rStyle w:val="CommentReference"/>
        </w:rPr>
        <w:annotationRef/>
      </w:r>
      <w:r>
        <w:t>Reworded</w:t>
      </w:r>
    </w:p>
  </w:comment>
  <w:comment w:id="33" w:author="Alexandra Waterman" w:date="2022-04-22T12:58:00Z" w:initials="WA(">
    <w:p w14:paraId="26C239A0" w14:textId="77777777" w:rsidR="005C7499" w:rsidRDefault="005C7499" w:rsidP="005C7499">
      <w:pPr>
        <w:pStyle w:val="CommentText"/>
      </w:pPr>
      <w:r>
        <w:rPr>
          <w:rStyle w:val="CommentReference"/>
        </w:rPr>
        <w:annotationRef/>
      </w:r>
      <w:r>
        <w:t>What definition? An outbreak definition? This make it sound as though the HCC is determining if a disease is infectious or not.</w:t>
      </w:r>
    </w:p>
  </w:comment>
  <w:comment w:id="34" w:author="Stoen, Shawn" w:date="2022-05-05T16:20:00Z" w:initials="SS">
    <w:p w14:paraId="51C72106" w14:textId="293E5F0B" w:rsidR="00AE5824" w:rsidRDefault="00AE5824">
      <w:pPr>
        <w:pStyle w:val="CommentText"/>
      </w:pPr>
      <w:r>
        <w:rPr>
          <w:rStyle w:val="CommentReference"/>
        </w:rPr>
        <w:annotationRef/>
      </w:r>
      <w:r>
        <w:t>Noted</w:t>
      </w:r>
    </w:p>
  </w:comment>
  <w:comment w:id="29" w:author="Alexandra Waterman" w:date="2022-04-22T12:56:00Z" w:initials="WA(">
    <w:p w14:paraId="0429884B" w14:textId="77777777" w:rsidR="005C7499" w:rsidRDefault="005C7499" w:rsidP="005C7499">
      <w:pPr>
        <w:pStyle w:val="CommentText"/>
      </w:pPr>
      <w:r>
        <w:rPr>
          <w:rStyle w:val="CommentReference"/>
        </w:rPr>
        <w:annotationRef/>
      </w:r>
      <w:r>
        <w:t>I think this sentence is not meeting the intention… is it more something like below?</w:t>
      </w:r>
    </w:p>
    <w:p w14:paraId="485E5E91" w14:textId="77777777" w:rsidR="005C7499" w:rsidRDefault="005C7499" w:rsidP="005C7499">
      <w:pPr>
        <w:pStyle w:val="CommentText"/>
      </w:pPr>
    </w:p>
    <w:p w14:paraId="675EB8CA" w14:textId="77777777" w:rsidR="005C7499" w:rsidRDefault="005C7499" w:rsidP="005C7499">
      <w:pPr>
        <w:pStyle w:val="CommentText"/>
      </w:pPr>
      <w:r>
        <w:t>When the RHPC determines an infectious disease situation may require additional resources or a local health authority determines an infectious disease meets the definition of an outbreak, this document will be active at the discretion of the ….</w:t>
      </w:r>
    </w:p>
  </w:comment>
  <w:comment w:id="30" w:author="Stoen, Shawn" w:date="2022-05-05T16:20:00Z" w:initials="SS">
    <w:p w14:paraId="1AA5946A" w14:textId="4EA958F9" w:rsidR="00AE5824" w:rsidRDefault="00AE5824">
      <w:pPr>
        <w:pStyle w:val="CommentText"/>
      </w:pPr>
      <w:r>
        <w:rPr>
          <w:rStyle w:val="CommentReference"/>
        </w:rPr>
        <w:annotationRef/>
      </w:r>
      <w:r>
        <w:t>Noted</w:t>
      </w:r>
    </w:p>
  </w:comment>
  <w:comment w:id="58" w:author="Alexandra Waterman" w:date="2022-04-19T15:05:00Z" w:initials="WA(">
    <w:p w14:paraId="150F4559" w14:textId="77777777" w:rsidR="005C7499" w:rsidRDefault="005C7499" w:rsidP="005C7499">
      <w:pPr>
        <w:pStyle w:val="CommentText"/>
      </w:pPr>
      <w:r>
        <w:rPr>
          <w:rStyle w:val="CommentReference"/>
        </w:rPr>
        <w:annotationRef/>
      </w:r>
      <w:r>
        <w:t>For non-health related incidents like natural disasters</w:t>
      </w:r>
    </w:p>
    <w:p w14:paraId="05E43590" w14:textId="77777777" w:rsidR="005C7499" w:rsidRDefault="005C7499" w:rsidP="005C7499">
      <w:pPr>
        <w:pStyle w:val="CommentText"/>
      </w:pPr>
    </w:p>
    <w:p w14:paraId="1EE77AB4" w14:textId="77777777" w:rsidR="005C7499" w:rsidRDefault="00933032" w:rsidP="005C7499">
      <w:pPr>
        <w:pStyle w:val="CommentText"/>
      </w:pPr>
      <w:hyperlink r:id="rId1" w:history="1">
        <w:r w:rsidR="005C7499" w:rsidRPr="008213F1">
          <w:rPr>
            <w:rStyle w:val="Hyperlink"/>
          </w:rPr>
          <w:t>https://www.revisor.mn.gov/statutes/cite/12.09</w:t>
        </w:r>
      </w:hyperlink>
      <w:r w:rsidR="005C7499">
        <w:t xml:space="preserve"> </w:t>
      </w:r>
    </w:p>
  </w:comment>
  <w:comment w:id="74" w:author="Alexandra Waterman" w:date="2022-04-25T13:54:00Z" w:initials="WA(">
    <w:p w14:paraId="5B27E601" w14:textId="77777777" w:rsidR="005C7499" w:rsidRDefault="005C7499" w:rsidP="005C7499">
      <w:pPr>
        <w:pStyle w:val="CommentText"/>
      </w:pPr>
      <w:r>
        <w:rPr>
          <w:rStyle w:val="CommentReference"/>
        </w:rPr>
        <w:annotationRef/>
      </w:r>
      <w:r>
        <w:rPr>
          <w:rStyle w:val="CommentReference"/>
        </w:rPr>
        <w:annotationRef/>
      </w:r>
      <w:r>
        <w:rPr>
          <w:rStyle w:val="CommentReference"/>
        </w:rPr>
        <w:annotationRef/>
      </w:r>
      <w:r>
        <w:t>Limited to infectious disease response? Might be applicable to all or most med surge responses. Consider placing in main body of medical surge annex/response plan.</w:t>
      </w:r>
    </w:p>
    <w:p w14:paraId="24AFA668" w14:textId="77777777" w:rsidR="005C7499" w:rsidRDefault="005C7499" w:rsidP="005C7499">
      <w:pPr>
        <w:pStyle w:val="CommentText"/>
        <w:ind w:left="0"/>
      </w:pPr>
    </w:p>
  </w:comment>
  <w:comment w:id="75" w:author="Alexandra Waterman" w:date="2022-04-22T15:07:00Z" w:initials="WA(">
    <w:p w14:paraId="10D02628" w14:textId="77777777" w:rsidR="005C7499" w:rsidRDefault="005C7499" w:rsidP="005C7499">
      <w:pPr>
        <w:pStyle w:val="CommentText"/>
      </w:pPr>
      <w:r>
        <w:rPr>
          <w:rStyle w:val="CommentReference"/>
        </w:rPr>
        <w:annotationRef/>
      </w:r>
      <w:r>
        <w:t xml:space="preserve">Staffing card in patient care strategies for scarce resources as well as definitions online: </w:t>
      </w:r>
      <w:hyperlink r:id="rId2" w:anchor="staffing" w:history="1">
        <w:r w:rsidRPr="00C36111">
          <w:rPr>
            <w:rStyle w:val="Hyperlink"/>
          </w:rPr>
          <w:t>https://www.health.state.mn.us/communities/ep/surge/crisis/index.html#staffing</w:t>
        </w:r>
      </w:hyperlink>
      <w:r>
        <w:t xml:space="preserve"> </w:t>
      </w:r>
    </w:p>
  </w:comment>
  <w:comment w:id="76" w:author="Alexandra Waterman" w:date="2022-04-25T14:52:00Z" w:initials="WA(">
    <w:p w14:paraId="67425797" w14:textId="1B99C087" w:rsidR="005C7499" w:rsidRDefault="005C7499">
      <w:pPr>
        <w:pStyle w:val="CommentText"/>
      </w:pPr>
      <w:r>
        <w:rPr>
          <w:rStyle w:val="CommentReference"/>
        </w:rPr>
        <w:annotationRef/>
      </w:r>
      <w:hyperlink r:id="rId3" w:history="1">
        <w:r w:rsidRPr="003B404E">
          <w:rPr>
            <w:rStyle w:val="Hyperlink"/>
          </w:rPr>
          <w:t>https://www.health.state.mn.us/communities/ep/ltc/index.html</w:t>
        </w:r>
      </w:hyperlink>
      <w:r>
        <w:t xml:space="preserve"> </w:t>
      </w:r>
    </w:p>
  </w:comment>
  <w:comment w:id="92" w:author="Alexandra Waterman" w:date="2022-04-25T13:56:00Z" w:initials="WA(">
    <w:p w14:paraId="7EBFD915" w14:textId="77777777" w:rsidR="005C7499" w:rsidRDefault="005C7499" w:rsidP="005C7499">
      <w:pPr>
        <w:pStyle w:val="CommentText"/>
      </w:pPr>
      <w:r>
        <w:rPr>
          <w:rStyle w:val="CommentReference"/>
        </w:rPr>
        <w:annotationRef/>
      </w:r>
      <w:r>
        <w:t>What role would your clinical advisor have in patient prioritization?</w:t>
      </w:r>
    </w:p>
  </w:comment>
  <w:comment w:id="93" w:author="Stoen, Shawn" w:date="2022-05-05T16:23:00Z" w:initials="SS">
    <w:p w14:paraId="4AD15E77" w14:textId="759EC938" w:rsidR="006E4D01" w:rsidRDefault="006E4D01">
      <w:pPr>
        <w:pStyle w:val="CommentText"/>
      </w:pPr>
      <w:r>
        <w:rPr>
          <w:rStyle w:val="CommentReference"/>
        </w:rPr>
        <w:annotationRef/>
      </w:r>
      <w:r>
        <w:t>There is no role for patient prioritization by the clinical advisor.  This is done at the local level and between the partnerships at other healthcare facilities.</w:t>
      </w:r>
    </w:p>
    <w:p w14:paraId="7515BABA" w14:textId="04F875F1" w:rsidR="006E4D01" w:rsidRDefault="006E4D01">
      <w:pPr>
        <w:pStyle w:val="CommentText"/>
      </w:pPr>
    </w:p>
  </w:comment>
  <w:comment w:id="94" w:author="Alexandra Waterman" w:date="2022-04-25T13:57:00Z" w:initials="WA(">
    <w:p w14:paraId="0C27703A" w14:textId="77777777" w:rsidR="005C7499" w:rsidRDefault="005C7499" w:rsidP="005C7499">
      <w:pPr>
        <w:pStyle w:val="CommentText"/>
      </w:pPr>
      <w:r>
        <w:rPr>
          <w:rStyle w:val="CommentReference"/>
        </w:rPr>
        <w:annotationRef/>
      </w:r>
      <w:hyperlink r:id="rId4" w:history="1">
        <w:r w:rsidRPr="003B404E">
          <w:rPr>
            <w:rStyle w:val="Hyperlink"/>
          </w:rPr>
          <w:t>https://www.health.state.mn.us/communities/ep/surge/crisis/standards.pdf</w:t>
        </w:r>
      </w:hyperlink>
      <w:r>
        <w:t xml:space="preserve"> </w:t>
      </w:r>
    </w:p>
  </w:comment>
  <w:comment w:id="98" w:author="Alexandra Waterman" w:date="2022-04-25T13:59:00Z" w:initials="WA(">
    <w:p w14:paraId="2B1A4D01" w14:textId="77777777" w:rsidR="005C7499" w:rsidRDefault="005C7499" w:rsidP="005C7499">
      <w:pPr>
        <w:pStyle w:val="CommentText"/>
      </w:pPr>
      <w:r>
        <w:rPr>
          <w:rStyle w:val="CommentReference"/>
        </w:rPr>
        <w:annotationRef/>
      </w:r>
      <w:hyperlink r:id="rId5" w:history="1">
        <w:r w:rsidRPr="003B404E">
          <w:rPr>
            <w:rStyle w:val="Hyperlink"/>
          </w:rPr>
          <w:t>https://www.health.state.mn.us/communities/ep/mcm/index.html</w:t>
        </w:r>
      </w:hyperlink>
      <w:r>
        <w:t xml:space="preserve"> </w:t>
      </w:r>
    </w:p>
  </w:comment>
  <w:comment w:id="101" w:author="Alexandra Waterman" w:date="2022-04-25T14:54:00Z" w:initials="WA(">
    <w:p w14:paraId="7EBF13C1" w14:textId="662831A5" w:rsidR="005C7499" w:rsidRDefault="005C7499">
      <w:pPr>
        <w:pStyle w:val="CommentText"/>
      </w:pPr>
      <w:r>
        <w:rPr>
          <w:rStyle w:val="CommentReference"/>
        </w:rPr>
        <w:annotationRef/>
      </w:r>
      <w:r>
        <w:t xml:space="preserve">Link from WC Plan to video: </w:t>
      </w:r>
      <w:hyperlink r:id="rId6" w:history="1">
        <w:r w:rsidRPr="003B404E">
          <w:rPr>
            <w:rStyle w:val="Hyperlink"/>
          </w:rPr>
          <w:t>https://www.youtube.com/watch?v=osl9W-O0O5g</w:t>
        </w:r>
      </w:hyperlink>
    </w:p>
  </w:comment>
  <w:comment w:id="106" w:author="Alexandra Waterman" w:date="2022-04-25T14:59:00Z" w:initials="WA(">
    <w:p w14:paraId="3F99D114" w14:textId="3869B460" w:rsidR="00012800" w:rsidRDefault="00012800">
      <w:pPr>
        <w:pStyle w:val="CommentText"/>
      </w:pPr>
      <w:r>
        <w:rPr>
          <w:rStyle w:val="CommentReference"/>
        </w:rPr>
        <w:annotationRef/>
      </w:r>
      <w:r>
        <w:t>Not sure this FOA requirement has been fully met: “Prioritization method for specialty patient transfers (e.g., which patients are most suited for transfer to a specialty facility).”</w:t>
      </w:r>
    </w:p>
  </w:comment>
  <w:comment w:id="107" w:author="Stoen, Shawn" w:date="2022-05-05T16:27:00Z" w:initials="SS">
    <w:p w14:paraId="7B6B2740" w14:textId="4D36012F" w:rsidR="006E4D01" w:rsidRDefault="006E4D01">
      <w:pPr>
        <w:pStyle w:val="CommentText"/>
      </w:pPr>
      <w:r>
        <w:rPr>
          <w:rStyle w:val="CommentReference"/>
        </w:rPr>
        <w:annotationRef/>
      </w:r>
      <w:r>
        <w:t>Added a paragraph</w:t>
      </w:r>
    </w:p>
  </w:comment>
  <w:comment w:id="118" w:author="Alexandra Waterman" w:date="2022-04-25T14:38:00Z" w:initials="WA(">
    <w:p w14:paraId="2978B719" w14:textId="77777777" w:rsidR="00012800" w:rsidRDefault="00012800" w:rsidP="00012800">
      <w:pPr>
        <w:pStyle w:val="CommentText"/>
      </w:pPr>
      <w:r>
        <w:rPr>
          <w:rStyle w:val="CommentReference"/>
        </w:rPr>
        <w:annotationRef/>
      </w:r>
      <w:hyperlink r:id="rId7" w:history="1">
        <w:r w:rsidRPr="00C36111">
          <w:rPr>
            <w:rStyle w:val="Hyperlink"/>
          </w:rPr>
          <w:t>https://www.health.state.mn.us/communities/ep/behavioral/rbhc.html</w:t>
        </w:r>
      </w:hyperlink>
      <w:r>
        <w:t xml:space="preserve"> </w:t>
      </w:r>
    </w:p>
    <w:p w14:paraId="17150829" w14:textId="77777777" w:rsidR="00012800" w:rsidRDefault="00012800" w:rsidP="00012800">
      <w:pPr>
        <w:pStyle w:val="CommentText"/>
      </w:pPr>
      <w:r>
        <w:t>again, best to hyperlink so it’s always up to date</w:t>
      </w:r>
    </w:p>
  </w:comment>
  <w:comment w:id="122" w:author="Alexandra Waterman" w:date="2022-04-25T14:39:00Z" w:initials="WA(">
    <w:p w14:paraId="54E1188C" w14:textId="77777777" w:rsidR="00012800" w:rsidRDefault="00012800" w:rsidP="00012800">
      <w:pPr>
        <w:pStyle w:val="CommentText"/>
      </w:pPr>
      <w:r>
        <w:rPr>
          <w:rStyle w:val="CommentReference"/>
        </w:rPr>
        <w:annotationRef/>
      </w:r>
      <w:r>
        <w:t>how else can you tie infectious disease (or general) response to health equity?</w:t>
      </w:r>
    </w:p>
  </w:comment>
  <w:comment w:id="123" w:author="Stoen, Shawn" w:date="2022-05-05T16:28:00Z" w:initials="SS">
    <w:p w14:paraId="73BB3432" w14:textId="7CF91B49" w:rsidR="00227053" w:rsidRDefault="00227053">
      <w:pPr>
        <w:pStyle w:val="CommentText"/>
      </w:pPr>
      <w:r>
        <w:rPr>
          <w:rStyle w:val="CommentReference"/>
        </w:rPr>
        <w:annotationRef/>
      </w:r>
      <w:r>
        <w:t xml:space="preserve">The language for the coalition plan is appropriate as </w:t>
      </w:r>
      <w:r>
        <w:t>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710775" w15:done="1"/>
  <w15:commentEx w15:paraId="04988F70" w15:paraIdParent="70710775" w15:done="0"/>
  <w15:commentEx w15:paraId="68526146" w15:done="0"/>
  <w15:commentEx w15:paraId="56CD3306" w15:paraIdParent="68526146" w15:done="0"/>
  <w15:commentEx w15:paraId="1C830A3B" w15:done="0"/>
  <w15:commentEx w15:paraId="5F504DB6" w15:done="0"/>
  <w15:commentEx w15:paraId="1617D5EB" w15:paraIdParent="5F504DB6" w15:done="0"/>
  <w15:commentEx w15:paraId="26C239A0" w15:done="0"/>
  <w15:commentEx w15:paraId="51C72106" w15:paraIdParent="26C239A0" w15:done="0"/>
  <w15:commentEx w15:paraId="675EB8CA" w15:done="0"/>
  <w15:commentEx w15:paraId="1AA5946A" w15:paraIdParent="675EB8CA" w15:done="0"/>
  <w15:commentEx w15:paraId="1EE77AB4" w15:done="0"/>
  <w15:commentEx w15:paraId="24AFA668" w15:done="0"/>
  <w15:commentEx w15:paraId="10D02628" w15:done="0"/>
  <w15:commentEx w15:paraId="67425797" w15:done="0"/>
  <w15:commentEx w15:paraId="7EBFD915" w15:done="0"/>
  <w15:commentEx w15:paraId="7515BABA" w15:paraIdParent="7EBFD915" w15:done="0"/>
  <w15:commentEx w15:paraId="0C27703A" w15:done="0"/>
  <w15:commentEx w15:paraId="2B1A4D01" w15:done="0"/>
  <w15:commentEx w15:paraId="7EBF13C1" w15:done="0"/>
  <w15:commentEx w15:paraId="3F99D114" w15:done="0"/>
  <w15:commentEx w15:paraId="7B6B2740" w15:paraIdParent="3F99D114" w15:done="0"/>
  <w15:commentEx w15:paraId="17150829" w15:done="0"/>
  <w15:commentEx w15:paraId="54E1188C" w15:done="0"/>
  <w15:commentEx w15:paraId="73BB3432" w15:paraIdParent="54E118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0FD04" w16cex:dateUtc="2022-04-25T15:57:00Z"/>
  <w16cex:commentExtensible w16cex:durableId="261E773C" w16cex:dateUtc="2022-05-05T21:18:00Z"/>
  <w16cex:commentExtensible w16cex:durableId="2610FCE2" w16cex:dateUtc="2022-04-25T15:56:00Z"/>
  <w16cex:commentExtensible w16cex:durableId="261E7756" w16cex:dateUtc="2022-05-05T21:18:00Z"/>
  <w16cex:commentExtensible w16cex:durableId="2610FCF3" w16cex:dateUtc="2022-04-25T15:56:00Z"/>
  <w16cex:commentExtensible w16cex:durableId="260D22A5" w16cex:dateUtc="2022-04-22T17:48:00Z"/>
  <w16cex:commentExtensible w16cex:durableId="261E77D0" w16cex:dateUtc="2022-05-05T21:20:00Z"/>
  <w16cex:commentExtensible w16cex:durableId="260D250D" w16cex:dateUtc="2022-04-22T17:58:00Z"/>
  <w16cex:commentExtensible w16cex:durableId="261E77E2" w16cex:dateUtc="2022-05-05T21:20:00Z"/>
  <w16cex:commentExtensible w16cex:durableId="260D2473" w16cex:dateUtc="2022-04-22T17:56:00Z"/>
  <w16cex:commentExtensible w16cex:durableId="261E77D4" w16cex:dateUtc="2022-05-05T21:20:00Z"/>
  <w16cex:commentExtensible w16cex:durableId="26094E3D" w16cex:dateUtc="2022-04-19T20:05:00Z"/>
  <w16cex:commentExtensible w16cex:durableId="261126AB" w16cex:dateUtc="2022-04-25T18:54:00Z"/>
  <w16cex:commentExtensible w16cex:durableId="260D4315" w16cex:dateUtc="2022-04-22T20:07:00Z"/>
  <w16cex:commentExtensible w16cex:durableId="26113418" w16cex:dateUtc="2022-04-25T19:52:00Z"/>
  <w16cex:commentExtensible w16cex:durableId="26112718" w16cex:dateUtc="2022-04-25T18:56:00Z"/>
  <w16cex:commentExtensible w16cex:durableId="261E7873" w16cex:dateUtc="2022-05-05T21:23:00Z"/>
  <w16cex:commentExtensible w16cex:durableId="26112746" w16cex:dateUtc="2022-04-25T18:57:00Z"/>
  <w16cex:commentExtensible w16cex:durableId="261127C1" w16cex:dateUtc="2022-04-25T18:59:00Z"/>
  <w16cex:commentExtensible w16cex:durableId="26113495" w16cex:dateUtc="2022-04-25T19:54:00Z"/>
  <w16cex:commentExtensible w16cex:durableId="261135C3" w16cex:dateUtc="2022-04-25T19:59:00Z"/>
  <w16cex:commentExtensible w16cex:durableId="261E7987" w16cex:dateUtc="2022-05-05T21:27:00Z"/>
  <w16cex:commentExtensible w16cex:durableId="261130F4" w16cex:dateUtc="2022-04-25T19:38:00Z"/>
  <w16cex:commentExtensible w16cex:durableId="2611312C" w16cex:dateUtc="2022-04-25T19:39:00Z"/>
  <w16cex:commentExtensible w16cex:durableId="261E79C4" w16cex:dateUtc="2022-05-05T2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710775" w16cid:durableId="2610FD04"/>
  <w16cid:commentId w16cid:paraId="04988F70" w16cid:durableId="261E773C"/>
  <w16cid:commentId w16cid:paraId="68526146" w16cid:durableId="2610FCE2"/>
  <w16cid:commentId w16cid:paraId="56CD3306" w16cid:durableId="261E7756"/>
  <w16cid:commentId w16cid:paraId="1C830A3B" w16cid:durableId="2610FCF3"/>
  <w16cid:commentId w16cid:paraId="5F504DB6" w16cid:durableId="260D22A5"/>
  <w16cid:commentId w16cid:paraId="1617D5EB" w16cid:durableId="261E77D0"/>
  <w16cid:commentId w16cid:paraId="26C239A0" w16cid:durableId="260D250D"/>
  <w16cid:commentId w16cid:paraId="51C72106" w16cid:durableId="261E77E2"/>
  <w16cid:commentId w16cid:paraId="675EB8CA" w16cid:durableId="260D2473"/>
  <w16cid:commentId w16cid:paraId="1AA5946A" w16cid:durableId="261E77D4"/>
  <w16cid:commentId w16cid:paraId="1EE77AB4" w16cid:durableId="26094E3D"/>
  <w16cid:commentId w16cid:paraId="24AFA668" w16cid:durableId="261126AB"/>
  <w16cid:commentId w16cid:paraId="10D02628" w16cid:durableId="260D4315"/>
  <w16cid:commentId w16cid:paraId="67425797" w16cid:durableId="26113418"/>
  <w16cid:commentId w16cid:paraId="7EBFD915" w16cid:durableId="26112718"/>
  <w16cid:commentId w16cid:paraId="7515BABA" w16cid:durableId="261E7873"/>
  <w16cid:commentId w16cid:paraId="0C27703A" w16cid:durableId="26112746"/>
  <w16cid:commentId w16cid:paraId="2B1A4D01" w16cid:durableId="261127C1"/>
  <w16cid:commentId w16cid:paraId="7EBF13C1" w16cid:durableId="26113495"/>
  <w16cid:commentId w16cid:paraId="3F99D114" w16cid:durableId="261135C3"/>
  <w16cid:commentId w16cid:paraId="7B6B2740" w16cid:durableId="261E7987"/>
  <w16cid:commentId w16cid:paraId="17150829" w16cid:durableId="261130F4"/>
  <w16cid:commentId w16cid:paraId="54E1188C" w16cid:durableId="2611312C"/>
  <w16cid:commentId w16cid:paraId="73BB3432" w16cid:durableId="261E79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CD425" w14:textId="77777777" w:rsidR="00933032" w:rsidRDefault="00933032">
      <w:r>
        <w:separator/>
      </w:r>
    </w:p>
    <w:p w14:paraId="11537EDD" w14:textId="77777777" w:rsidR="00933032" w:rsidRDefault="00933032"/>
  </w:endnote>
  <w:endnote w:type="continuationSeparator" w:id="0">
    <w:p w14:paraId="08FB7EEB" w14:textId="77777777" w:rsidR="00933032" w:rsidRDefault="00933032">
      <w:r>
        <w:continuationSeparator/>
      </w:r>
    </w:p>
    <w:p w14:paraId="3340C467" w14:textId="77777777" w:rsidR="00933032" w:rsidRDefault="009330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2B74" w14:textId="77777777" w:rsidR="00C53B7C" w:rsidRDefault="00C53B7C">
    <w:pPr>
      <w:tabs>
        <w:tab w:val="center" w:pos="4550"/>
        <w:tab w:val="left" w:pos="5818"/>
      </w:tabs>
      <w:ind w:right="260"/>
      <w:jc w:val="right"/>
      <w:rPr>
        <w:color w:val="191919" w:themeColor="text2" w:themeShade="80"/>
        <w:sz w:val="24"/>
        <w:szCs w:val="24"/>
      </w:rPr>
    </w:pPr>
    <w:r>
      <w:rPr>
        <w:color w:val="848484" w:themeColor="text2" w:themeTint="99"/>
        <w:spacing w:val="60"/>
        <w:sz w:val="24"/>
        <w:szCs w:val="24"/>
      </w:rPr>
      <w:t>Page</w:t>
    </w:r>
    <w:r>
      <w:rPr>
        <w:color w:val="848484" w:themeColor="text2" w:themeTint="99"/>
        <w:sz w:val="24"/>
        <w:szCs w:val="24"/>
      </w:rPr>
      <w:t xml:space="preserve"> </w:t>
    </w:r>
    <w:r>
      <w:rPr>
        <w:color w:val="252525" w:themeColor="text2" w:themeShade="BF"/>
        <w:sz w:val="24"/>
        <w:szCs w:val="24"/>
      </w:rPr>
      <w:fldChar w:fldCharType="begin"/>
    </w:r>
    <w:r>
      <w:rPr>
        <w:color w:val="252525" w:themeColor="text2" w:themeShade="BF"/>
        <w:sz w:val="24"/>
        <w:szCs w:val="24"/>
      </w:rPr>
      <w:instrText xml:space="preserve"> PAGE   \* MERGEFORMAT </w:instrText>
    </w:r>
    <w:r>
      <w:rPr>
        <w:color w:val="252525" w:themeColor="text2" w:themeShade="BF"/>
        <w:sz w:val="24"/>
        <w:szCs w:val="24"/>
      </w:rPr>
      <w:fldChar w:fldCharType="separate"/>
    </w:r>
    <w:r>
      <w:rPr>
        <w:noProof/>
        <w:color w:val="252525" w:themeColor="text2" w:themeShade="BF"/>
        <w:sz w:val="24"/>
        <w:szCs w:val="24"/>
      </w:rPr>
      <w:t>1</w:t>
    </w:r>
    <w:r>
      <w:rPr>
        <w:color w:val="252525" w:themeColor="text2" w:themeShade="BF"/>
        <w:sz w:val="24"/>
        <w:szCs w:val="24"/>
      </w:rPr>
      <w:fldChar w:fldCharType="end"/>
    </w:r>
    <w:r>
      <w:rPr>
        <w:color w:val="252525" w:themeColor="text2" w:themeShade="BF"/>
        <w:sz w:val="24"/>
        <w:szCs w:val="24"/>
      </w:rPr>
      <w:t xml:space="preserve"> | </w:t>
    </w:r>
    <w:r>
      <w:rPr>
        <w:color w:val="252525" w:themeColor="text2" w:themeShade="BF"/>
        <w:sz w:val="24"/>
        <w:szCs w:val="24"/>
      </w:rPr>
      <w:fldChar w:fldCharType="begin"/>
    </w:r>
    <w:r>
      <w:rPr>
        <w:color w:val="252525" w:themeColor="text2" w:themeShade="BF"/>
        <w:sz w:val="24"/>
        <w:szCs w:val="24"/>
      </w:rPr>
      <w:instrText xml:space="preserve"> NUMPAGES  \* Arabic  \* MERGEFORMAT </w:instrText>
    </w:r>
    <w:r>
      <w:rPr>
        <w:color w:val="252525" w:themeColor="text2" w:themeShade="BF"/>
        <w:sz w:val="24"/>
        <w:szCs w:val="24"/>
      </w:rPr>
      <w:fldChar w:fldCharType="separate"/>
    </w:r>
    <w:r>
      <w:rPr>
        <w:noProof/>
        <w:color w:val="252525" w:themeColor="text2" w:themeShade="BF"/>
        <w:sz w:val="24"/>
        <w:szCs w:val="24"/>
      </w:rPr>
      <w:t>1</w:t>
    </w:r>
    <w:r>
      <w:rPr>
        <w:color w:val="252525" w:themeColor="text2" w:themeShade="BF"/>
        <w:sz w:val="24"/>
        <w:szCs w:val="24"/>
      </w:rPr>
      <w:fldChar w:fldCharType="end"/>
    </w:r>
  </w:p>
  <w:p w14:paraId="4059CD9F" w14:textId="003B5B20" w:rsidR="00DC55F4" w:rsidRDefault="00DC55F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C120" w14:textId="1BB2833A" w:rsidR="00DC55F4" w:rsidRDefault="008A68F6">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53AC5744" wp14:editId="1AC892C0">
              <wp:simplePos x="0" y="0"/>
              <wp:positionH relativeFrom="page">
                <wp:posOffset>9271635</wp:posOffset>
              </wp:positionH>
              <wp:positionV relativeFrom="page">
                <wp:posOffset>6951980</wp:posOffset>
              </wp:positionV>
              <wp:extent cx="232410" cy="16573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wps:spPr>
                    <wps:txbx>
                      <w:txbxContent>
                        <w:p w14:paraId="592A21A6" w14:textId="77777777" w:rsidR="00DC55F4" w:rsidRDefault="00DC55F4">
                          <w:pPr>
                            <w:spacing w:line="245" w:lineRule="exact"/>
                            <w:ind w:left="0"/>
                            <w:rPr>
                              <w:rFonts w:ascii="Calibri"/>
                            </w:rPr>
                          </w:pPr>
                          <w:r>
                            <w:fldChar w:fldCharType="begin"/>
                          </w:r>
                          <w:r>
                            <w:rPr>
                              <w:rFonts w:ascii="Calibri"/>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C5744" id="_x0000_t202" coordsize="21600,21600" o:spt="202" path="m,l,21600r21600,l21600,xe">
              <v:stroke joinstyle="miter"/>
              <v:path gradientshapeok="t" o:connecttype="rect"/>
            </v:shapetype>
            <v:shape id="Text Box 12" o:spid="_x0000_s1029" type="#_x0000_t202" style="position:absolute;margin-left:730.05pt;margin-top:547.4pt;width:18.3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" filled="f" stroked="f">
              <v:textbox inset="0,0,0,0">
                <w:txbxContent>
                  <w:p w14:paraId="592A21A6" w14:textId="77777777" w:rsidR="00DC55F4" w:rsidRDefault="00DC55F4">
                    <w:pPr>
                      <w:spacing w:line="245" w:lineRule="exact"/>
                      <w:ind w:left="0"/>
                      <w:rPr>
                        <w:rFonts w:ascii="Calibri"/>
                      </w:rPr>
                    </w:pPr>
                    <w:r>
                      <w:fldChar w:fldCharType="begin"/>
                    </w:r>
                    <w:r>
                      <w:rPr>
                        <w:rFonts w:ascii="Calibri"/>
                      </w:rPr>
                      <w:instrText xml:space="preserve"> PAGE </w:instrText>
                    </w:r>
                    <w:r>
                      <w:fldChar w:fldCharType="separate"/>
                    </w:r>
                    <w:r>
                      <w:t>23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CD25" w14:textId="18F567FD" w:rsidR="001A3978" w:rsidRDefault="00A4401E" w:rsidP="00DC55F4">
    <w:pPr>
      <w:pStyle w:val="Footer"/>
      <w:ind w:left="1440"/>
      <w:jc w:val="center"/>
    </w:pPr>
    <w:r>
      <w:ptab w:relativeTo="margin" w:alignment="center" w:leader="none"/>
    </w:r>
    <w:r>
      <w:t xml:space="preserve">CMHPC Regional </w:t>
    </w:r>
    <w:r w:rsidR="00DC55F4">
      <w:t xml:space="preserve">Infectious Disease </w:t>
    </w:r>
    <w:r>
      <w:t>Surge Plan</w:t>
    </w:r>
    <w:r>
      <w:tab/>
    </w:r>
    <w:r w:rsidR="00DC55F4">
      <w:t xml:space="preserve">               February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E701D" w14:textId="77777777" w:rsidR="00933032" w:rsidRDefault="00933032">
      <w:r>
        <w:separator/>
      </w:r>
    </w:p>
    <w:p w14:paraId="26FFD08B" w14:textId="77777777" w:rsidR="00933032" w:rsidRDefault="00933032"/>
  </w:footnote>
  <w:footnote w:type="continuationSeparator" w:id="0">
    <w:p w14:paraId="1F07B846" w14:textId="77777777" w:rsidR="00933032" w:rsidRDefault="00933032">
      <w:r>
        <w:continuationSeparator/>
      </w:r>
    </w:p>
    <w:p w14:paraId="06351738" w14:textId="77777777" w:rsidR="00933032" w:rsidRDefault="0093303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191A"/>
    <w:multiLevelType w:val="hybridMultilevel"/>
    <w:tmpl w:val="50B231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331EEF"/>
    <w:multiLevelType w:val="hybridMultilevel"/>
    <w:tmpl w:val="D4208A32"/>
    <w:lvl w:ilvl="0" w:tplc="4ADC542C">
      <w:numFmt w:val="bullet"/>
      <w:lvlText w:val=""/>
      <w:lvlJc w:val="left"/>
      <w:pPr>
        <w:ind w:left="859" w:hanging="360"/>
      </w:pPr>
      <w:rPr>
        <w:rFonts w:ascii="Symbol" w:eastAsia="Symbol" w:hAnsi="Symbol" w:cs="Symbol" w:hint="default"/>
        <w:w w:val="100"/>
        <w:lang w:val="en-US" w:eastAsia="en-US" w:bidi="ar-SA"/>
      </w:rPr>
    </w:lvl>
    <w:lvl w:ilvl="1" w:tplc="B7C8FD9A">
      <w:numFmt w:val="bullet"/>
      <w:lvlText w:val="•"/>
      <w:lvlJc w:val="left"/>
      <w:pPr>
        <w:ind w:left="1826" w:hanging="360"/>
      </w:pPr>
      <w:rPr>
        <w:rFonts w:hint="default"/>
        <w:lang w:val="en-US" w:eastAsia="en-US" w:bidi="ar-SA"/>
      </w:rPr>
    </w:lvl>
    <w:lvl w:ilvl="2" w:tplc="8EC4A1A8">
      <w:numFmt w:val="bullet"/>
      <w:lvlText w:val="•"/>
      <w:lvlJc w:val="left"/>
      <w:pPr>
        <w:ind w:left="2792" w:hanging="360"/>
      </w:pPr>
      <w:rPr>
        <w:rFonts w:hint="default"/>
        <w:lang w:val="en-US" w:eastAsia="en-US" w:bidi="ar-SA"/>
      </w:rPr>
    </w:lvl>
    <w:lvl w:ilvl="3" w:tplc="413CE9DC">
      <w:numFmt w:val="bullet"/>
      <w:lvlText w:val="•"/>
      <w:lvlJc w:val="left"/>
      <w:pPr>
        <w:ind w:left="3758" w:hanging="360"/>
      </w:pPr>
      <w:rPr>
        <w:rFonts w:hint="default"/>
        <w:lang w:val="en-US" w:eastAsia="en-US" w:bidi="ar-SA"/>
      </w:rPr>
    </w:lvl>
    <w:lvl w:ilvl="4" w:tplc="354288F2">
      <w:numFmt w:val="bullet"/>
      <w:lvlText w:val="•"/>
      <w:lvlJc w:val="left"/>
      <w:pPr>
        <w:ind w:left="4724" w:hanging="360"/>
      </w:pPr>
      <w:rPr>
        <w:rFonts w:hint="default"/>
        <w:lang w:val="en-US" w:eastAsia="en-US" w:bidi="ar-SA"/>
      </w:rPr>
    </w:lvl>
    <w:lvl w:ilvl="5" w:tplc="450C3EEC">
      <w:numFmt w:val="bullet"/>
      <w:lvlText w:val="•"/>
      <w:lvlJc w:val="left"/>
      <w:pPr>
        <w:ind w:left="5690" w:hanging="360"/>
      </w:pPr>
      <w:rPr>
        <w:rFonts w:hint="default"/>
        <w:lang w:val="en-US" w:eastAsia="en-US" w:bidi="ar-SA"/>
      </w:rPr>
    </w:lvl>
    <w:lvl w:ilvl="6" w:tplc="69E2A0C6">
      <w:numFmt w:val="bullet"/>
      <w:lvlText w:val="•"/>
      <w:lvlJc w:val="left"/>
      <w:pPr>
        <w:ind w:left="6656" w:hanging="360"/>
      </w:pPr>
      <w:rPr>
        <w:rFonts w:hint="default"/>
        <w:lang w:val="en-US" w:eastAsia="en-US" w:bidi="ar-SA"/>
      </w:rPr>
    </w:lvl>
    <w:lvl w:ilvl="7" w:tplc="7D88655E">
      <w:numFmt w:val="bullet"/>
      <w:lvlText w:val="•"/>
      <w:lvlJc w:val="left"/>
      <w:pPr>
        <w:ind w:left="7622" w:hanging="360"/>
      </w:pPr>
      <w:rPr>
        <w:rFonts w:hint="default"/>
        <w:lang w:val="en-US" w:eastAsia="en-US" w:bidi="ar-SA"/>
      </w:rPr>
    </w:lvl>
    <w:lvl w:ilvl="8" w:tplc="1E9E1730">
      <w:numFmt w:val="bullet"/>
      <w:lvlText w:val="•"/>
      <w:lvlJc w:val="left"/>
      <w:pPr>
        <w:ind w:left="8588" w:hanging="360"/>
      </w:pPr>
      <w:rPr>
        <w:rFonts w:hint="default"/>
        <w:lang w:val="en-US" w:eastAsia="en-US" w:bidi="ar-SA"/>
      </w:rPr>
    </w:lvl>
  </w:abstractNum>
  <w:abstractNum w:abstractNumId="2" w15:restartNumberingAfterBreak="0">
    <w:nsid w:val="11DC5043"/>
    <w:multiLevelType w:val="hybridMultilevel"/>
    <w:tmpl w:val="C3EE1DBE"/>
    <w:lvl w:ilvl="0" w:tplc="49E66FAA">
      <w:numFmt w:val="bullet"/>
      <w:lvlText w:val=""/>
      <w:lvlJc w:val="left"/>
      <w:pPr>
        <w:ind w:left="859" w:hanging="360"/>
      </w:pPr>
      <w:rPr>
        <w:rFonts w:ascii="Symbol" w:eastAsia="Symbol" w:hAnsi="Symbol" w:cs="Symbol" w:hint="default"/>
        <w:w w:val="100"/>
        <w:lang w:val="en-US" w:eastAsia="en-US" w:bidi="ar-SA"/>
      </w:rPr>
    </w:lvl>
    <w:lvl w:ilvl="1" w:tplc="30F8157A">
      <w:numFmt w:val="bullet"/>
      <w:lvlText w:val="•"/>
      <w:lvlJc w:val="left"/>
      <w:pPr>
        <w:ind w:left="1826" w:hanging="360"/>
      </w:pPr>
      <w:rPr>
        <w:rFonts w:hint="default"/>
        <w:lang w:val="en-US" w:eastAsia="en-US" w:bidi="ar-SA"/>
      </w:rPr>
    </w:lvl>
    <w:lvl w:ilvl="2" w:tplc="6A98D918">
      <w:numFmt w:val="bullet"/>
      <w:lvlText w:val="•"/>
      <w:lvlJc w:val="left"/>
      <w:pPr>
        <w:ind w:left="2792" w:hanging="360"/>
      </w:pPr>
      <w:rPr>
        <w:rFonts w:hint="default"/>
        <w:lang w:val="en-US" w:eastAsia="en-US" w:bidi="ar-SA"/>
      </w:rPr>
    </w:lvl>
    <w:lvl w:ilvl="3" w:tplc="1BFCF866">
      <w:numFmt w:val="bullet"/>
      <w:lvlText w:val="•"/>
      <w:lvlJc w:val="left"/>
      <w:pPr>
        <w:ind w:left="3758" w:hanging="360"/>
      </w:pPr>
      <w:rPr>
        <w:rFonts w:hint="default"/>
        <w:lang w:val="en-US" w:eastAsia="en-US" w:bidi="ar-SA"/>
      </w:rPr>
    </w:lvl>
    <w:lvl w:ilvl="4" w:tplc="F76CB328">
      <w:numFmt w:val="bullet"/>
      <w:lvlText w:val="•"/>
      <w:lvlJc w:val="left"/>
      <w:pPr>
        <w:ind w:left="4724" w:hanging="360"/>
      </w:pPr>
      <w:rPr>
        <w:rFonts w:hint="default"/>
        <w:lang w:val="en-US" w:eastAsia="en-US" w:bidi="ar-SA"/>
      </w:rPr>
    </w:lvl>
    <w:lvl w:ilvl="5" w:tplc="861A0788">
      <w:numFmt w:val="bullet"/>
      <w:lvlText w:val="•"/>
      <w:lvlJc w:val="left"/>
      <w:pPr>
        <w:ind w:left="5690" w:hanging="360"/>
      </w:pPr>
      <w:rPr>
        <w:rFonts w:hint="default"/>
        <w:lang w:val="en-US" w:eastAsia="en-US" w:bidi="ar-SA"/>
      </w:rPr>
    </w:lvl>
    <w:lvl w:ilvl="6" w:tplc="24E4CC2E">
      <w:numFmt w:val="bullet"/>
      <w:lvlText w:val="•"/>
      <w:lvlJc w:val="left"/>
      <w:pPr>
        <w:ind w:left="6656" w:hanging="360"/>
      </w:pPr>
      <w:rPr>
        <w:rFonts w:hint="default"/>
        <w:lang w:val="en-US" w:eastAsia="en-US" w:bidi="ar-SA"/>
      </w:rPr>
    </w:lvl>
    <w:lvl w:ilvl="7" w:tplc="8156616A">
      <w:numFmt w:val="bullet"/>
      <w:lvlText w:val="•"/>
      <w:lvlJc w:val="left"/>
      <w:pPr>
        <w:ind w:left="7622" w:hanging="360"/>
      </w:pPr>
      <w:rPr>
        <w:rFonts w:hint="default"/>
        <w:lang w:val="en-US" w:eastAsia="en-US" w:bidi="ar-SA"/>
      </w:rPr>
    </w:lvl>
    <w:lvl w:ilvl="8" w:tplc="76F89BE8">
      <w:numFmt w:val="bullet"/>
      <w:lvlText w:val="•"/>
      <w:lvlJc w:val="left"/>
      <w:pPr>
        <w:ind w:left="8588" w:hanging="360"/>
      </w:pPr>
      <w:rPr>
        <w:rFonts w:hint="default"/>
        <w:lang w:val="en-US" w:eastAsia="en-US" w:bidi="ar-SA"/>
      </w:rPr>
    </w:lvl>
  </w:abstractNum>
  <w:abstractNum w:abstractNumId="3" w15:restartNumberingAfterBreak="0">
    <w:nsid w:val="14123BD6"/>
    <w:multiLevelType w:val="hybridMultilevel"/>
    <w:tmpl w:val="7C06831A"/>
    <w:lvl w:ilvl="0" w:tplc="109697BE">
      <w:numFmt w:val="bullet"/>
      <w:lvlText w:val=""/>
      <w:lvlJc w:val="left"/>
      <w:pPr>
        <w:ind w:left="859" w:hanging="360"/>
      </w:pPr>
      <w:rPr>
        <w:rFonts w:ascii="Symbol" w:eastAsia="Symbol" w:hAnsi="Symbol" w:cs="Symbol" w:hint="default"/>
        <w:b w:val="0"/>
        <w:bCs w:val="0"/>
        <w:i w:val="0"/>
        <w:iCs w:val="0"/>
        <w:w w:val="100"/>
        <w:sz w:val="24"/>
        <w:szCs w:val="24"/>
        <w:lang w:val="en-US" w:eastAsia="en-US" w:bidi="ar-SA"/>
      </w:rPr>
    </w:lvl>
    <w:lvl w:ilvl="1" w:tplc="F666411E">
      <w:numFmt w:val="bullet"/>
      <w:lvlText w:val="•"/>
      <w:lvlJc w:val="left"/>
      <w:pPr>
        <w:ind w:left="1826" w:hanging="360"/>
      </w:pPr>
      <w:rPr>
        <w:rFonts w:hint="default"/>
        <w:lang w:val="en-US" w:eastAsia="en-US" w:bidi="ar-SA"/>
      </w:rPr>
    </w:lvl>
    <w:lvl w:ilvl="2" w:tplc="8566377A">
      <w:numFmt w:val="bullet"/>
      <w:lvlText w:val="•"/>
      <w:lvlJc w:val="left"/>
      <w:pPr>
        <w:ind w:left="2792" w:hanging="360"/>
      </w:pPr>
      <w:rPr>
        <w:rFonts w:hint="default"/>
        <w:lang w:val="en-US" w:eastAsia="en-US" w:bidi="ar-SA"/>
      </w:rPr>
    </w:lvl>
    <w:lvl w:ilvl="3" w:tplc="9D203C54">
      <w:numFmt w:val="bullet"/>
      <w:lvlText w:val="•"/>
      <w:lvlJc w:val="left"/>
      <w:pPr>
        <w:ind w:left="3758" w:hanging="360"/>
      </w:pPr>
      <w:rPr>
        <w:rFonts w:hint="default"/>
        <w:lang w:val="en-US" w:eastAsia="en-US" w:bidi="ar-SA"/>
      </w:rPr>
    </w:lvl>
    <w:lvl w:ilvl="4" w:tplc="E15E7CDC">
      <w:numFmt w:val="bullet"/>
      <w:lvlText w:val="•"/>
      <w:lvlJc w:val="left"/>
      <w:pPr>
        <w:ind w:left="4724" w:hanging="360"/>
      </w:pPr>
      <w:rPr>
        <w:rFonts w:hint="default"/>
        <w:lang w:val="en-US" w:eastAsia="en-US" w:bidi="ar-SA"/>
      </w:rPr>
    </w:lvl>
    <w:lvl w:ilvl="5" w:tplc="63BCA7C0">
      <w:numFmt w:val="bullet"/>
      <w:lvlText w:val="•"/>
      <w:lvlJc w:val="left"/>
      <w:pPr>
        <w:ind w:left="5690" w:hanging="360"/>
      </w:pPr>
      <w:rPr>
        <w:rFonts w:hint="default"/>
        <w:lang w:val="en-US" w:eastAsia="en-US" w:bidi="ar-SA"/>
      </w:rPr>
    </w:lvl>
    <w:lvl w:ilvl="6" w:tplc="079C4C4A">
      <w:numFmt w:val="bullet"/>
      <w:lvlText w:val="•"/>
      <w:lvlJc w:val="left"/>
      <w:pPr>
        <w:ind w:left="6656" w:hanging="360"/>
      </w:pPr>
      <w:rPr>
        <w:rFonts w:hint="default"/>
        <w:lang w:val="en-US" w:eastAsia="en-US" w:bidi="ar-SA"/>
      </w:rPr>
    </w:lvl>
    <w:lvl w:ilvl="7" w:tplc="0BD8D3C8">
      <w:numFmt w:val="bullet"/>
      <w:lvlText w:val="•"/>
      <w:lvlJc w:val="left"/>
      <w:pPr>
        <w:ind w:left="7622" w:hanging="360"/>
      </w:pPr>
      <w:rPr>
        <w:rFonts w:hint="default"/>
        <w:lang w:val="en-US" w:eastAsia="en-US" w:bidi="ar-SA"/>
      </w:rPr>
    </w:lvl>
    <w:lvl w:ilvl="8" w:tplc="5E18520E">
      <w:numFmt w:val="bullet"/>
      <w:lvlText w:val="•"/>
      <w:lvlJc w:val="left"/>
      <w:pPr>
        <w:ind w:left="8588" w:hanging="360"/>
      </w:pPr>
      <w:rPr>
        <w:rFonts w:hint="default"/>
        <w:lang w:val="en-US" w:eastAsia="en-US" w:bidi="ar-SA"/>
      </w:rPr>
    </w:lvl>
  </w:abstractNum>
  <w:abstractNum w:abstractNumId="4" w15:restartNumberingAfterBreak="0">
    <w:nsid w:val="18536491"/>
    <w:multiLevelType w:val="hybridMultilevel"/>
    <w:tmpl w:val="B054169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217F40D5"/>
    <w:multiLevelType w:val="hybridMultilevel"/>
    <w:tmpl w:val="E44CE2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31780"/>
    <w:multiLevelType w:val="hybridMultilevel"/>
    <w:tmpl w:val="98B27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FD724F"/>
    <w:multiLevelType w:val="multilevel"/>
    <w:tmpl w:val="0D969DDA"/>
    <w:lvl w:ilvl="0">
      <w:start w:val="1"/>
      <w:numFmt w:val="decimal"/>
      <w:lvlText w:val="%1."/>
      <w:lvlJc w:val="left"/>
      <w:pPr>
        <w:ind w:left="479" w:hanging="360"/>
      </w:pPr>
      <w:rPr>
        <w:rFonts w:hint="default"/>
        <w:spacing w:val="0"/>
        <w:w w:val="99"/>
        <w:u w:val="single" w:color="4471C4"/>
      </w:rPr>
    </w:lvl>
    <w:lvl w:ilvl="1">
      <w:start w:val="1"/>
      <w:numFmt w:val="decimal"/>
      <w:lvlText w:val="%1.%2"/>
      <w:lvlJc w:val="left"/>
      <w:pPr>
        <w:ind w:left="549" w:hanging="430"/>
      </w:pPr>
      <w:rPr>
        <w:rFonts w:ascii="Times New Roman" w:eastAsia="Times New Roman" w:hAnsi="Times New Roman" w:cs="Times New Roman" w:hint="default"/>
        <w:b/>
        <w:bCs/>
        <w:color w:val="001F5F"/>
        <w:w w:val="100"/>
        <w:sz w:val="28"/>
        <w:szCs w:val="28"/>
      </w:rPr>
    </w:lvl>
    <w:lvl w:ilvl="2">
      <w:start w:val="1"/>
      <w:numFmt w:val="bullet"/>
      <w:lvlText w:val=""/>
      <w:lvlJc w:val="left"/>
      <w:pPr>
        <w:ind w:left="119" w:hanging="360"/>
      </w:pPr>
      <w:rPr>
        <w:rFonts w:ascii="Symbol" w:hAnsi="Symbol" w:hint="default"/>
        <w:w w:val="100"/>
      </w:rPr>
    </w:lvl>
    <w:lvl w:ilvl="3">
      <w:numFmt w:val="bullet"/>
      <w:lvlText w:val="o"/>
      <w:lvlJc w:val="left"/>
      <w:pPr>
        <w:ind w:left="1559" w:hanging="360"/>
      </w:pPr>
      <w:rPr>
        <w:rFonts w:ascii="Courier New" w:eastAsia="Courier New" w:hAnsi="Courier New" w:cs="Courier New" w:hint="default"/>
        <w:w w:val="100"/>
        <w:sz w:val="24"/>
        <w:szCs w:val="24"/>
      </w:rPr>
    </w:lvl>
    <w:lvl w:ilvl="4">
      <w:numFmt w:val="bullet"/>
      <w:lvlText w:val="•"/>
      <w:lvlJc w:val="left"/>
      <w:pPr>
        <w:ind w:left="860" w:hanging="360"/>
      </w:pPr>
      <w:rPr>
        <w:rFonts w:hint="default"/>
      </w:rPr>
    </w:lvl>
    <w:lvl w:ilvl="5">
      <w:numFmt w:val="bullet"/>
      <w:lvlText w:val="•"/>
      <w:lvlJc w:val="left"/>
      <w:pPr>
        <w:ind w:left="1560" w:hanging="360"/>
      </w:pPr>
      <w:rPr>
        <w:rFonts w:hint="default"/>
      </w:rPr>
    </w:lvl>
    <w:lvl w:ilvl="6">
      <w:numFmt w:val="bullet"/>
      <w:lvlText w:val="•"/>
      <w:lvlJc w:val="left"/>
      <w:pPr>
        <w:ind w:left="3212" w:hanging="360"/>
      </w:pPr>
      <w:rPr>
        <w:rFonts w:hint="default"/>
      </w:rPr>
    </w:lvl>
    <w:lvl w:ilvl="7">
      <w:numFmt w:val="bullet"/>
      <w:lvlText w:val="•"/>
      <w:lvlJc w:val="left"/>
      <w:pPr>
        <w:ind w:left="4864" w:hanging="360"/>
      </w:pPr>
      <w:rPr>
        <w:rFonts w:hint="default"/>
      </w:rPr>
    </w:lvl>
    <w:lvl w:ilvl="8">
      <w:numFmt w:val="bullet"/>
      <w:lvlText w:val="•"/>
      <w:lvlJc w:val="left"/>
      <w:pPr>
        <w:ind w:left="6516" w:hanging="360"/>
      </w:pPr>
      <w:rPr>
        <w:rFonts w:hint="default"/>
      </w:rPr>
    </w:lvl>
  </w:abstractNum>
  <w:abstractNum w:abstractNumId="9" w15:restartNumberingAfterBreak="0">
    <w:nsid w:val="2FCB289E"/>
    <w:multiLevelType w:val="hybridMultilevel"/>
    <w:tmpl w:val="1FC08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D66B3"/>
    <w:multiLevelType w:val="multilevel"/>
    <w:tmpl w:val="4E243D04"/>
    <w:lvl w:ilvl="0">
      <w:start w:val="1"/>
      <w:numFmt w:val="decimal"/>
      <w:lvlText w:val="%1."/>
      <w:lvlJc w:val="left"/>
      <w:pPr>
        <w:ind w:left="499" w:hanging="360"/>
      </w:pPr>
      <w:rPr>
        <w:rFonts w:ascii="Times New Roman" w:eastAsia="Times New Roman" w:hAnsi="Times New Roman" w:cs="Times New Roman" w:hint="default"/>
        <w:b/>
        <w:bCs/>
        <w:i w:val="0"/>
        <w:iCs w:val="0"/>
        <w:color w:val="3A3838"/>
        <w:spacing w:val="0"/>
        <w:w w:val="99"/>
        <w:sz w:val="32"/>
        <w:szCs w:val="32"/>
        <w:u w:val="single" w:color="4471C4"/>
        <w:lang w:val="en-US" w:eastAsia="en-US" w:bidi="ar-SA"/>
      </w:rPr>
    </w:lvl>
    <w:lvl w:ilvl="1">
      <w:start w:val="1"/>
      <w:numFmt w:val="decimal"/>
      <w:lvlText w:val="%1.%2"/>
      <w:lvlJc w:val="left"/>
      <w:pPr>
        <w:ind w:left="569" w:hanging="430"/>
      </w:pPr>
      <w:rPr>
        <w:rFonts w:ascii="Times New Roman" w:eastAsia="Times New Roman" w:hAnsi="Times New Roman" w:cs="Times New Roman" w:hint="default"/>
        <w:b/>
        <w:bCs/>
        <w:i w:val="0"/>
        <w:iCs w:val="0"/>
        <w:color w:val="001F5F"/>
        <w:w w:val="100"/>
        <w:sz w:val="28"/>
        <w:szCs w:val="28"/>
        <w:lang w:val="en-US" w:eastAsia="en-US" w:bidi="ar-SA"/>
      </w:rPr>
    </w:lvl>
    <w:lvl w:ilvl="2">
      <w:numFmt w:val="bullet"/>
      <w:lvlText w:val=""/>
      <w:lvlJc w:val="left"/>
      <w:pPr>
        <w:ind w:left="859" w:hanging="360"/>
      </w:pPr>
      <w:rPr>
        <w:rFonts w:ascii="Symbol" w:eastAsia="Symbol" w:hAnsi="Symbol" w:cs="Symbol" w:hint="default"/>
        <w:w w:val="100"/>
        <w:lang w:val="en-US" w:eastAsia="en-US" w:bidi="ar-SA"/>
      </w:rPr>
    </w:lvl>
    <w:lvl w:ilvl="3">
      <w:numFmt w:val="bullet"/>
      <w:lvlText w:val="o"/>
      <w:lvlJc w:val="left"/>
      <w:pPr>
        <w:ind w:left="1579" w:hanging="360"/>
      </w:pPr>
      <w:rPr>
        <w:rFonts w:ascii="Courier New" w:eastAsia="Courier New" w:hAnsi="Courier New" w:cs="Courier New" w:hint="default"/>
        <w:b w:val="0"/>
        <w:bCs w:val="0"/>
        <w:i w:val="0"/>
        <w:iCs w:val="0"/>
        <w:w w:val="100"/>
        <w:sz w:val="24"/>
        <w:szCs w:val="24"/>
        <w:lang w:val="en-US" w:eastAsia="en-US" w:bidi="ar-SA"/>
      </w:rPr>
    </w:lvl>
    <w:lvl w:ilvl="4">
      <w:numFmt w:val="bullet"/>
      <w:lvlText w:val="•"/>
      <w:lvlJc w:val="left"/>
      <w:pPr>
        <w:ind w:left="2857"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411" w:hanging="360"/>
      </w:pPr>
      <w:rPr>
        <w:rFonts w:hint="default"/>
        <w:lang w:val="en-US" w:eastAsia="en-US" w:bidi="ar-SA"/>
      </w:rPr>
    </w:lvl>
    <w:lvl w:ilvl="7">
      <w:numFmt w:val="bullet"/>
      <w:lvlText w:val="•"/>
      <w:lvlJc w:val="left"/>
      <w:pPr>
        <w:ind w:left="6688" w:hanging="360"/>
      </w:pPr>
      <w:rPr>
        <w:rFonts w:hint="default"/>
        <w:lang w:val="en-US" w:eastAsia="en-US" w:bidi="ar-SA"/>
      </w:rPr>
    </w:lvl>
    <w:lvl w:ilvl="8">
      <w:numFmt w:val="bullet"/>
      <w:lvlText w:val="•"/>
      <w:lvlJc w:val="left"/>
      <w:pPr>
        <w:ind w:left="7965" w:hanging="360"/>
      </w:pPr>
      <w:rPr>
        <w:rFonts w:hint="default"/>
        <w:lang w:val="en-US" w:eastAsia="en-US" w:bidi="ar-SA"/>
      </w:rPr>
    </w:lvl>
  </w:abstractNum>
  <w:abstractNum w:abstractNumId="11" w15:restartNumberingAfterBreak="0">
    <w:nsid w:val="314675D6"/>
    <w:multiLevelType w:val="hybridMultilevel"/>
    <w:tmpl w:val="78468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472DE"/>
    <w:multiLevelType w:val="hybridMultilevel"/>
    <w:tmpl w:val="096CD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A06254"/>
    <w:multiLevelType w:val="multilevel"/>
    <w:tmpl w:val="F39A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A46D0E"/>
    <w:multiLevelType w:val="hybridMultilevel"/>
    <w:tmpl w:val="211CA774"/>
    <w:lvl w:ilvl="0" w:tplc="89E8283E">
      <w:numFmt w:val="bullet"/>
      <w:lvlText w:val=""/>
      <w:lvlJc w:val="left"/>
      <w:pPr>
        <w:ind w:left="139" w:hanging="360"/>
      </w:pPr>
      <w:rPr>
        <w:rFonts w:ascii="Symbol" w:eastAsia="Symbol" w:hAnsi="Symbol" w:cs="Symbol" w:hint="default"/>
        <w:w w:val="100"/>
        <w:lang w:val="en-US" w:eastAsia="en-US" w:bidi="ar-SA"/>
      </w:rPr>
    </w:lvl>
    <w:lvl w:ilvl="1" w:tplc="2F16B6BA">
      <w:numFmt w:val="bullet"/>
      <w:lvlText w:val="•"/>
      <w:lvlJc w:val="left"/>
      <w:pPr>
        <w:ind w:left="1178" w:hanging="360"/>
      </w:pPr>
      <w:rPr>
        <w:rFonts w:hint="default"/>
        <w:lang w:val="en-US" w:eastAsia="en-US" w:bidi="ar-SA"/>
      </w:rPr>
    </w:lvl>
    <w:lvl w:ilvl="2" w:tplc="9F8C690C">
      <w:numFmt w:val="bullet"/>
      <w:lvlText w:val="•"/>
      <w:lvlJc w:val="left"/>
      <w:pPr>
        <w:ind w:left="2216" w:hanging="360"/>
      </w:pPr>
      <w:rPr>
        <w:rFonts w:hint="default"/>
        <w:lang w:val="en-US" w:eastAsia="en-US" w:bidi="ar-SA"/>
      </w:rPr>
    </w:lvl>
    <w:lvl w:ilvl="3" w:tplc="65A4D870">
      <w:numFmt w:val="bullet"/>
      <w:lvlText w:val="•"/>
      <w:lvlJc w:val="left"/>
      <w:pPr>
        <w:ind w:left="3254" w:hanging="360"/>
      </w:pPr>
      <w:rPr>
        <w:rFonts w:hint="default"/>
        <w:lang w:val="en-US" w:eastAsia="en-US" w:bidi="ar-SA"/>
      </w:rPr>
    </w:lvl>
    <w:lvl w:ilvl="4" w:tplc="E4A2D50E">
      <w:numFmt w:val="bullet"/>
      <w:lvlText w:val="•"/>
      <w:lvlJc w:val="left"/>
      <w:pPr>
        <w:ind w:left="4292" w:hanging="360"/>
      </w:pPr>
      <w:rPr>
        <w:rFonts w:hint="default"/>
        <w:lang w:val="en-US" w:eastAsia="en-US" w:bidi="ar-SA"/>
      </w:rPr>
    </w:lvl>
    <w:lvl w:ilvl="5" w:tplc="FE9642E6">
      <w:numFmt w:val="bullet"/>
      <w:lvlText w:val="•"/>
      <w:lvlJc w:val="left"/>
      <w:pPr>
        <w:ind w:left="5330" w:hanging="360"/>
      </w:pPr>
      <w:rPr>
        <w:rFonts w:hint="default"/>
        <w:lang w:val="en-US" w:eastAsia="en-US" w:bidi="ar-SA"/>
      </w:rPr>
    </w:lvl>
    <w:lvl w:ilvl="6" w:tplc="F6EC4AC0">
      <w:numFmt w:val="bullet"/>
      <w:lvlText w:val="•"/>
      <w:lvlJc w:val="left"/>
      <w:pPr>
        <w:ind w:left="6368" w:hanging="360"/>
      </w:pPr>
      <w:rPr>
        <w:rFonts w:hint="default"/>
        <w:lang w:val="en-US" w:eastAsia="en-US" w:bidi="ar-SA"/>
      </w:rPr>
    </w:lvl>
    <w:lvl w:ilvl="7" w:tplc="10CE0E54">
      <w:numFmt w:val="bullet"/>
      <w:lvlText w:val="•"/>
      <w:lvlJc w:val="left"/>
      <w:pPr>
        <w:ind w:left="7406" w:hanging="360"/>
      </w:pPr>
      <w:rPr>
        <w:rFonts w:hint="default"/>
        <w:lang w:val="en-US" w:eastAsia="en-US" w:bidi="ar-SA"/>
      </w:rPr>
    </w:lvl>
    <w:lvl w:ilvl="8" w:tplc="F50C502E">
      <w:numFmt w:val="bullet"/>
      <w:lvlText w:val="•"/>
      <w:lvlJc w:val="left"/>
      <w:pPr>
        <w:ind w:left="8444" w:hanging="360"/>
      </w:pPr>
      <w:rPr>
        <w:rFonts w:hint="default"/>
        <w:lang w:val="en-US" w:eastAsia="en-US" w:bidi="ar-SA"/>
      </w:rPr>
    </w:lvl>
  </w:abstractNum>
  <w:abstractNum w:abstractNumId="15" w15:restartNumberingAfterBreak="0">
    <w:nsid w:val="42B60CB3"/>
    <w:multiLevelType w:val="hybridMultilevel"/>
    <w:tmpl w:val="A9828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BF6FFD"/>
    <w:multiLevelType w:val="multilevel"/>
    <w:tmpl w:val="70FC086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C46426"/>
    <w:multiLevelType w:val="hybridMultilevel"/>
    <w:tmpl w:val="B1582C4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DCA0CD6"/>
    <w:multiLevelType w:val="hybridMultilevel"/>
    <w:tmpl w:val="3FFE5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AF4CEF"/>
    <w:multiLevelType w:val="hybridMultilevel"/>
    <w:tmpl w:val="659437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BE7DFF"/>
    <w:multiLevelType w:val="hybridMultilevel"/>
    <w:tmpl w:val="6364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BF187D"/>
    <w:multiLevelType w:val="multilevel"/>
    <w:tmpl w:val="76AE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5517F5"/>
    <w:multiLevelType w:val="multilevel"/>
    <w:tmpl w:val="A93A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986432"/>
    <w:multiLevelType w:val="hybridMultilevel"/>
    <w:tmpl w:val="F8628808"/>
    <w:lvl w:ilvl="0" w:tplc="50CE47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42E627A"/>
    <w:multiLevelType w:val="hybridMultilevel"/>
    <w:tmpl w:val="8C52A87C"/>
    <w:lvl w:ilvl="0" w:tplc="62C830D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74C31CA8"/>
    <w:multiLevelType w:val="multilevel"/>
    <w:tmpl w:val="A69668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FE72EB"/>
    <w:multiLevelType w:val="hybridMultilevel"/>
    <w:tmpl w:val="F28229C8"/>
    <w:lvl w:ilvl="0" w:tplc="25ACA054">
      <w:numFmt w:val="bullet"/>
      <w:lvlText w:val=""/>
      <w:lvlJc w:val="left"/>
      <w:pPr>
        <w:ind w:left="859" w:hanging="360"/>
      </w:pPr>
      <w:rPr>
        <w:rFonts w:ascii="Symbol" w:eastAsia="Symbol" w:hAnsi="Symbol" w:cs="Symbol" w:hint="default"/>
        <w:b w:val="0"/>
        <w:bCs w:val="0"/>
        <w:i w:val="0"/>
        <w:iCs w:val="0"/>
        <w:w w:val="100"/>
        <w:sz w:val="24"/>
        <w:szCs w:val="24"/>
        <w:lang w:val="en-US" w:eastAsia="en-US" w:bidi="ar-SA"/>
      </w:rPr>
    </w:lvl>
    <w:lvl w:ilvl="1" w:tplc="60C4C4BC">
      <w:numFmt w:val="bullet"/>
      <w:lvlText w:val="•"/>
      <w:lvlJc w:val="left"/>
      <w:pPr>
        <w:ind w:left="1826" w:hanging="360"/>
      </w:pPr>
      <w:rPr>
        <w:rFonts w:hint="default"/>
        <w:lang w:val="en-US" w:eastAsia="en-US" w:bidi="ar-SA"/>
      </w:rPr>
    </w:lvl>
    <w:lvl w:ilvl="2" w:tplc="DF8EC58E">
      <w:numFmt w:val="bullet"/>
      <w:lvlText w:val="•"/>
      <w:lvlJc w:val="left"/>
      <w:pPr>
        <w:ind w:left="2792" w:hanging="360"/>
      </w:pPr>
      <w:rPr>
        <w:rFonts w:hint="default"/>
        <w:lang w:val="en-US" w:eastAsia="en-US" w:bidi="ar-SA"/>
      </w:rPr>
    </w:lvl>
    <w:lvl w:ilvl="3" w:tplc="6292FA2C">
      <w:numFmt w:val="bullet"/>
      <w:lvlText w:val="•"/>
      <w:lvlJc w:val="left"/>
      <w:pPr>
        <w:ind w:left="3758" w:hanging="360"/>
      </w:pPr>
      <w:rPr>
        <w:rFonts w:hint="default"/>
        <w:lang w:val="en-US" w:eastAsia="en-US" w:bidi="ar-SA"/>
      </w:rPr>
    </w:lvl>
    <w:lvl w:ilvl="4" w:tplc="3650E4A8">
      <w:numFmt w:val="bullet"/>
      <w:lvlText w:val="•"/>
      <w:lvlJc w:val="left"/>
      <w:pPr>
        <w:ind w:left="4724" w:hanging="360"/>
      </w:pPr>
      <w:rPr>
        <w:rFonts w:hint="default"/>
        <w:lang w:val="en-US" w:eastAsia="en-US" w:bidi="ar-SA"/>
      </w:rPr>
    </w:lvl>
    <w:lvl w:ilvl="5" w:tplc="BE322ABE">
      <w:numFmt w:val="bullet"/>
      <w:lvlText w:val="•"/>
      <w:lvlJc w:val="left"/>
      <w:pPr>
        <w:ind w:left="5690" w:hanging="360"/>
      </w:pPr>
      <w:rPr>
        <w:rFonts w:hint="default"/>
        <w:lang w:val="en-US" w:eastAsia="en-US" w:bidi="ar-SA"/>
      </w:rPr>
    </w:lvl>
    <w:lvl w:ilvl="6" w:tplc="3A0C5334">
      <w:numFmt w:val="bullet"/>
      <w:lvlText w:val="•"/>
      <w:lvlJc w:val="left"/>
      <w:pPr>
        <w:ind w:left="6656" w:hanging="360"/>
      </w:pPr>
      <w:rPr>
        <w:rFonts w:hint="default"/>
        <w:lang w:val="en-US" w:eastAsia="en-US" w:bidi="ar-SA"/>
      </w:rPr>
    </w:lvl>
    <w:lvl w:ilvl="7" w:tplc="459C05FE">
      <w:numFmt w:val="bullet"/>
      <w:lvlText w:val="•"/>
      <w:lvlJc w:val="left"/>
      <w:pPr>
        <w:ind w:left="7622" w:hanging="360"/>
      </w:pPr>
      <w:rPr>
        <w:rFonts w:hint="default"/>
        <w:lang w:val="en-US" w:eastAsia="en-US" w:bidi="ar-SA"/>
      </w:rPr>
    </w:lvl>
    <w:lvl w:ilvl="8" w:tplc="46F21162">
      <w:numFmt w:val="bullet"/>
      <w:lvlText w:val="•"/>
      <w:lvlJc w:val="left"/>
      <w:pPr>
        <w:ind w:left="8588" w:hanging="360"/>
      </w:pPr>
      <w:rPr>
        <w:rFonts w:hint="default"/>
        <w:lang w:val="en-US" w:eastAsia="en-US" w:bidi="ar-SA"/>
      </w:rPr>
    </w:lvl>
  </w:abstractNum>
  <w:abstractNum w:abstractNumId="27" w15:restartNumberingAfterBreak="0">
    <w:nsid w:val="7F0360B4"/>
    <w:multiLevelType w:val="hybridMultilevel"/>
    <w:tmpl w:val="070A536C"/>
    <w:lvl w:ilvl="0" w:tplc="999EE16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863783145">
    <w:abstractNumId w:val="6"/>
  </w:num>
  <w:num w:numId="2" w16cid:durableId="470249176">
    <w:abstractNumId w:val="1"/>
  </w:num>
  <w:num w:numId="3" w16cid:durableId="885029070">
    <w:abstractNumId w:val="26"/>
  </w:num>
  <w:num w:numId="4" w16cid:durableId="1200583449">
    <w:abstractNumId w:val="2"/>
  </w:num>
  <w:num w:numId="5" w16cid:durableId="1988781585">
    <w:abstractNumId w:val="14"/>
  </w:num>
  <w:num w:numId="6" w16cid:durableId="957759011">
    <w:abstractNumId w:val="3"/>
  </w:num>
  <w:num w:numId="7" w16cid:durableId="741178564">
    <w:abstractNumId w:val="10"/>
  </w:num>
  <w:num w:numId="8" w16cid:durableId="521212973">
    <w:abstractNumId w:val="16"/>
  </w:num>
  <w:num w:numId="9" w16cid:durableId="472917227">
    <w:abstractNumId w:val="21"/>
  </w:num>
  <w:num w:numId="10" w16cid:durableId="808205977">
    <w:abstractNumId w:val="18"/>
  </w:num>
  <w:num w:numId="11" w16cid:durableId="691803793">
    <w:abstractNumId w:val="13"/>
  </w:num>
  <w:num w:numId="12" w16cid:durableId="1020669205">
    <w:abstractNumId w:val="25"/>
  </w:num>
  <w:num w:numId="13" w16cid:durableId="1082679595">
    <w:abstractNumId w:val="22"/>
  </w:num>
  <w:num w:numId="14" w16cid:durableId="872766279">
    <w:abstractNumId w:val="11"/>
  </w:num>
  <w:num w:numId="15" w16cid:durableId="2004893577">
    <w:abstractNumId w:val="20"/>
  </w:num>
  <w:num w:numId="16" w16cid:durableId="304626625">
    <w:abstractNumId w:val="15"/>
  </w:num>
  <w:num w:numId="17" w16cid:durableId="23751904">
    <w:abstractNumId w:val="7"/>
  </w:num>
  <w:num w:numId="18" w16cid:durableId="1074081482">
    <w:abstractNumId w:val="9"/>
  </w:num>
  <w:num w:numId="19" w16cid:durableId="1600796855">
    <w:abstractNumId w:val="5"/>
  </w:num>
  <w:num w:numId="20" w16cid:durableId="1231815596">
    <w:abstractNumId w:val="12"/>
  </w:num>
  <w:num w:numId="21" w16cid:durableId="383451237">
    <w:abstractNumId w:val="8"/>
  </w:num>
  <w:num w:numId="22" w16cid:durableId="74474237">
    <w:abstractNumId w:val="19"/>
  </w:num>
  <w:num w:numId="23" w16cid:durableId="1361666697">
    <w:abstractNumId w:val="0"/>
  </w:num>
  <w:num w:numId="24" w16cid:durableId="412317752">
    <w:abstractNumId w:val="4"/>
  </w:num>
  <w:num w:numId="25" w16cid:durableId="1888642222">
    <w:abstractNumId w:val="17"/>
  </w:num>
  <w:num w:numId="26" w16cid:durableId="521281089">
    <w:abstractNumId w:val="27"/>
  </w:num>
  <w:num w:numId="27" w16cid:durableId="510534610">
    <w:abstractNumId w:val="23"/>
  </w:num>
  <w:num w:numId="28" w16cid:durableId="312415879">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andra Waterman">
    <w15:presenceInfo w15:providerId="AD" w15:userId="S::Alexandra.Waterman@state.mn.us::107cc132-c48d-41f1-8780-cedf9ca72c61"/>
  </w15:person>
  <w15:person w15:author="Stoen, Shawn">
    <w15:presenceInfo w15:providerId="AD" w15:userId="S::Shawn.Stoen@centracare.com::360c410a-0d31-4314-8bb1-4ad89393c8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255"/>
    <w:rsid w:val="00000C1E"/>
    <w:rsid w:val="00005840"/>
    <w:rsid w:val="0000747C"/>
    <w:rsid w:val="0001254B"/>
    <w:rsid w:val="00012800"/>
    <w:rsid w:val="00015B7B"/>
    <w:rsid w:val="00034E78"/>
    <w:rsid w:val="00062F73"/>
    <w:rsid w:val="00073B52"/>
    <w:rsid w:val="000756FF"/>
    <w:rsid w:val="0009129C"/>
    <w:rsid w:val="000953BD"/>
    <w:rsid w:val="000961B0"/>
    <w:rsid w:val="00097B73"/>
    <w:rsid w:val="000A60DD"/>
    <w:rsid w:val="000A6965"/>
    <w:rsid w:val="000A73CD"/>
    <w:rsid w:val="000A7B5F"/>
    <w:rsid w:val="000B0CE1"/>
    <w:rsid w:val="000B142D"/>
    <w:rsid w:val="000B74F3"/>
    <w:rsid w:val="000D1652"/>
    <w:rsid w:val="000E7FC4"/>
    <w:rsid w:val="000F591D"/>
    <w:rsid w:val="000F6011"/>
    <w:rsid w:val="00101AB2"/>
    <w:rsid w:val="0010632D"/>
    <w:rsid w:val="00110CB0"/>
    <w:rsid w:val="00113280"/>
    <w:rsid w:val="00115477"/>
    <w:rsid w:val="00117963"/>
    <w:rsid w:val="0012116B"/>
    <w:rsid w:val="0013153B"/>
    <w:rsid w:val="00141059"/>
    <w:rsid w:val="001446A7"/>
    <w:rsid w:val="0016271D"/>
    <w:rsid w:val="0016327B"/>
    <w:rsid w:val="00176256"/>
    <w:rsid w:val="00184D4B"/>
    <w:rsid w:val="00187ABE"/>
    <w:rsid w:val="00191234"/>
    <w:rsid w:val="00192EEF"/>
    <w:rsid w:val="001A27EE"/>
    <w:rsid w:val="001A3978"/>
    <w:rsid w:val="001B0F99"/>
    <w:rsid w:val="001E55E7"/>
    <w:rsid w:val="00200C1F"/>
    <w:rsid w:val="00203AD7"/>
    <w:rsid w:val="00227053"/>
    <w:rsid w:val="0023341B"/>
    <w:rsid w:val="00236D97"/>
    <w:rsid w:val="00237990"/>
    <w:rsid w:val="002505D8"/>
    <w:rsid w:val="002562FB"/>
    <w:rsid w:val="00265BDD"/>
    <w:rsid w:val="00266D7A"/>
    <w:rsid w:val="0027589B"/>
    <w:rsid w:val="002941BA"/>
    <w:rsid w:val="0029514C"/>
    <w:rsid w:val="002B16FB"/>
    <w:rsid w:val="002B1B5B"/>
    <w:rsid w:val="002C0097"/>
    <w:rsid w:val="002C438E"/>
    <w:rsid w:val="002C5F4A"/>
    <w:rsid w:val="002D2102"/>
    <w:rsid w:val="002F074D"/>
    <w:rsid w:val="00312FFA"/>
    <w:rsid w:val="00321A03"/>
    <w:rsid w:val="003264FF"/>
    <w:rsid w:val="0033032C"/>
    <w:rsid w:val="00336BA3"/>
    <w:rsid w:val="003403DD"/>
    <w:rsid w:val="00342386"/>
    <w:rsid w:val="00357E28"/>
    <w:rsid w:val="0037170C"/>
    <w:rsid w:val="003752A7"/>
    <w:rsid w:val="00381247"/>
    <w:rsid w:val="00381D65"/>
    <w:rsid w:val="00382247"/>
    <w:rsid w:val="003873E1"/>
    <w:rsid w:val="00387726"/>
    <w:rsid w:val="00392B8A"/>
    <w:rsid w:val="00397C8F"/>
    <w:rsid w:val="003A3B4D"/>
    <w:rsid w:val="003A4ADF"/>
    <w:rsid w:val="003A78D5"/>
    <w:rsid w:val="003C046D"/>
    <w:rsid w:val="003C1C81"/>
    <w:rsid w:val="003C48C8"/>
    <w:rsid w:val="003C6305"/>
    <w:rsid w:val="003E248C"/>
    <w:rsid w:val="003E479D"/>
    <w:rsid w:val="003F490B"/>
    <w:rsid w:val="003F5332"/>
    <w:rsid w:val="004077FF"/>
    <w:rsid w:val="00411946"/>
    <w:rsid w:val="004144D4"/>
    <w:rsid w:val="00415098"/>
    <w:rsid w:val="00420DEE"/>
    <w:rsid w:val="00454CA8"/>
    <w:rsid w:val="004714D8"/>
    <w:rsid w:val="00481842"/>
    <w:rsid w:val="00484638"/>
    <w:rsid w:val="004A561B"/>
    <w:rsid w:val="004A5C6D"/>
    <w:rsid w:val="004A7247"/>
    <w:rsid w:val="004A7E51"/>
    <w:rsid w:val="004B1D06"/>
    <w:rsid w:val="004B357A"/>
    <w:rsid w:val="004B4CAB"/>
    <w:rsid w:val="004D26CB"/>
    <w:rsid w:val="004D3BF2"/>
    <w:rsid w:val="004D5B90"/>
    <w:rsid w:val="004D63CF"/>
    <w:rsid w:val="004E6567"/>
    <w:rsid w:val="004F1A81"/>
    <w:rsid w:val="004F4FD6"/>
    <w:rsid w:val="00505662"/>
    <w:rsid w:val="005134F7"/>
    <w:rsid w:val="005338BE"/>
    <w:rsid w:val="005425CA"/>
    <w:rsid w:val="00545ABF"/>
    <w:rsid w:val="00546643"/>
    <w:rsid w:val="005575F0"/>
    <w:rsid w:val="00564305"/>
    <w:rsid w:val="005669C3"/>
    <w:rsid w:val="005718E6"/>
    <w:rsid w:val="00577F79"/>
    <w:rsid w:val="005937AF"/>
    <w:rsid w:val="005A4435"/>
    <w:rsid w:val="005B5ABD"/>
    <w:rsid w:val="005B5F91"/>
    <w:rsid w:val="005B7667"/>
    <w:rsid w:val="005C7499"/>
    <w:rsid w:val="005D4E56"/>
    <w:rsid w:val="005E4A69"/>
    <w:rsid w:val="005E4A9C"/>
    <w:rsid w:val="005F500E"/>
    <w:rsid w:val="005F625D"/>
    <w:rsid w:val="00611FF0"/>
    <w:rsid w:val="006151C7"/>
    <w:rsid w:val="0063162E"/>
    <w:rsid w:val="00636E8B"/>
    <w:rsid w:val="0064175B"/>
    <w:rsid w:val="006430AD"/>
    <w:rsid w:val="00651FE2"/>
    <w:rsid w:val="00652268"/>
    <w:rsid w:val="006525FE"/>
    <w:rsid w:val="00655833"/>
    <w:rsid w:val="00661060"/>
    <w:rsid w:val="006624E3"/>
    <w:rsid w:val="0066453E"/>
    <w:rsid w:val="006764CB"/>
    <w:rsid w:val="00682F0E"/>
    <w:rsid w:val="00690475"/>
    <w:rsid w:val="00692FB8"/>
    <w:rsid w:val="006945BB"/>
    <w:rsid w:val="006A4035"/>
    <w:rsid w:val="006A7710"/>
    <w:rsid w:val="006B0016"/>
    <w:rsid w:val="006B177C"/>
    <w:rsid w:val="006B497A"/>
    <w:rsid w:val="006B4ACE"/>
    <w:rsid w:val="006D2714"/>
    <w:rsid w:val="006D7B11"/>
    <w:rsid w:val="006E4D01"/>
    <w:rsid w:val="006E5170"/>
    <w:rsid w:val="00700B24"/>
    <w:rsid w:val="0071253D"/>
    <w:rsid w:val="00731F13"/>
    <w:rsid w:val="007347CC"/>
    <w:rsid w:val="00735DAD"/>
    <w:rsid w:val="00742255"/>
    <w:rsid w:val="007443A6"/>
    <w:rsid w:val="007468BA"/>
    <w:rsid w:val="0075592F"/>
    <w:rsid w:val="0076039F"/>
    <w:rsid w:val="00762BAD"/>
    <w:rsid w:val="0076537E"/>
    <w:rsid w:val="00767A0B"/>
    <w:rsid w:val="00777848"/>
    <w:rsid w:val="007A57C7"/>
    <w:rsid w:val="007B2074"/>
    <w:rsid w:val="007B789E"/>
    <w:rsid w:val="007B7A7E"/>
    <w:rsid w:val="007C32D9"/>
    <w:rsid w:val="007C6EBE"/>
    <w:rsid w:val="007E5C38"/>
    <w:rsid w:val="007F741F"/>
    <w:rsid w:val="008016C8"/>
    <w:rsid w:val="00806623"/>
    <w:rsid w:val="008069C7"/>
    <w:rsid w:val="0081178F"/>
    <w:rsid w:val="00815ABF"/>
    <w:rsid w:val="00821C78"/>
    <w:rsid w:val="00825C42"/>
    <w:rsid w:val="008366C4"/>
    <w:rsid w:val="00836D2E"/>
    <w:rsid w:val="0085001D"/>
    <w:rsid w:val="0085164C"/>
    <w:rsid w:val="00862137"/>
    <w:rsid w:val="00883E57"/>
    <w:rsid w:val="00883FF9"/>
    <w:rsid w:val="00884595"/>
    <w:rsid w:val="00885AAF"/>
    <w:rsid w:val="0089603E"/>
    <w:rsid w:val="008962AA"/>
    <w:rsid w:val="00896562"/>
    <w:rsid w:val="008A68F6"/>
    <w:rsid w:val="008B06F8"/>
    <w:rsid w:val="008B44D6"/>
    <w:rsid w:val="008B65C4"/>
    <w:rsid w:val="008B7BB5"/>
    <w:rsid w:val="008C6D1A"/>
    <w:rsid w:val="008D1CB3"/>
    <w:rsid w:val="008F307A"/>
    <w:rsid w:val="008F6D4D"/>
    <w:rsid w:val="00904F44"/>
    <w:rsid w:val="00921C7E"/>
    <w:rsid w:val="0092372F"/>
    <w:rsid w:val="009238AD"/>
    <w:rsid w:val="009249E7"/>
    <w:rsid w:val="0093097F"/>
    <w:rsid w:val="00933032"/>
    <w:rsid w:val="00933B08"/>
    <w:rsid w:val="00945A1B"/>
    <w:rsid w:val="00956136"/>
    <w:rsid w:val="009622E0"/>
    <w:rsid w:val="00963AC0"/>
    <w:rsid w:val="00966A0E"/>
    <w:rsid w:val="00970A13"/>
    <w:rsid w:val="00974973"/>
    <w:rsid w:val="00982AD3"/>
    <w:rsid w:val="009B01BF"/>
    <w:rsid w:val="009B11D4"/>
    <w:rsid w:val="009C3659"/>
    <w:rsid w:val="009C50A9"/>
    <w:rsid w:val="009C6962"/>
    <w:rsid w:val="009C794E"/>
    <w:rsid w:val="009D6E0A"/>
    <w:rsid w:val="009D7A90"/>
    <w:rsid w:val="009E68DA"/>
    <w:rsid w:val="009F6C1D"/>
    <w:rsid w:val="009F7322"/>
    <w:rsid w:val="00A02E33"/>
    <w:rsid w:val="00A152C6"/>
    <w:rsid w:val="00A1574E"/>
    <w:rsid w:val="00A169C0"/>
    <w:rsid w:val="00A255E8"/>
    <w:rsid w:val="00A31109"/>
    <w:rsid w:val="00A31A25"/>
    <w:rsid w:val="00A31C3A"/>
    <w:rsid w:val="00A41235"/>
    <w:rsid w:val="00A4401E"/>
    <w:rsid w:val="00A6085A"/>
    <w:rsid w:val="00A74F9B"/>
    <w:rsid w:val="00A763F0"/>
    <w:rsid w:val="00A77555"/>
    <w:rsid w:val="00A866FD"/>
    <w:rsid w:val="00A940AE"/>
    <w:rsid w:val="00AA6F37"/>
    <w:rsid w:val="00AB31A0"/>
    <w:rsid w:val="00AB6AF5"/>
    <w:rsid w:val="00AB7D60"/>
    <w:rsid w:val="00AC02C1"/>
    <w:rsid w:val="00AD3E06"/>
    <w:rsid w:val="00AD6D46"/>
    <w:rsid w:val="00AE56B0"/>
    <w:rsid w:val="00AE5824"/>
    <w:rsid w:val="00AE5B78"/>
    <w:rsid w:val="00AF2F07"/>
    <w:rsid w:val="00AF6E15"/>
    <w:rsid w:val="00AF78ED"/>
    <w:rsid w:val="00B06798"/>
    <w:rsid w:val="00B17744"/>
    <w:rsid w:val="00B24AD4"/>
    <w:rsid w:val="00B32687"/>
    <w:rsid w:val="00B36A19"/>
    <w:rsid w:val="00B43D40"/>
    <w:rsid w:val="00B43E2B"/>
    <w:rsid w:val="00B450B8"/>
    <w:rsid w:val="00B50564"/>
    <w:rsid w:val="00B50C47"/>
    <w:rsid w:val="00B5569D"/>
    <w:rsid w:val="00B55E40"/>
    <w:rsid w:val="00B664E6"/>
    <w:rsid w:val="00B72626"/>
    <w:rsid w:val="00B74EDD"/>
    <w:rsid w:val="00B80D06"/>
    <w:rsid w:val="00B9233B"/>
    <w:rsid w:val="00BA1D43"/>
    <w:rsid w:val="00BB0CAB"/>
    <w:rsid w:val="00BB6688"/>
    <w:rsid w:val="00BE30C3"/>
    <w:rsid w:val="00BE4DF9"/>
    <w:rsid w:val="00BE5E6C"/>
    <w:rsid w:val="00BF1C6C"/>
    <w:rsid w:val="00C002EF"/>
    <w:rsid w:val="00C10BD2"/>
    <w:rsid w:val="00C275C4"/>
    <w:rsid w:val="00C53B7C"/>
    <w:rsid w:val="00C53CA3"/>
    <w:rsid w:val="00C6722E"/>
    <w:rsid w:val="00C74405"/>
    <w:rsid w:val="00C746C0"/>
    <w:rsid w:val="00C76ECA"/>
    <w:rsid w:val="00C821E3"/>
    <w:rsid w:val="00C84EC9"/>
    <w:rsid w:val="00C95690"/>
    <w:rsid w:val="00CA5E8C"/>
    <w:rsid w:val="00CA7110"/>
    <w:rsid w:val="00CB27BA"/>
    <w:rsid w:val="00CB5A6E"/>
    <w:rsid w:val="00CC2494"/>
    <w:rsid w:val="00CC7E28"/>
    <w:rsid w:val="00CD4A28"/>
    <w:rsid w:val="00CD63CA"/>
    <w:rsid w:val="00CE375D"/>
    <w:rsid w:val="00CE4731"/>
    <w:rsid w:val="00CF6C77"/>
    <w:rsid w:val="00D10498"/>
    <w:rsid w:val="00D1518B"/>
    <w:rsid w:val="00D26B36"/>
    <w:rsid w:val="00D32789"/>
    <w:rsid w:val="00D35012"/>
    <w:rsid w:val="00D45F5A"/>
    <w:rsid w:val="00D469D1"/>
    <w:rsid w:val="00D5379F"/>
    <w:rsid w:val="00D60CDB"/>
    <w:rsid w:val="00D6454B"/>
    <w:rsid w:val="00D7321C"/>
    <w:rsid w:val="00D77DBE"/>
    <w:rsid w:val="00D8329E"/>
    <w:rsid w:val="00D85A65"/>
    <w:rsid w:val="00D91C0C"/>
    <w:rsid w:val="00D95FA9"/>
    <w:rsid w:val="00D961A9"/>
    <w:rsid w:val="00DA03B2"/>
    <w:rsid w:val="00DB6225"/>
    <w:rsid w:val="00DC03FA"/>
    <w:rsid w:val="00DC55F4"/>
    <w:rsid w:val="00DD7142"/>
    <w:rsid w:val="00DE2D6E"/>
    <w:rsid w:val="00DE679D"/>
    <w:rsid w:val="00DF2A29"/>
    <w:rsid w:val="00DF60F7"/>
    <w:rsid w:val="00DF6123"/>
    <w:rsid w:val="00E158AD"/>
    <w:rsid w:val="00E15AA2"/>
    <w:rsid w:val="00E27B02"/>
    <w:rsid w:val="00E368F8"/>
    <w:rsid w:val="00E37065"/>
    <w:rsid w:val="00E54F7E"/>
    <w:rsid w:val="00E60C2A"/>
    <w:rsid w:val="00E71346"/>
    <w:rsid w:val="00E84245"/>
    <w:rsid w:val="00E96205"/>
    <w:rsid w:val="00EB59D3"/>
    <w:rsid w:val="00EC35F1"/>
    <w:rsid w:val="00F03A9B"/>
    <w:rsid w:val="00F1599F"/>
    <w:rsid w:val="00F1770B"/>
    <w:rsid w:val="00F2183B"/>
    <w:rsid w:val="00F25AD9"/>
    <w:rsid w:val="00F25EBF"/>
    <w:rsid w:val="00F273D8"/>
    <w:rsid w:val="00F31092"/>
    <w:rsid w:val="00F3284F"/>
    <w:rsid w:val="00F433BA"/>
    <w:rsid w:val="00F54442"/>
    <w:rsid w:val="00F56E1C"/>
    <w:rsid w:val="00F60515"/>
    <w:rsid w:val="00F70BB6"/>
    <w:rsid w:val="00F7241B"/>
    <w:rsid w:val="00F81451"/>
    <w:rsid w:val="00F9114A"/>
    <w:rsid w:val="00F91A83"/>
    <w:rsid w:val="00F93F18"/>
    <w:rsid w:val="00F947A0"/>
    <w:rsid w:val="00F978B8"/>
    <w:rsid w:val="00FA4D45"/>
    <w:rsid w:val="00FB1DAA"/>
    <w:rsid w:val="00FB7961"/>
    <w:rsid w:val="00FB7B27"/>
    <w:rsid w:val="00FC489D"/>
    <w:rsid w:val="00FC581E"/>
    <w:rsid w:val="00FD2148"/>
    <w:rsid w:val="00FE042B"/>
    <w:rsid w:val="00FE2FD2"/>
    <w:rsid w:val="00FE4E66"/>
    <w:rsid w:val="00FF3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8FFDE9"/>
  <w15:docId w15:val="{824FCB1F-33A5-41C5-BBAA-7888697EB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ind w:left="72" w:right="72"/>
    </w:pPr>
  </w:style>
  <w:style w:type="paragraph" w:styleId="Heading1">
    <w:name w:val="heading 1"/>
    <w:basedOn w:val="Normal"/>
    <w:next w:val="Normal"/>
    <w:link w:val="Heading1Char"/>
    <w:autoRedefine/>
    <w:uiPriority w:val="9"/>
    <w:qFormat/>
    <w:rsid w:val="001A27EE"/>
    <w:pPr>
      <w:keepNext/>
      <w:keepLines/>
      <w:spacing w:after="40"/>
      <w:ind w:left="0"/>
      <w:outlineLvl w:val="0"/>
    </w:pPr>
    <w:rPr>
      <w:rFonts w:asciiTheme="majorHAnsi" w:eastAsiaTheme="majorEastAsia" w:hAnsiTheme="majorHAnsi" w:cstheme="majorBidi"/>
      <w:b/>
      <w:caps/>
      <w:color w:val="A5300F" w:themeColor="accent1"/>
      <w:sz w:val="28"/>
      <w:szCs w:val="28"/>
    </w:rPr>
  </w:style>
  <w:style w:type="paragraph" w:styleId="Heading2">
    <w:name w:val="heading 2"/>
    <w:basedOn w:val="Normal"/>
    <w:next w:val="Normal"/>
    <w:link w:val="Heading2Char"/>
    <w:autoRedefine/>
    <w:uiPriority w:val="9"/>
    <w:qFormat/>
    <w:rsid w:val="00836D2E"/>
    <w:pPr>
      <w:keepNext/>
      <w:keepLines/>
      <w:spacing w:before="120"/>
      <w:ind w:left="0"/>
      <w:outlineLvl w:val="1"/>
    </w:pPr>
    <w:rPr>
      <w:rFonts w:asciiTheme="majorHAnsi" w:eastAsia="Times New Roman" w:hAnsiTheme="majorHAnsi" w:cstheme="majorBidi"/>
      <w:b/>
      <w:color w:val="9B7C4F"/>
      <w:sz w:val="28"/>
      <w:szCs w:val="28"/>
      <w:lang w:eastAsia="en-US"/>
    </w:rPr>
  </w:style>
  <w:style w:type="paragraph" w:styleId="Heading3">
    <w:name w:val="heading 3"/>
    <w:basedOn w:val="Normal"/>
    <w:next w:val="Normal"/>
    <w:link w:val="Heading3Char"/>
    <w:autoRedefine/>
    <w:uiPriority w:val="9"/>
    <w:qFormat/>
    <w:rsid w:val="000953BD"/>
    <w:pPr>
      <w:keepNext/>
      <w:keepLines/>
      <w:ind w:hanging="72"/>
      <w:outlineLvl w:val="2"/>
    </w:pPr>
    <w:rPr>
      <w:rFonts w:eastAsiaTheme="majorEastAsia" w:cstheme="minorHAnsi"/>
      <w:b/>
      <w:color w:val="2B812D"/>
      <w:sz w:val="24"/>
    </w:rPr>
  </w:style>
  <w:style w:type="paragraph" w:styleId="Heading4">
    <w:name w:val="heading 4"/>
    <w:basedOn w:val="Normal"/>
    <w:next w:val="Normal"/>
    <w:link w:val="Heading4Char"/>
    <w:uiPriority w:val="9"/>
    <w:unhideWhenUsed/>
    <w:qFormat/>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unhideWhenUsed/>
    <w:qFormat/>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unhideWhenUsed/>
    <w:qFormat/>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qFormat/>
    <w:rsid w:val="00CA5E8C"/>
    <w:pPr>
      <w:keepNext/>
      <w:keepLines/>
      <w:spacing w:before="120" w:after="0"/>
      <w:outlineLvl w:val="6"/>
    </w:pPr>
    <w:rPr>
      <w:rFonts w:asciiTheme="majorHAnsi" w:eastAsiaTheme="majorEastAsia" w:hAnsiTheme="majorHAnsi" w:cstheme="majorBidi"/>
      <w:b/>
      <w:bCs/>
      <w:i/>
      <w:iCs/>
      <w:caps/>
      <w:color w:val="AF8F71"/>
      <w:sz w:val="20"/>
      <w:szCs w:val="20"/>
      <w:u w:val="single"/>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7EE"/>
    <w:rPr>
      <w:rFonts w:asciiTheme="majorHAnsi" w:eastAsiaTheme="majorEastAsia" w:hAnsiTheme="majorHAnsi" w:cstheme="majorBidi"/>
      <w:b/>
      <w:caps/>
      <w:color w:val="A5300F" w:themeColor="accent1"/>
      <w:sz w:val="28"/>
      <w:szCs w:val="28"/>
    </w:rPr>
  </w:style>
  <w:style w:type="character" w:customStyle="1" w:styleId="Heading2Char">
    <w:name w:val="Heading 2 Char"/>
    <w:basedOn w:val="DefaultParagraphFont"/>
    <w:link w:val="Heading2"/>
    <w:uiPriority w:val="9"/>
    <w:rsid w:val="00836D2E"/>
    <w:rPr>
      <w:rFonts w:asciiTheme="majorHAnsi" w:eastAsia="Times New Roman" w:hAnsiTheme="majorHAnsi" w:cstheme="majorBidi"/>
      <w:b/>
      <w:color w:val="9B7C4F"/>
      <w:sz w:val="28"/>
      <w:szCs w:val="28"/>
      <w:lang w:eastAsia="en-US"/>
    </w:rPr>
  </w:style>
  <w:style w:type="character" w:customStyle="1" w:styleId="Heading3Char">
    <w:name w:val="Heading 3 Char"/>
    <w:basedOn w:val="DefaultParagraphFont"/>
    <w:link w:val="Heading3"/>
    <w:uiPriority w:val="9"/>
    <w:rsid w:val="000953BD"/>
    <w:rPr>
      <w:rFonts w:eastAsiaTheme="majorEastAsia" w:cstheme="minorHAnsi"/>
      <w:b/>
      <w:color w:val="2B812D"/>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CA5E8C"/>
    <w:rPr>
      <w:rFonts w:asciiTheme="majorHAnsi" w:eastAsiaTheme="majorEastAsia" w:hAnsiTheme="majorHAnsi" w:cstheme="majorBidi"/>
      <w:b/>
      <w:bCs/>
      <w:i/>
      <w:iCs/>
      <w:caps/>
      <w:color w:val="AF8F71"/>
      <w:sz w:val="20"/>
      <w:szCs w:val="20"/>
      <w:u w:val="single"/>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0"/>
    <w:qFormat/>
    <w:pPr>
      <w:spacing w:after="0"/>
      <w:jc w:val="right"/>
    </w:pPr>
    <w:rPr>
      <w:rFonts w:asciiTheme="majorHAnsi" w:eastAsiaTheme="majorEastAsia" w:hAnsiTheme="majorHAnsi" w:cstheme="majorBidi"/>
      <w:caps/>
      <w:color w:val="D55816"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55816"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ListTable7Colorful-Accent1">
    <w:name w:val="List Table 7 Colorful Accent 1"/>
    <w:basedOn w:val="TableNormal"/>
    <w:uiPriority w:val="52"/>
    <w:pPr>
      <w:spacing w:after="0" w:line="240" w:lineRule="auto"/>
    </w:pPr>
    <w:rPr>
      <w:color w:val="7B230B"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CellMar>
        <w:top w:w="29" w:type="dxa"/>
        <w:bottom w:w="29" w:type="dxa"/>
      </w:tblCellMar>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F9769" w:themeColor="accent2" w:themeTint="99"/>
        </w:tcBorders>
      </w:tcPr>
    </w:tblStylePr>
    <w:tblStylePr w:type="lastRow">
      <w:rPr>
        <w:b/>
        <w:bCs/>
      </w:rPr>
      <w:tblPr/>
      <w:tcPr>
        <w:tcBorders>
          <w:top w:val="single" w:sz="4" w:space="0" w:color="EF9769" w:themeColor="accent2" w:themeTint="99"/>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character" w:styleId="PlaceholderText">
    <w:name w:val="Placeholder Text"/>
    <w:basedOn w:val="DefaultParagraphFont"/>
    <w:uiPriority w:val="99"/>
    <w:semiHidden/>
    <w:rPr>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CellMar>
        <w:top w:w="29" w:type="dxa"/>
        <w:bottom w:w="29" w:type="dxa"/>
      </w:tblCellMar>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CellMar>
        <w:top w:w="29" w:type="dxa"/>
        <w:bottom w:w="29" w:type="dxa"/>
      </w:tblCellMar>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CellMar>
        <w:top w:w="29" w:type="dxa"/>
        <w:bottom w:w="29" w:type="dxa"/>
      </w:tblCellMar>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paragraph" w:styleId="Header">
    <w:name w:val="header"/>
    <w:basedOn w:val="Normal"/>
    <w:link w:val="HeaderChar"/>
    <w:uiPriority w:val="2"/>
    <w:unhideWhenUsed/>
    <w:pPr>
      <w:spacing w:after="0"/>
      <w:jc w:val="right"/>
    </w:pPr>
  </w:style>
  <w:style w:type="character" w:customStyle="1" w:styleId="HeaderChar">
    <w:name w:val="Header Char"/>
    <w:basedOn w:val="DefaultParagraphFont"/>
    <w:link w:val="Header"/>
    <w:uiPriority w:val="2"/>
  </w:style>
  <w:style w:type="paragraph" w:styleId="Footer">
    <w:name w:val="footer"/>
    <w:basedOn w:val="Normal"/>
    <w:link w:val="FooterChar"/>
    <w:uiPriority w:val="2"/>
    <w:unhideWhenUsed/>
    <w:pPr>
      <w:spacing w:after="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A5300F" w:themeColor="accent1"/>
      </w:tblBorders>
      <w:tblCellMar>
        <w:top w:w="29" w:type="dxa"/>
        <w:bottom w:w="29" w:type="dxa"/>
      </w:tblCellMar>
    </w:tblPr>
    <w:tblStylePr w:type="firstRow">
      <w:rPr>
        <w:b w:val="0"/>
        <w:bCs/>
      </w:rPr>
      <w:tblPr/>
      <w:tcPr>
        <w:tcBorders>
          <w:top w:val="nil"/>
          <w:left w:val="nil"/>
          <w:bottom w:val="single" w:sz="12" w:space="0" w:color="A5300F" w:themeColor="accent1"/>
          <w:right w:val="nil"/>
          <w:insideH w:val="nil"/>
          <w:insideV w:val="nil"/>
          <w:tl2br w:val="nil"/>
          <w:tr2bl w:val="nil"/>
        </w:tcBorders>
      </w:tcPr>
    </w:tblStylePr>
    <w:tblStylePr w:type="lastRow">
      <w:rPr>
        <w:b/>
        <w:bCs/>
      </w:rPr>
      <w:tblPr/>
      <w:tcPr>
        <w:tcBorders>
          <w:top w:val="double" w:sz="2" w:space="0" w:color="EE6D49"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CellMar>
        <w:top w:w="29" w:type="dxa"/>
        <w:bottom w:w="29" w:type="dxa"/>
      </w:tblCellMar>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paragraph" w:customStyle="1" w:styleId="Logo">
    <w:name w:val="Logo"/>
    <w:basedOn w:val="Normal"/>
    <w:uiPriority w:val="1"/>
    <w:qFormat/>
    <w:pPr>
      <w:spacing w:after="1440"/>
      <w:jc w:val="right"/>
    </w:pPr>
    <w:rPr>
      <w:noProof/>
      <w:color w:val="252525"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spacing w:after="0"/>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200C1F"/>
    <w:rPr>
      <w:rFonts w:asciiTheme="majorHAnsi" w:hAnsiTheme="majorHAnsi"/>
      <w:b w:val="0"/>
      <w:bCs/>
      <w:color w:val="826912" w:themeColor="background2" w:themeShade="80"/>
      <w:sz w:val="24"/>
      <w:u w:val="single"/>
    </w:rPr>
  </w:style>
  <w:style w:type="paragraph" w:customStyle="1" w:styleId="Tabletext">
    <w:name w:val="Table text"/>
    <w:basedOn w:val="Normal"/>
    <w:uiPriority w:val="1"/>
    <w:qFormat/>
    <w:pPr>
      <w:spacing w:before="120" w:after="0"/>
    </w:pPr>
  </w:style>
  <w:style w:type="table" w:styleId="ListTable6Colorful-Accent2">
    <w:name w:val="List Table 6 Colorful Accent 2"/>
    <w:basedOn w:val="TableNormal"/>
    <w:uiPriority w:val="51"/>
    <w:pPr>
      <w:spacing w:after="0" w:line="240" w:lineRule="auto"/>
    </w:pPr>
    <w:rPr>
      <w:color w:val="9F4110" w:themeColor="accent2" w:themeShade="BF"/>
    </w:rPr>
    <w:tblPr>
      <w:tblStyleRowBandSize w:val="1"/>
      <w:tblStyleColBandSize w:val="1"/>
      <w:tblBorders>
        <w:top w:val="single" w:sz="4" w:space="0" w:color="D55816" w:themeColor="accent2"/>
        <w:bottom w:val="single" w:sz="4" w:space="0" w:color="D55816" w:themeColor="accent2"/>
      </w:tblBorders>
    </w:tblPr>
    <w:tblStylePr w:type="firstRow">
      <w:rPr>
        <w:b/>
        <w:bCs/>
      </w:rPr>
      <w:tblPr/>
      <w:tcPr>
        <w:tcBorders>
          <w:bottom w:val="single" w:sz="4" w:space="0" w:color="D55816" w:themeColor="accent2"/>
        </w:tcBorders>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4BA9B" w:themeColor="accent2" w:themeTint="66"/>
        <w:left w:val="single" w:sz="4" w:space="0" w:color="F4BA9B" w:themeColor="accent2" w:themeTint="66"/>
        <w:bottom w:val="single" w:sz="4" w:space="0" w:color="F4BA9B" w:themeColor="accent2" w:themeTint="66"/>
        <w:right w:val="single" w:sz="4" w:space="0" w:color="F4BA9B" w:themeColor="accent2" w:themeTint="66"/>
        <w:insideH w:val="single" w:sz="4" w:space="0" w:color="F4BA9B" w:themeColor="accent2" w:themeTint="66"/>
        <w:insideV w:val="single" w:sz="4" w:space="0" w:color="F4BA9B" w:themeColor="accent2" w:themeTint="66"/>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2" w:space="0" w:color="EF9769" w:themeColor="accent2" w:themeTint="99"/>
        </w:tcBorders>
      </w:tcPr>
    </w:tblStylePr>
    <w:tblStylePr w:type="firstCol">
      <w:rPr>
        <w:b/>
        <w:bCs/>
      </w:rPr>
    </w:tblStylePr>
    <w:tblStylePr w:type="lastCol">
      <w:rPr>
        <w:b/>
        <w:bCs/>
      </w:rPr>
    </w:tblStylePr>
  </w:style>
  <w:style w:type="paragraph" w:styleId="ListBullet">
    <w:name w:val="List Bullet"/>
    <w:basedOn w:val="Normal"/>
    <w:uiPriority w:val="3"/>
    <w:unhideWhenUsed/>
    <w:pPr>
      <w:numPr>
        <w:numId w:val="1"/>
      </w:numPr>
    </w:pPr>
  </w:style>
  <w:style w:type="table" w:styleId="GridTable4-Accent3">
    <w:name w:val="Grid Table 4 Accent 3"/>
    <w:basedOn w:val="TableNormal"/>
    <w:uiPriority w:val="49"/>
    <w:rsid w:val="00FE2FD2"/>
    <w:pPr>
      <w:spacing w:after="0" w:line="240" w:lineRule="auto"/>
    </w:p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paragraph" w:styleId="FootnoteText">
    <w:name w:val="footnote text"/>
    <w:basedOn w:val="Normal"/>
    <w:link w:val="FootnoteTextChar"/>
    <w:uiPriority w:val="4"/>
    <w:semiHidden/>
    <w:unhideWhenUsed/>
    <w:rsid w:val="00D8329E"/>
    <w:pPr>
      <w:suppressAutoHyphens/>
      <w:spacing w:before="100" w:after="0"/>
      <w:ind w:left="0" w:right="0"/>
    </w:pPr>
    <w:rPr>
      <w:rFonts w:ascii="Calibri" w:hAnsi="Calibri"/>
      <w:kern w:val="0"/>
      <w:sz w:val="20"/>
      <w:szCs w:val="20"/>
      <w:lang w:eastAsia="en-US"/>
    </w:rPr>
  </w:style>
  <w:style w:type="character" w:customStyle="1" w:styleId="FootnoteTextChar">
    <w:name w:val="Footnote Text Char"/>
    <w:basedOn w:val="DefaultParagraphFont"/>
    <w:link w:val="FootnoteText"/>
    <w:uiPriority w:val="4"/>
    <w:semiHidden/>
    <w:rsid w:val="00D8329E"/>
    <w:rPr>
      <w:rFonts w:ascii="Calibri" w:hAnsi="Calibri"/>
      <w:kern w:val="0"/>
      <w:sz w:val="20"/>
      <w:szCs w:val="20"/>
      <w:lang w:eastAsia="en-US"/>
    </w:rPr>
  </w:style>
  <w:style w:type="character" w:styleId="FootnoteReference">
    <w:name w:val="footnote reference"/>
    <w:basedOn w:val="DefaultParagraphFont"/>
    <w:uiPriority w:val="99"/>
    <w:semiHidden/>
    <w:unhideWhenUsed/>
    <w:rsid w:val="00D8329E"/>
    <w:rPr>
      <w:vertAlign w:val="superscript"/>
    </w:rPr>
  </w:style>
  <w:style w:type="paragraph" w:styleId="ListParagraph">
    <w:name w:val="List Paragraph"/>
    <w:basedOn w:val="Normal"/>
    <w:uiPriority w:val="1"/>
    <w:unhideWhenUsed/>
    <w:qFormat/>
    <w:rsid w:val="0063162E"/>
    <w:pPr>
      <w:ind w:left="720"/>
      <w:contextualSpacing/>
    </w:pPr>
  </w:style>
  <w:style w:type="character" w:styleId="Hyperlink">
    <w:name w:val="Hyperlink"/>
    <w:basedOn w:val="DefaultParagraphFont"/>
    <w:uiPriority w:val="99"/>
    <w:unhideWhenUsed/>
    <w:rsid w:val="00970A13"/>
    <w:rPr>
      <w:color w:val="6B9F25" w:themeColor="hyperlink"/>
      <w:u w:val="single"/>
    </w:rPr>
  </w:style>
  <w:style w:type="character" w:styleId="FollowedHyperlink">
    <w:name w:val="FollowedHyperlink"/>
    <w:basedOn w:val="DefaultParagraphFont"/>
    <w:uiPriority w:val="99"/>
    <w:semiHidden/>
    <w:unhideWhenUsed/>
    <w:rsid w:val="00D45F5A"/>
    <w:rPr>
      <w:color w:val="B26B02" w:themeColor="followedHyperlink"/>
      <w:u w:val="single"/>
    </w:rPr>
  </w:style>
  <w:style w:type="character" w:styleId="UnresolvedMention">
    <w:name w:val="Unresolved Mention"/>
    <w:basedOn w:val="DefaultParagraphFont"/>
    <w:uiPriority w:val="99"/>
    <w:semiHidden/>
    <w:unhideWhenUsed/>
    <w:rsid w:val="007347CC"/>
    <w:rPr>
      <w:color w:val="605E5C"/>
      <w:shd w:val="clear" w:color="auto" w:fill="E1DFDD"/>
    </w:rPr>
  </w:style>
  <w:style w:type="paragraph" w:styleId="TOC1">
    <w:name w:val="toc 1"/>
    <w:basedOn w:val="Normal"/>
    <w:next w:val="Normal"/>
    <w:autoRedefine/>
    <w:uiPriority w:val="39"/>
    <w:unhideWhenUsed/>
    <w:qFormat/>
    <w:rsid w:val="002C0097"/>
    <w:pPr>
      <w:spacing w:after="100"/>
      <w:ind w:left="0"/>
    </w:pPr>
    <w:rPr>
      <w:sz w:val="20"/>
    </w:rPr>
  </w:style>
  <w:style w:type="paragraph" w:styleId="TOC2">
    <w:name w:val="toc 2"/>
    <w:basedOn w:val="Normal"/>
    <w:next w:val="Normal"/>
    <w:autoRedefine/>
    <w:uiPriority w:val="39"/>
    <w:unhideWhenUsed/>
    <w:qFormat/>
    <w:rsid w:val="004D26CB"/>
    <w:pPr>
      <w:spacing w:after="100"/>
      <w:ind w:left="220"/>
    </w:pPr>
  </w:style>
  <w:style w:type="paragraph" w:styleId="TOC3">
    <w:name w:val="toc 3"/>
    <w:basedOn w:val="Normal"/>
    <w:next w:val="Normal"/>
    <w:autoRedefine/>
    <w:uiPriority w:val="39"/>
    <w:unhideWhenUsed/>
    <w:qFormat/>
    <w:rsid w:val="00B664E6"/>
    <w:pPr>
      <w:spacing w:after="100"/>
      <w:ind w:left="440"/>
    </w:pPr>
  </w:style>
  <w:style w:type="numbering" w:customStyle="1" w:styleId="NoList1">
    <w:name w:val="No List1"/>
    <w:next w:val="NoList"/>
    <w:uiPriority w:val="99"/>
    <w:semiHidden/>
    <w:unhideWhenUsed/>
    <w:rsid w:val="00DC55F4"/>
  </w:style>
  <w:style w:type="paragraph" w:styleId="BodyText">
    <w:name w:val="Body Text"/>
    <w:basedOn w:val="Normal"/>
    <w:link w:val="BodyTextChar"/>
    <w:uiPriority w:val="1"/>
    <w:qFormat/>
    <w:rsid w:val="00DC55F4"/>
    <w:pPr>
      <w:widowControl w:val="0"/>
      <w:autoSpaceDE w:val="0"/>
      <w:autoSpaceDN w:val="0"/>
      <w:spacing w:after="0"/>
      <w:ind w:left="0" w:right="0"/>
    </w:pPr>
    <w:rPr>
      <w:rFonts w:ascii="Times New Roman" w:eastAsia="Times New Roman" w:hAnsi="Times New Roman" w:cs="Times New Roman"/>
      <w:kern w:val="0"/>
      <w:sz w:val="24"/>
      <w:szCs w:val="24"/>
      <w:lang w:eastAsia="en-US"/>
    </w:rPr>
  </w:style>
  <w:style w:type="character" w:customStyle="1" w:styleId="BodyTextChar">
    <w:name w:val="Body Text Char"/>
    <w:basedOn w:val="DefaultParagraphFont"/>
    <w:link w:val="BodyText"/>
    <w:uiPriority w:val="1"/>
    <w:rsid w:val="00DC55F4"/>
    <w:rPr>
      <w:rFonts w:ascii="Times New Roman" w:eastAsia="Times New Roman" w:hAnsi="Times New Roman" w:cs="Times New Roman"/>
      <w:kern w:val="0"/>
      <w:sz w:val="24"/>
      <w:szCs w:val="24"/>
      <w:lang w:eastAsia="en-US"/>
    </w:rPr>
  </w:style>
  <w:style w:type="paragraph" w:customStyle="1" w:styleId="TableParagraph">
    <w:name w:val="Table Paragraph"/>
    <w:basedOn w:val="Normal"/>
    <w:uiPriority w:val="1"/>
    <w:qFormat/>
    <w:rsid w:val="00DC55F4"/>
    <w:pPr>
      <w:widowControl w:val="0"/>
      <w:autoSpaceDE w:val="0"/>
      <w:autoSpaceDN w:val="0"/>
      <w:spacing w:after="0"/>
      <w:ind w:left="107" w:right="0"/>
    </w:pPr>
    <w:rPr>
      <w:rFonts w:ascii="Times New Roman" w:eastAsia="Times New Roman" w:hAnsi="Times New Roman" w:cs="Times New Roman"/>
      <w:kern w:val="0"/>
      <w:lang w:eastAsia="en-US"/>
    </w:rPr>
  </w:style>
  <w:style w:type="numbering" w:customStyle="1" w:styleId="CurrentList1">
    <w:name w:val="Current List1"/>
    <w:uiPriority w:val="99"/>
    <w:rsid w:val="001A27EE"/>
    <w:pPr>
      <w:numPr>
        <w:numId w:val="8"/>
      </w:numPr>
    </w:pPr>
  </w:style>
  <w:style w:type="paragraph" w:styleId="NormalWeb">
    <w:name w:val="Normal (Web)"/>
    <w:basedOn w:val="Normal"/>
    <w:uiPriority w:val="99"/>
    <w:unhideWhenUsed/>
    <w:rsid w:val="0075592F"/>
    <w:pPr>
      <w:spacing w:before="100" w:beforeAutospacing="1" w:after="100" w:afterAutospacing="1"/>
      <w:ind w:left="0" w:right="0"/>
    </w:pPr>
    <w:rPr>
      <w:rFonts w:ascii="Times New Roman" w:eastAsia="Times New Roman" w:hAnsi="Times New Roman" w:cs="Times New Roman"/>
      <w:kern w:val="0"/>
      <w:sz w:val="24"/>
      <w:szCs w:val="24"/>
      <w:lang w:eastAsia="en-US"/>
    </w:rPr>
  </w:style>
  <w:style w:type="paragraph" w:styleId="TOC5">
    <w:name w:val="toc 5"/>
    <w:basedOn w:val="Normal"/>
    <w:next w:val="Normal"/>
    <w:autoRedefine/>
    <w:uiPriority w:val="39"/>
    <w:unhideWhenUsed/>
    <w:rsid w:val="00636E8B"/>
    <w:pPr>
      <w:spacing w:after="100"/>
      <w:ind w:left="880"/>
    </w:pPr>
  </w:style>
  <w:style w:type="paragraph" w:styleId="TOC4">
    <w:name w:val="toc 4"/>
    <w:basedOn w:val="Normal"/>
    <w:next w:val="Normal"/>
    <w:autoRedefine/>
    <w:uiPriority w:val="39"/>
    <w:unhideWhenUsed/>
    <w:rsid w:val="00636E8B"/>
    <w:pPr>
      <w:spacing w:after="100"/>
      <w:ind w:left="660"/>
    </w:pPr>
  </w:style>
  <w:style w:type="paragraph" w:styleId="TOC6">
    <w:name w:val="toc 6"/>
    <w:basedOn w:val="Normal"/>
    <w:next w:val="Normal"/>
    <w:autoRedefine/>
    <w:uiPriority w:val="39"/>
    <w:unhideWhenUsed/>
    <w:rsid w:val="00636E8B"/>
    <w:pPr>
      <w:spacing w:after="100"/>
      <w:ind w:left="1100"/>
    </w:pPr>
  </w:style>
  <w:style w:type="character" w:styleId="CommentReference">
    <w:name w:val="annotation reference"/>
    <w:basedOn w:val="DefaultParagraphFont"/>
    <w:uiPriority w:val="99"/>
    <w:semiHidden/>
    <w:unhideWhenUsed/>
    <w:rsid w:val="006B0016"/>
    <w:rPr>
      <w:sz w:val="16"/>
      <w:szCs w:val="16"/>
    </w:rPr>
  </w:style>
  <w:style w:type="paragraph" w:styleId="CommentText">
    <w:name w:val="annotation text"/>
    <w:basedOn w:val="Normal"/>
    <w:link w:val="CommentTextChar"/>
    <w:uiPriority w:val="99"/>
    <w:unhideWhenUsed/>
    <w:rsid w:val="006B0016"/>
    <w:rPr>
      <w:sz w:val="20"/>
      <w:szCs w:val="20"/>
    </w:rPr>
  </w:style>
  <w:style w:type="character" w:customStyle="1" w:styleId="CommentTextChar">
    <w:name w:val="Comment Text Char"/>
    <w:basedOn w:val="DefaultParagraphFont"/>
    <w:link w:val="CommentText"/>
    <w:uiPriority w:val="99"/>
    <w:rsid w:val="006B0016"/>
    <w:rPr>
      <w:sz w:val="20"/>
      <w:szCs w:val="20"/>
    </w:rPr>
  </w:style>
  <w:style w:type="paragraph" w:styleId="CommentSubject">
    <w:name w:val="annotation subject"/>
    <w:basedOn w:val="CommentText"/>
    <w:next w:val="CommentText"/>
    <w:link w:val="CommentSubjectChar"/>
    <w:uiPriority w:val="99"/>
    <w:semiHidden/>
    <w:unhideWhenUsed/>
    <w:rsid w:val="006B0016"/>
    <w:rPr>
      <w:b/>
      <w:bCs/>
    </w:rPr>
  </w:style>
  <w:style w:type="character" w:customStyle="1" w:styleId="CommentSubjectChar">
    <w:name w:val="Comment Subject Char"/>
    <w:basedOn w:val="CommentTextChar"/>
    <w:link w:val="CommentSubject"/>
    <w:uiPriority w:val="99"/>
    <w:semiHidden/>
    <w:rsid w:val="006B0016"/>
    <w:rPr>
      <w:b/>
      <w:bCs/>
      <w:sz w:val="20"/>
      <w:szCs w:val="20"/>
    </w:rPr>
  </w:style>
  <w:style w:type="table" w:customStyle="1" w:styleId="TableGrid1">
    <w:name w:val="Table Grid1"/>
    <w:basedOn w:val="TableNormal"/>
    <w:next w:val="TableGrid"/>
    <w:uiPriority w:val="59"/>
    <w:rsid w:val="00DB6225"/>
    <w:pPr>
      <w:spacing w:after="0" w:line="240" w:lineRule="auto"/>
    </w:pPr>
    <w:rPr>
      <w:kern w:val="0"/>
      <w:sz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mdetailsoverlay">
    <w:name w:val="bm_details_overlay"/>
    <w:basedOn w:val="DefaultParagraphFont"/>
    <w:rsid w:val="005B5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51413">
      <w:bodyDiv w:val="1"/>
      <w:marLeft w:val="0"/>
      <w:marRight w:val="0"/>
      <w:marTop w:val="0"/>
      <w:marBottom w:val="0"/>
      <w:divBdr>
        <w:top w:val="none" w:sz="0" w:space="0" w:color="auto"/>
        <w:left w:val="none" w:sz="0" w:space="0" w:color="auto"/>
        <w:bottom w:val="none" w:sz="0" w:space="0" w:color="auto"/>
        <w:right w:val="none" w:sz="0" w:space="0" w:color="auto"/>
      </w:divBdr>
    </w:div>
    <w:div w:id="201328467">
      <w:bodyDiv w:val="1"/>
      <w:marLeft w:val="0"/>
      <w:marRight w:val="0"/>
      <w:marTop w:val="0"/>
      <w:marBottom w:val="0"/>
      <w:divBdr>
        <w:top w:val="none" w:sz="0" w:space="0" w:color="auto"/>
        <w:left w:val="none" w:sz="0" w:space="0" w:color="auto"/>
        <w:bottom w:val="none" w:sz="0" w:space="0" w:color="auto"/>
        <w:right w:val="none" w:sz="0" w:space="0" w:color="auto"/>
      </w:divBdr>
    </w:div>
    <w:div w:id="328018507">
      <w:bodyDiv w:val="1"/>
      <w:marLeft w:val="0"/>
      <w:marRight w:val="0"/>
      <w:marTop w:val="0"/>
      <w:marBottom w:val="0"/>
      <w:divBdr>
        <w:top w:val="none" w:sz="0" w:space="0" w:color="auto"/>
        <w:left w:val="none" w:sz="0" w:space="0" w:color="auto"/>
        <w:bottom w:val="none" w:sz="0" w:space="0" w:color="auto"/>
        <w:right w:val="none" w:sz="0" w:space="0" w:color="auto"/>
      </w:divBdr>
    </w:div>
    <w:div w:id="386488629">
      <w:bodyDiv w:val="1"/>
      <w:marLeft w:val="0"/>
      <w:marRight w:val="0"/>
      <w:marTop w:val="0"/>
      <w:marBottom w:val="0"/>
      <w:divBdr>
        <w:top w:val="none" w:sz="0" w:space="0" w:color="auto"/>
        <w:left w:val="none" w:sz="0" w:space="0" w:color="auto"/>
        <w:bottom w:val="none" w:sz="0" w:space="0" w:color="auto"/>
        <w:right w:val="none" w:sz="0" w:space="0" w:color="auto"/>
      </w:divBdr>
    </w:div>
    <w:div w:id="398327974">
      <w:bodyDiv w:val="1"/>
      <w:marLeft w:val="0"/>
      <w:marRight w:val="0"/>
      <w:marTop w:val="0"/>
      <w:marBottom w:val="0"/>
      <w:divBdr>
        <w:top w:val="none" w:sz="0" w:space="0" w:color="auto"/>
        <w:left w:val="none" w:sz="0" w:space="0" w:color="auto"/>
        <w:bottom w:val="none" w:sz="0" w:space="0" w:color="auto"/>
        <w:right w:val="none" w:sz="0" w:space="0" w:color="auto"/>
      </w:divBdr>
    </w:div>
    <w:div w:id="577636964">
      <w:bodyDiv w:val="1"/>
      <w:marLeft w:val="0"/>
      <w:marRight w:val="0"/>
      <w:marTop w:val="0"/>
      <w:marBottom w:val="0"/>
      <w:divBdr>
        <w:top w:val="none" w:sz="0" w:space="0" w:color="auto"/>
        <w:left w:val="none" w:sz="0" w:space="0" w:color="auto"/>
        <w:bottom w:val="none" w:sz="0" w:space="0" w:color="auto"/>
        <w:right w:val="none" w:sz="0" w:space="0" w:color="auto"/>
      </w:divBdr>
    </w:div>
    <w:div w:id="608584011">
      <w:bodyDiv w:val="1"/>
      <w:marLeft w:val="0"/>
      <w:marRight w:val="0"/>
      <w:marTop w:val="0"/>
      <w:marBottom w:val="0"/>
      <w:divBdr>
        <w:top w:val="none" w:sz="0" w:space="0" w:color="auto"/>
        <w:left w:val="none" w:sz="0" w:space="0" w:color="auto"/>
        <w:bottom w:val="none" w:sz="0" w:space="0" w:color="auto"/>
        <w:right w:val="none" w:sz="0" w:space="0" w:color="auto"/>
      </w:divBdr>
    </w:div>
    <w:div w:id="696809503">
      <w:bodyDiv w:val="1"/>
      <w:marLeft w:val="0"/>
      <w:marRight w:val="0"/>
      <w:marTop w:val="0"/>
      <w:marBottom w:val="0"/>
      <w:divBdr>
        <w:top w:val="none" w:sz="0" w:space="0" w:color="auto"/>
        <w:left w:val="none" w:sz="0" w:space="0" w:color="auto"/>
        <w:bottom w:val="none" w:sz="0" w:space="0" w:color="auto"/>
        <w:right w:val="none" w:sz="0" w:space="0" w:color="auto"/>
      </w:divBdr>
    </w:div>
    <w:div w:id="705835733">
      <w:bodyDiv w:val="1"/>
      <w:marLeft w:val="0"/>
      <w:marRight w:val="0"/>
      <w:marTop w:val="0"/>
      <w:marBottom w:val="0"/>
      <w:divBdr>
        <w:top w:val="none" w:sz="0" w:space="0" w:color="auto"/>
        <w:left w:val="none" w:sz="0" w:space="0" w:color="auto"/>
        <w:bottom w:val="none" w:sz="0" w:space="0" w:color="auto"/>
        <w:right w:val="none" w:sz="0" w:space="0" w:color="auto"/>
      </w:divBdr>
    </w:div>
    <w:div w:id="804539991">
      <w:bodyDiv w:val="1"/>
      <w:marLeft w:val="0"/>
      <w:marRight w:val="0"/>
      <w:marTop w:val="0"/>
      <w:marBottom w:val="0"/>
      <w:divBdr>
        <w:top w:val="none" w:sz="0" w:space="0" w:color="auto"/>
        <w:left w:val="none" w:sz="0" w:space="0" w:color="auto"/>
        <w:bottom w:val="none" w:sz="0" w:space="0" w:color="auto"/>
        <w:right w:val="none" w:sz="0" w:space="0" w:color="auto"/>
      </w:divBdr>
    </w:div>
    <w:div w:id="864245555">
      <w:bodyDiv w:val="1"/>
      <w:marLeft w:val="0"/>
      <w:marRight w:val="0"/>
      <w:marTop w:val="0"/>
      <w:marBottom w:val="0"/>
      <w:divBdr>
        <w:top w:val="none" w:sz="0" w:space="0" w:color="auto"/>
        <w:left w:val="none" w:sz="0" w:space="0" w:color="auto"/>
        <w:bottom w:val="none" w:sz="0" w:space="0" w:color="auto"/>
        <w:right w:val="none" w:sz="0" w:space="0" w:color="auto"/>
      </w:divBdr>
    </w:div>
    <w:div w:id="936451607">
      <w:bodyDiv w:val="1"/>
      <w:marLeft w:val="0"/>
      <w:marRight w:val="0"/>
      <w:marTop w:val="0"/>
      <w:marBottom w:val="0"/>
      <w:divBdr>
        <w:top w:val="none" w:sz="0" w:space="0" w:color="auto"/>
        <w:left w:val="none" w:sz="0" w:space="0" w:color="auto"/>
        <w:bottom w:val="none" w:sz="0" w:space="0" w:color="auto"/>
        <w:right w:val="none" w:sz="0" w:space="0" w:color="auto"/>
      </w:divBdr>
    </w:div>
    <w:div w:id="953681668">
      <w:bodyDiv w:val="1"/>
      <w:marLeft w:val="0"/>
      <w:marRight w:val="0"/>
      <w:marTop w:val="0"/>
      <w:marBottom w:val="0"/>
      <w:divBdr>
        <w:top w:val="none" w:sz="0" w:space="0" w:color="auto"/>
        <w:left w:val="none" w:sz="0" w:space="0" w:color="auto"/>
        <w:bottom w:val="none" w:sz="0" w:space="0" w:color="auto"/>
        <w:right w:val="none" w:sz="0" w:space="0" w:color="auto"/>
      </w:divBdr>
    </w:div>
    <w:div w:id="1215503196">
      <w:bodyDiv w:val="1"/>
      <w:marLeft w:val="0"/>
      <w:marRight w:val="0"/>
      <w:marTop w:val="0"/>
      <w:marBottom w:val="0"/>
      <w:divBdr>
        <w:top w:val="none" w:sz="0" w:space="0" w:color="auto"/>
        <w:left w:val="none" w:sz="0" w:space="0" w:color="auto"/>
        <w:bottom w:val="none" w:sz="0" w:space="0" w:color="auto"/>
        <w:right w:val="none" w:sz="0" w:space="0" w:color="auto"/>
      </w:divBdr>
    </w:div>
    <w:div w:id="1327052395">
      <w:bodyDiv w:val="1"/>
      <w:marLeft w:val="0"/>
      <w:marRight w:val="0"/>
      <w:marTop w:val="0"/>
      <w:marBottom w:val="0"/>
      <w:divBdr>
        <w:top w:val="none" w:sz="0" w:space="0" w:color="auto"/>
        <w:left w:val="none" w:sz="0" w:space="0" w:color="auto"/>
        <w:bottom w:val="none" w:sz="0" w:space="0" w:color="auto"/>
        <w:right w:val="none" w:sz="0" w:space="0" w:color="auto"/>
      </w:divBdr>
    </w:div>
    <w:div w:id="1413310408">
      <w:bodyDiv w:val="1"/>
      <w:marLeft w:val="0"/>
      <w:marRight w:val="0"/>
      <w:marTop w:val="0"/>
      <w:marBottom w:val="0"/>
      <w:divBdr>
        <w:top w:val="none" w:sz="0" w:space="0" w:color="auto"/>
        <w:left w:val="none" w:sz="0" w:space="0" w:color="auto"/>
        <w:bottom w:val="none" w:sz="0" w:space="0" w:color="auto"/>
        <w:right w:val="none" w:sz="0" w:space="0" w:color="auto"/>
      </w:divBdr>
    </w:div>
    <w:div w:id="1415931207">
      <w:bodyDiv w:val="1"/>
      <w:marLeft w:val="0"/>
      <w:marRight w:val="0"/>
      <w:marTop w:val="0"/>
      <w:marBottom w:val="0"/>
      <w:divBdr>
        <w:top w:val="none" w:sz="0" w:space="0" w:color="auto"/>
        <w:left w:val="none" w:sz="0" w:space="0" w:color="auto"/>
        <w:bottom w:val="none" w:sz="0" w:space="0" w:color="auto"/>
        <w:right w:val="none" w:sz="0" w:space="0" w:color="auto"/>
      </w:divBdr>
    </w:div>
    <w:div w:id="1499272364">
      <w:bodyDiv w:val="1"/>
      <w:marLeft w:val="0"/>
      <w:marRight w:val="0"/>
      <w:marTop w:val="0"/>
      <w:marBottom w:val="0"/>
      <w:divBdr>
        <w:top w:val="none" w:sz="0" w:space="0" w:color="auto"/>
        <w:left w:val="none" w:sz="0" w:space="0" w:color="auto"/>
        <w:bottom w:val="none" w:sz="0" w:space="0" w:color="auto"/>
        <w:right w:val="none" w:sz="0" w:space="0" w:color="auto"/>
      </w:divBdr>
    </w:div>
    <w:div w:id="1501576996">
      <w:bodyDiv w:val="1"/>
      <w:marLeft w:val="0"/>
      <w:marRight w:val="0"/>
      <w:marTop w:val="0"/>
      <w:marBottom w:val="0"/>
      <w:divBdr>
        <w:top w:val="none" w:sz="0" w:space="0" w:color="auto"/>
        <w:left w:val="none" w:sz="0" w:space="0" w:color="auto"/>
        <w:bottom w:val="none" w:sz="0" w:space="0" w:color="auto"/>
        <w:right w:val="none" w:sz="0" w:space="0" w:color="auto"/>
      </w:divBdr>
    </w:div>
    <w:div w:id="1537308701">
      <w:bodyDiv w:val="1"/>
      <w:marLeft w:val="0"/>
      <w:marRight w:val="0"/>
      <w:marTop w:val="0"/>
      <w:marBottom w:val="0"/>
      <w:divBdr>
        <w:top w:val="none" w:sz="0" w:space="0" w:color="auto"/>
        <w:left w:val="none" w:sz="0" w:space="0" w:color="auto"/>
        <w:bottom w:val="none" w:sz="0" w:space="0" w:color="auto"/>
        <w:right w:val="none" w:sz="0" w:space="0" w:color="auto"/>
      </w:divBdr>
    </w:div>
    <w:div w:id="1618948971">
      <w:bodyDiv w:val="1"/>
      <w:marLeft w:val="0"/>
      <w:marRight w:val="0"/>
      <w:marTop w:val="0"/>
      <w:marBottom w:val="0"/>
      <w:divBdr>
        <w:top w:val="none" w:sz="0" w:space="0" w:color="auto"/>
        <w:left w:val="none" w:sz="0" w:space="0" w:color="auto"/>
        <w:bottom w:val="none" w:sz="0" w:space="0" w:color="auto"/>
        <w:right w:val="none" w:sz="0" w:space="0" w:color="auto"/>
      </w:divBdr>
    </w:div>
    <w:div w:id="1971478625">
      <w:bodyDiv w:val="1"/>
      <w:marLeft w:val="0"/>
      <w:marRight w:val="0"/>
      <w:marTop w:val="0"/>
      <w:marBottom w:val="0"/>
      <w:divBdr>
        <w:top w:val="none" w:sz="0" w:space="0" w:color="auto"/>
        <w:left w:val="none" w:sz="0" w:space="0" w:color="auto"/>
        <w:bottom w:val="none" w:sz="0" w:space="0" w:color="auto"/>
        <w:right w:val="none" w:sz="0" w:space="0" w:color="auto"/>
      </w:divBdr>
    </w:div>
    <w:div w:id="1980645333">
      <w:bodyDiv w:val="1"/>
      <w:marLeft w:val="0"/>
      <w:marRight w:val="0"/>
      <w:marTop w:val="0"/>
      <w:marBottom w:val="0"/>
      <w:divBdr>
        <w:top w:val="none" w:sz="0" w:space="0" w:color="auto"/>
        <w:left w:val="none" w:sz="0" w:space="0" w:color="auto"/>
        <w:bottom w:val="none" w:sz="0" w:space="0" w:color="auto"/>
        <w:right w:val="none" w:sz="0" w:space="0" w:color="auto"/>
      </w:divBdr>
    </w:div>
    <w:div w:id="1982155294">
      <w:bodyDiv w:val="1"/>
      <w:marLeft w:val="0"/>
      <w:marRight w:val="0"/>
      <w:marTop w:val="0"/>
      <w:marBottom w:val="0"/>
      <w:divBdr>
        <w:top w:val="none" w:sz="0" w:space="0" w:color="auto"/>
        <w:left w:val="none" w:sz="0" w:space="0" w:color="auto"/>
        <w:bottom w:val="none" w:sz="0" w:space="0" w:color="auto"/>
        <w:right w:val="none" w:sz="0" w:space="0" w:color="auto"/>
      </w:divBdr>
    </w:div>
    <w:div w:id="2022008022">
      <w:bodyDiv w:val="1"/>
      <w:marLeft w:val="0"/>
      <w:marRight w:val="0"/>
      <w:marTop w:val="0"/>
      <w:marBottom w:val="0"/>
      <w:divBdr>
        <w:top w:val="none" w:sz="0" w:space="0" w:color="auto"/>
        <w:left w:val="none" w:sz="0" w:space="0" w:color="auto"/>
        <w:bottom w:val="none" w:sz="0" w:space="0" w:color="auto"/>
        <w:right w:val="none" w:sz="0" w:space="0" w:color="auto"/>
      </w:divBdr>
    </w:div>
    <w:div w:id="2123913172">
      <w:bodyDiv w:val="1"/>
      <w:marLeft w:val="0"/>
      <w:marRight w:val="0"/>
      <w:marTop w:val="0"/>
      <w:marBottom w:val="0"/>
      <w:divBdr>
        <w:top w:val="none" w:sz="0" w:space="0" w:color="auto"/>
        <w:left w:val="none" w:sz="0" w:space="0" w:color="auto"/>
        <w:bottom w:val="none" w:sz="0" w:space="0" w:color="auto"/>
        <w:right w:val="none" w:sz="0" w:space="0" w:color="auto"/>
      </w:divBdr>
    </w:div>
    <w:div w:id="2139835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3" Type="http://schemas.openxmlformats.org/officeDocument/2006/relationships/hyperlink" Target="https://www.health.state.mn.us/communities/ep/ltc/index.html" TargetMode="External"/><Relationship Id="rId7" Type="http://schemas.openxmlformats.org/officeDocument/2006/relationships/hyperlink" Target="https://www.health.state.mn.us/communities/ep/behavioral/rbhc.html" TargetMode="External"/><Relationship Id="rId2" Type="http://schemas.openxmlformats.org/officeDocument/2006/relationships/hyperlink" Target="https://www.health.state.mn.us/communities/ep/surge/crisis/index.html" TargetMode="External"/><Relationship Id="rId1" Type="http://schemas.openxmlformats.org/officeDocument/2006/relationships/hyperlink" Target="https://www.revisor.mn.gov/statutes/cite/12.09" TargetMode="External"/><Relationship Id="rId6" Type="http://schemas.openxmlformats.org/officeDocument/2006/relationships/hyperlink" Target="https://www.youtube.com/watch?v=osl9W-O0O5g" TargetMode="External"/><Relationship Id="rId5" Type="http://schemas.openxmlformats.org/officeDocument/2006/relationships/hyperlink" Target="https://www.health.state.mn.us/communities/ep/mcm/index.html" TargetMode="External"/><Relationship Id="rId4" Type="http://schemas.openxmlformats.org/officeDocument/2006/relationships/hyperlink" Target="https://www.health.state.mn.us/communities/ep/surge/crisis/standards.pdf"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www.bing.com/local?lid=YN873x15006471809990872322&amp;id=YN873x15006471809990872322&amp;q=Alomere+Health&amp;name=Alomere+Health&amp;cp=45.87384796142578%7e-95.37608337402344&amp;ppois=45.87384796142578_-95.37608337402344_Alomere+Health" TargetMode="External"/><Relationship Id="rId21" Type="http://schemas.openxmlformats.org/officeDocument/2006/relationships/hyperlink" Target="tel:6122733000" TargetMode="External"/><Relationship Id="rId42" Type="http://schemas.openxmlformats.org/officeDocument/2006/relationships/hyperlink" Target="https://mhealthfairview.org/locations/m-health-fairview-northland-medical-center" TargetMode="External"/><Relationship Id="rId47" Type="http://schemas.openxmlformats.org/officeDocument/2006/relationships/image" Target="media/image2.png"/><Relationship Id="rId63" Type="http://schemas.openxmlformats.org/officeDocument/2006/relationships/hyperlink" Target="https://www.cdc.gov/" TargetMode="External"/><Relationship Id="rId68" Type="http://schemas.openxmlformats.org/officeDocument/2006/relationships/hyperlink" Target="https://www.health.state.mn.us/about/org/phl/topics/index.html" TargetMode="External"/><Relationship Id="rId84" Type="http://schemas.openxmlformats.org/officeDocument/2006/relationships/hyperlink" Target="https://www.osha.gov/alliances/products" TargetMode="External"/><Relationship Id="rId89" Type="http://schemas.openxmlformats.org/officeDocument/2006/relationships/fontTable" Target="fontTable.xml"/><Relationship Id="rId16" Type="http://schemas.openxmlformats.org/officeDocument/2006/relationships/comments" Target="comments.xml"/><Relationship Id="rId11" Type="http://schemas.openxmlformats.org/officeDocument/2006/relationships/settings" Target="settings.xml"/><Relationship Id="rId32" Type="http://schemas.openxmlformats.org/officeDocument/2006/relationships/hyperlink" Target="https://www.allinahealth.org/buffalo-hospital" TargetMode="External"/><Relationship Id="rId37" Type="http://schemas.openxmlformats.org/officeDocument/2006/relationships/hyperlink" Target="https://www.centracare.com/locations/centracare-paynesville/?L=true" TargetMode="External"/><Relationship Id="rId53" Type="http://schemas.openxmlformats.org/officeDocument/2006/relationships/image" Target="media/image5.emf"/><Relationship Id="rId58" Type="http://schemas.openxmlformats.org/officeDocument/2006/relationships/hyperlink" Target="https://www.health.state.mn.us/communities/ep/plans/allhazardsebola.pdf" TargetMode="External"/><Relationship Id="rId74" Type="http://schemas.openxmlformats.org/officeDocument/2006/relationships/hyperlink" Target="https://sccm.org/getattachment/Blog/March-2020/United-States-Resource-Availability-for-COVID-19/United-States-Resource-Availability-for-COVID-19.pdf?lang=en-US" TargetMode="External"/><Relationship Id="rId79" Type="http://schemas.openxmlformats.org/officeDocument/2006/relationships/footer" Target="footer2.xml"/><Relationship Id="rId5" Type="http://schemas.openxmlformats.org/officeDocument/2006/relationships/customXml" Target="../customXml/item5.xml"/><Relationship Id="rId90" Type="http://schemas.microsoft.com/office/2011/relationships/people" Target="people.xml"/><Relationship Id="rId14" Type="http://schemas.openxmlformats.org/officeDocument/2006/relationships/endnotes" Target="endnotes.xml"/><Relationship Id="rId22" Type="http://schemas.openxmlformats.org/officeDocument/2006/relationships/hyperlink" Target="https://www.bing.com/local?lid=YN449x230026372&amp;id=YN449x230026372&amp;q=Mercy+Hospital+-+Unity+Campus&amp;name=Mercy+Hospital+-+Unity+Campus&amp;cp=45.10641860961914%7e-93.25706481933594&amp;ppois=45.10641860961914_-93.25706481933594_Mercy+Hospital+-+Unity+Campus" TargetMode="External"/><Relationship Id="rId27" Type="http://schemas.openxmlformats.org/officeDocument/2006/relationships/hyperlink" Target="https://www.centracare.com/locations/centracare-st-cloud-hospital/" TargetMode="External"/><Relationship Id="rId30" Type="http://schemas.openxmlformats.org/officeDocument/2006/relationships/hyperlink" Target="https://www.lakewoodhealthsystem.com/" TargetMode="External"/><Relationship Id="rId35" Type="http://schemas.openxmlformats.org/officeDocument/2006/relationships/hyperlink" Target="https://www.centracare.com/locations/centracare-melrose-clinic/?L=true" TargetMode="External"/><Relationship Id="rId43" Type="http://schemas.openxmlformats.org/officeDocument/2006/relationships/hyperlink" Target="https://www.mlhealth.org/" TargetMode="External"/><Relationship Id="rId48" Type="http://schemas.openxmlformats.org/officeDocument/2006/relationships/hyperlink" Target="https://www.cdc.gov/niosh/topics/hierarchy/default.html" TargetMode="External"/><Relationship Id="rId56" Type="http://schemas.openxmlformats.org/officeDocument/2006/relationships/oleObject" Target="embeddings/oleObject1.bin"/><Relationship Id="rId64" Type="http://schemas.openxmlformats.org/officeDocument/2006/relationships/hyperlink" Target="https://www.netec.org/" TargetMode="External"/><Relationship Id="rId69" Type="http://schemas.openxmlformats.org/officeDocument/2006/relationships/hyperlink" Target="https://www.health.state.mn.us/communities/ep/surge/crisis/index.html" TargetMode="External"/><Relationship Id="rId77" Type="http://schemas.openxmlformats.org/officeDocument/2006/relationships/hyperlink" Target="https://repository.netecweb.org/exhibits/show/ppe-cons/ppe-cons" TargetMode="External"/><Relationship Id="rId8" Type="http://schemas.openxmlformats.org/officeDocument/2006/relationships/customXml" Target="../customXml/item8.xml"/><Relationship Id="rId51" Type="http://schemas.openxmlformats.org/officeDocument/2006/relationships/image" Target="media/image4.emf"/><Relationship Id="rId72" Type="http://schemas.openxmlformats.org/officeDocument/2006/relationships/hyperlink" Target="https://www.health.state.mn.us/communities/ep/mcm/index.html" TargetMode="External"/><Relationship Id="rId80" Type="http://schemas.openxmlformats.org/officeDocument/2006/relationships/image" Target="media/image10.jpeg"/><Relationship Id="rId85" Type="http://schemas.openxmlformats.org/officeDocument/2006/relationships/hyperlink" Target="https://www.cdc.gov/" TargetMode="External"/><Relationship Id="rId12" Type="http://schemas.openxmlformats.org/officeDocument/2006/relationships/webSettings" Target="webSettings.xml"/><Relationship Id="rId17" Type="http://schemas.microsoft.com/office/2011/relationships/commentsExtended" Target="commentsExtended.xml"/><Relationship Id="rId25" Type="http://schemas.openxmlformats.org/officeDocument/2006/relationships/hyperlink" Target="tel:6512206000" TargetMode="External"/><Relationship Id="rId33" Type="http://schemas.openxmlformats.org/officeDocument/2006/relationships/hyperlink" Target="https://www.allinahealth.org/cambridge-medical-center" TargetMode="External"/><Relationship Id="rId38" Type="http://schemas.openxmlformats.org/officeDocument/2006/relationships/hyperlink" Target="https://www.centracare.com/locations/centracare-sauk-centre-clinic/?utm_source=LocalSearch&amp;utm_medium=Facility&amp;utm_campaign=CHIStGabriel%27sHealth&amp;utm_term=CentraCareHealth-SaukCentre&amp;y_source=1_MTQ1MjMyMjgtNDgzLWxvY2F0aW9uLndlYnNpdGU%3D" TargetMode="External"/><Relationship Id="rId46" Type="http://schemas.openxmlformats.org/officeDocument/2006/relationships/hyperlink" Target="https://www.weliahealth.org/mora-campus/" TargetMode="External"/><Relationship Id="rId59" Type="http://schemas.openxmlformats.org/officeDocument/2006/relationships/image" Target="media/image8.emf"/><Relationship Id="rId67" Type="http://schemas.openxmlformats.org/officeDocument/2006/relationships/hyperlink" Target="https://www.cdc.gov/nonpharmaceutical-interventions/index.html" TargetMode="External"/><Relationship Id="rId20" Type="http://schemas.openxmlformats.org/officeDocument/2006/relationships/hyperlink" Target="https://www.bing.com/local?lid=YN873x220578540074108254&amp;id=YN873x220578540074108254&amp;q=University+of+Minnesota+Medical+Center&amp;name=University+of+Minnesota+Medical+Center&amp;cp=44.967594146728516%7e-93.23697662353516&amp;ppois=44.967594146728516_-93.23697662353516_University+of+Minnesota+Medical+Center" TargetMode="External"/><Relationship Id="rId41" Type="http://schemas.openxmlformats.org/officeDocument/2006/relationships/hyperlink" Target="https://mhealthfairview.org/locations/m-health-fairview-lakes-medical-center---wyoming" TargetMode="External"/><Relationship Id="rId54" Type="http://schemas.openxmlformats.org/officeDocument/2006/relationships/package" Target="embeddings/Microsoft_Excel_Worksheet.xlsx"/><Relationship Id="rId62" Type="http://schemas.openxmlformats.org/officeDocument/2006/relationships/hyperlink" Target="https://www.train.org/" TargetMode="External"/><Relationship Id="rId70" Type="http://schemas.openxmlformats.org/officeDocument/2006/relationships/hyperlink" Target="https://www.health.state.mn.us/communities/ep/surge/crisis/standards.pdf" TargetMode="External"/><Relationship Id="rId75" Type="http://schemas.openxmlformats.org/officeDocument/2006/relationships/hyperlink" Target="https://sccm.org/getattachment/Blog/March-2020/United-States-Resource-Availability-for-COVID-19/United-States-Resource-Availability-for-COVID-19.pdf?lang=en-US" TargetMode="External"/><Relationship Id="rId83" Type="http://schemas.openxmlformats.org/officeDocument/2006/relationships/image" Target="media/image13.jpeg"/><Relationship Id="rId88" Type="http://schemas.openxmlformats.org/officeDocument/2006/relationships/footer" Target="foot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hyperlink" Target="tel:7632365000" TargetMode="External"/><Relationship Id="rId28" Type="http://schemas.openxmlformats.org/officeDocument/2006/relationships/hyperlink" Target="tel:2188292861" TargetMode="External"/><Relationship Id="rId36" Type="http://schemas.openxmlformats.org/officeDocument/2006/relationships/hyperlink" Target="https://www.centracare.com/locations/centracare-monticello-care-center/?L=true" TargetMode="External"/><Relationship Id="rId49" Type="http://schemas.openxmlformats.org/officeDocument/2006/relationships/image" Target="media/image3.jpeg"/><Relationship Id="rId57" Type="http://schemas.openxmlformats.org/officeDocument/2006/relationships/image" Target="media/image7.png"/><Relationship Id="rId10" Type="http://schemas.openxmlformats.org/officeDocument/2006/relationships/styles" Target="styles.xml"/><Relationship Id="rId31" Type="http://schemas.openxmlformats.org/officeDocument/2006/relationships/hyperlink" Target="https://riverwoodhealthcare.org/" TargetMode="External"/><Relationship Id="rId44" Type="http://schemas.openxmlformats.org/officeDocument/2006/relationships/hyperlink" Target="https://www.chistgabriels.com/" TargetMode="External"/><Relationship Id="rId52" Type="http://schemas.openxmlformats.org/officeDocument/2006/relationships/package" Target="embeddings/Microsoft_Word_Document.docx"/><Relationship Id="rId60" Type="http://schemas.openxmlformats.org/officeDocument/2006/relationships/oleObject" Target="embeddings/oleObject2.bin"/><Relationship Id="rId65" Type="http://schemas.openxmlformats.org/officeDocument/2006/relationships/hyperlink" Target="https://www.who.int/" TargetMode="External"/><Relationship Id="rId73" Type="http://schemas.openxmlformats.org/officeDocument/2006/relationships/hyperlink" Target="https://www.niaid.nih.gov/research/emerging-infectious-diseases-pathogens" TargetMode="External"/><Relationship Id="rId78" Type="http://schemas.openxmlformats.org/officeDocument/2006/relationships/image" Target="media/image9.jpeg"/><Relationship Id="rId81" Type="http://schemas.openxmlformats.org/officeDocument/2006/relationships/image" Target="media/image11.jpeg"/><Relationship Id="rId86" Type="http://schemas.openxmlformats.org/officeDocument/2006/relationships/hyperlink" Target="https://www.niaid.nih.gov/" TargetMode="Externa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microsoft.com/office/2016/09/relationships/commentsIds" Target="commentsIds.xml"/><Relationship Id="rId39" Type="http://schemas.openxmlformats.org/officeDocument/2006/relationships/hyperlink" Target="https://cuyunamed.org/contact/crosby" TargetMode="External"/><Relationship Id="rId34" Type="http://schemas.openxmlformats.org/officeDocument/2006/relationships/hyperlink" Target="https://www.centracare.com/locations/centracare-long-prairie-care-center/" TargetMode="External"/><Relationship Id="rId50" Type="http://schemas.openxmlformats.org/officeDocument/2006/relationships/hyperlink" Target="https://www.youtube.com/watch?v=osl9W-O0O5g" TargetMode="External"/><Relationship Id="rId55" Type="http://schemas.openxmlformats.org/officeDocument/2006/relationships/image" Target="media/image6.emf"/><Relationship Id="rId76"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hyperlink" Target="https://www.health.state.mn.us/communities/ep/mcm/chempack.html" TargetMode="External"/><Relationship Id="rId2" Type="http://schemas.openxmlformats.org/officeDocument/2006/relationships/customXml" Target="../customXml/item2.xml"/><Relationship Id="rId29" Type="http://schemas.openxmlformats.org/officeDocument/2006/relationships/hyperlink" Target="https://www.essentiahealth.org/find-facility/profile/essentia-health-st-josephs-medical-center-brainerd/" TargetMode="External"/><Relationship Id="rId24" Type="http://schemas.openxmlformats.org/officeDocument/2006/relationships/hyperlink" Target="https://www.bing.com/local?lid=YN873x13625484729259562509&amp;id=YN873x13625484729259562509&amp;q=Children%e2%80%99s+Hospital+and+Clinics+%e2%80%94+St.+Paul&amp;name=Children%e2%80%99s+Hospital+and+Clinics+%e2%80%94+St.+Paul&amp;cp=44.94198226928711%7e-93.10872650146484&amp;ppois=44.94198226928711_-93.10872650146484_Children%e2%80%99s+Hospital+and+Clinics+%e2%80%94+St.+Paul" TargetMode="External"/><Relationship Id="rId40" Type="http://schemas.openxmlformats.org/officeDocument/2006/relationships/hyperlink" Target="https://www.essentiahealth.org/find-facility/profile/essentia-health-sandstone/" TargetMode="External"/><Relationship Id="rId45" Type="http://schemas.openxmlformats.org/officeDocument/2006/relationships/hyperlink" Target="https://www.tchc.org/" TargetMode="External"/><Relationship Id="rId66" Type="http://schemas.openxmlformats.org/officeDocument/2006/relationships/hyperlink" Target="https://asprtracie.hhs.gov/technical-resources/62/access-and-functional-needs" TargetMode="External"/><Relationship Id="rId87" Type="http://schemas.openxmlformats.org/officeDocument/2006/relationships/hyperlink" Target="https://www.who.int/emergencies/diseases/en/" TargetMode="External"/><Relationship Id="rId61" Type="http://schemas.openxmlformats.org/officeDocument/2006/relationships/hyperlink" Target="https://www.health.state.mn.us/diseases/hcid/" TargetMode="External"/><Relationship Id="rId82" Type="http://schemas.openxmlformats.org/officeDocument/2006/relationships/image" Target="media/image12.jpeg"/><Relationship Id="rId19"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f284\AppData\Roaming\Microsoft\Templates\Project%20communication%20pla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Project communication plan">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2021-08-01T00:00:00</PublishDate>
  <Abstract/>
  <CompanyAddress/>
  <CompanyPhone/>
  <CompanyFax/>
  <CompanyEmail/>
</CoverPageProperties>
</file>

<file path=customXml/item2.xml><?xml version="1.0" encoding="utf-8"?>
<?mso-contentType ?>
<FormTemplates>
  <Display>DocumentLibraryForm</Display>
  <Edit>DocumentLibraryForm</Edit>
  <New>DocumentLibraryForm</New>
  <MobileDisplayFormUrl/>
  <MobileEditFormUrl/>
  <MobileNewFormUrl/>
</FormTemplates>
</file>

<file path=customXml/item3.xml><?xml version="1.0" encoding="utf-8"?>
<?mso-contentType ?>
<FormTemplates xmlns="http://schemas.microsoft.com/sharepoint/v3/contenttype/forms">
  <Display>NFListDisplayForm</Display>
  <Edit>NFListEditForm</Edit>
  <New>NFListEditForm</New>
</FormTemplates>
</file>

<file path=customXml/item4.xml><?xml version="1.0" encoding="utf-8"?>
<?mso-contentType ?>
<FormUrls xmlns="http://schemas.microsoft.com/sharepoint/v3/contenttype/forms/url">
  <MobileDisplay>_layouts/15/NintexForms/Mobile/DispForm.aspx</MobileDisplay>
  <MobileEdit>_layouts/15/NintexForms/Mobile/EditForm.aspx</MobileEdit>
  <MobileNew>_layouts/15/NintexForms/Mobile/NewForm.aspx</MobileNew>
</FormUrl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ct:contentTypeSchema xmlns:ct="http://schemas.microsoft.com/office/2006/metadata/contentType" xmlns:ma="http://schemas.microsoft.com/office/2006/metadata/properties/metaAttributes" ct:_="" ma:_="" ma:contentTypeName="Document" ma:contentTypeID="0x01010006658FFCE2972E41B776DAC0D5086AE6" ma:contentTypeVersion="13" ma:contentTypeDescription="Create a new document." ma:contentTypeScope="" ma:versionID="aa4e7831326c77bdfcf0193ff66ae5de">
  <xsd:schema xmlns:xsd="http://www.w3.org/2001/XMLSchema" xmlns:xs="http://www.w3.org/2001/XMLSchema" xmlns:p="http://schemas.microsoft.com/office/2006/metadata/properties" xmlns:ns1="http://schemas.microsoft.com/sharepoint/v3" xmlns:ns2="8df87aae-e328-4986-a8c9-261637ff1b68" xmlns:ns3="153508d8-27db-4d8a-8db6-5a3262c06944" targetNamespace="http://schemas.microsoft.com/office/2006/metadata/properties" ma:root="true" ma:fieldsID="09d2acef67f60a0417222a8a07035922" ns1:_="" ns2:_="" ns3:_="">
    <xsd:import namespace="http://schemas.microsoft.com/sharepoint/v3"/>
    <xsd:import namespace="8df87aae-e328-4986-a8c9-261637ff1b68"/>
    <xsd:import namespace="153508d8-27db-4d8a-8db6-5a3262c069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f87aae-e328-4986-a8c9-261637ff1b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508d8-27db-4d8a-8db6-5a3262c069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1E1AD-7F13-4CC1-8ABF-92F920E1C089}">
  <ds:schemaRefs/>
</ds:datastoreItem>
</file>

<file path=customXml/itemProps3.xml><?xml version="1.0" encoding="utf-8"?>
<ds:datastoreItem xmlns:ds="http://schemas.openxmlformats.org/officeDocument/2006/customXml" ds:itemID="{70DFD2A3-96A7-4F40-B309-2015F31B445D}">
  <ds:schemaRefs>
    <ds:schemaRef ds:uri="http://schemas.microsoft.com/sharepoint/v3/contenttype/forms"/>
  </ds:schemaRefs>
</ds:datastoreItem>
</file>

<file path=customXml/itemProps4.xml><?xml version="1.0" encoding="utf-8"?>
<ds:datastoreItem xmlns:ds="http://schemas.openxmlformats.org/officeDocument/2006/customXml" ds:itemID="{C129AB00-32F5-4968-9559-AF47D985D817}">
  <ds:schemaRefs>
    <ds:schemaRef ds:uri="http://schemas.microsoft.com/sharepoint/v3/contenttype/forms/url"/>
  </ds:schemaRefs>
</ds:datastoreItem>
</file>

<file path=customXml/itemProps5.xml><?xml version="1.0" encoding="utf-8"?>
<ds:datastoreItem xmlns:ds="http://schemas.openxmlformats.org/officeDocument/2006/customXml" ds:itemID="{C2358896-84E1-43C3-8D23-1DE6633B2B7E}">
  <ds:schemaRefs>
    <ds:schemaRef ds:uri="http://schemas.microsoft.com/office/2006/metadata/properties"/>
    <ds:schemaRef ds:uri="http://schemas.microsoft.com/office/infopath/2007/PartnerControls"/>
    <ds:schemaRef ds:uri="http://schemas.microsoft.com/sharepoint/v3"/>
    <ds:schemaRef ds:uri="0d05be9a-0c7b-4935-9cc0-b0146613bb1c"/>
    <ds:schemaRef ds:uri="551cc6a9-5316-4b5b-a1da-9f54918b4c44"/>
    <ds:schemaRef ds:uri="2ca3ca3e-65ec-42e1-b663-086b054854f9"/>
  </ds:schemaRefs>
</ds:datastoreItem>
</file>

<file path=customXml/itemProps6.xml><?xml version="1.0" encoding="utf-8"?>
<ds:datastoreItem xmlns:ds="http://schemas.openxmlformats.org/officeDocument/2006/customXml" ds:itemID="{5A142FF3-74B7-495D-AA57-327C9697DBB4}">
  <ds:schemaRefs>
    <ds:schemaRef ds:uri="http://schemas.microsoft.com/sharepoint/events"/>
  </ds:schemaRefs>
</ds:datastoreItem>
</file>

<file path=customXml/itemProps7.xml><?xml version="1.0" encoding="utf-8"?>
<ds:datastoreItem xmlns:ds="http://schemas.openxmlformats.org/officeDocument/2006/customXml" ds:itemID="{FDBE0D6E-8291-45E1-9F17-AE173AA98F2B}">
  <ds:schemaRefs>
    <ds:schemaRef ds:uri="http://schemas.openxmlformats.org/officeDocument/2006/bibliography"/>
  </ds:schemaRefs>
</ds:datastoreItem>
</file>

<file path=customXml/itemProps8.xml><?xml version="1.0" encoding="utf-8"?>
<ds:datastoreItem xmlns:ds="http://schemas.openxmlformats.org/officeDocument/2006/customXml" ds:itemID="{8AE25683-C225-466A-B51A-C749D9822B57}"/>
</file>

<file path=docProps/app.xml><?xml version="1.0" encoding="utf-8"?>
<Properties xmlns="http://schemas.openxmlformats.org/officeDocument/2006/extended-properties" xmlns:vt="http://schemas.openxmlformats.org/officeDocument/2006/docPropsVTypes">
  <Template>Project communication plan</Template>
  <TotalTime>2</TotalTime>
  <Pages>36</Pages>
  <Words>11427</Words>
  <Characters>65138</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Infectious disease surge annex</vt:lpstr>
    </vt:vector>
  </TitlesOfParts>
  <Company/>
  <LinksUpToDate>false</LinksUpToDate>
  <CharactersWithSpaces>76413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Infectious disease surge annex</dc:title>
  <dc:subject/>
  <dc:creator>Stoen, Shawn</dc:creator>
  <cp:keywords/>
  <dc:description/>
  <cp:lastModifiedBy>Stoen, Shawn</cp:lastModifiedBy>
  <cp:revision>2</cp:revision>
  <dcterms:created xsi:type="dcterms:W3CDTF">2022-05-05T21:30:00Z</dcterms:created>
  <dcterms:modified xsi:type="dcterms:W3CDTF">2022-05-05T21:30:00Z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y fmtid="{D5CDD505-2E9C-101B-9397-08002B2CF9AE}" pid="3" name="ContentTypeId">
    <vt:lpwstr>0x01010006658FFCE2972E41B776DAC0D5086AE6</vt:lpwstr>
  </property>
  <property fmtid="{D5CDD505-2E9C-101B-9397-08002B2CF9AE}" pid="4" name="_dlc_DocIdItemGuid">
    <vt:lpwstr>5498d6b3-3746-4e3f-94c9-9d55dfeb8d73</vt:lpwstr>
  </property>
  <property fmtid="{D5CDD505-2E9C-101B-9397-08002B2CF9AE}" pid="5" name="Order">
    <vt:r8>1439300</vt:r8>
  </property>
  <property fmtid="{D5CDD505-2E9C-101B-9397-08002B2CF9AE}" pid="6" name="xd_ProgID">
    <vt:lpwstr/>
  </property>
  <property fmtid="{D5CDD505-2E9C-101B-9397-08002B2CF9AE}" pid="7" name="_SharedFileIndex">
    <vt:lpwstr/>
  </property>
  <property fmtid="{D5CDD505-2E9C-101B-9397-08002B2CF9AE}" pid="8" name="_SourceUrl">
    <vt:lpwstr/>
  </property>
  <property fmtid="{D5CDD505-2E9C-101B-9397-08002B2CF9AE}" pid="9" name="TemplateUrl">
    <vt:lpwstr/>
  </property>
</Properties>
</file>