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3189" w14:textId="049DB507" w:rsidR="004E1AED" w:rsidRPr="004E1AED" w:rsidRDefault="000B7A6B" w:rsidP="004E1AED">
      <w:pPr>
        <w:pStyle w:val="Title"/>
      </w:pPr>
      <w:bookmarkStart w:id="0" w:name="_GoBack"/>
      <w:bookmarkEnd w:id="0"/>
      <w:r>
        <w:t>MNTrac training</w:t>
      </w:r>
    </w:p>
    <w:p w14:paraId="68E043F6" w14:textId="5BE76123" w:rsidR="00194DF6" w:rsidRDefault="00F246F0">
      <w:pPr>
        <w:pStyle w:val="Heading1"/>
      </w:pPr>
      <w:r>
        <w:t>FACILITY SUMMARY PAGE</w:t>
      </w:r>
    </w:p>
    <w:p w14:paraId="6D814E95" w14:textId="4722BE5F" w:rsidR="004E1AED" w:rsidRDefault="000B7A6B" w:rsidP="000B7A6B">
      <w:r>
        <w:t xml:space="preserve">Log into </w:t>
      </w:r>
      <w:hyperlink r:id="rId11" w:history="1">
        <w:r w:rsidRPr="006F35B0">
          <w:rPr>
            <w:rStyle w:val="Hyperlink"/>
          </w:rPr>
          <w:t>www.mntrac.org</w:t>
        </w:r>
      </w:hyperlink>
      <w:r>
        <w:t xml:space="preserve"> and enter your username and password</w:t>
      </w:r>
    </w:p>
    <w:p w14:paraId="7388A92C" w14:textId="10FDDDC4" w:rsidR="008C696E" w:rsidRDefault="008C696E" w:rsidP="000B7A6B">
      <w:r>
        <w:t xml:space="preserve">Your summary page is customized to each </w:t>
      </w:r>
      <w:proofErr w:type="gramStart"/>
      <w:r>
        <w:t>individuals</w:t>
      </w:r>
      <w:proofErr w:type="gramEnd"/>
      <w:r>
        <w:t xml:space="preserve"> preferences.  Customization is accomplished via the widget preferences.</w:t>
      </w:r>
    </w:p>
    <w:p w14:paraId="3EC7A59B" w14:textId="03DF52A8" w:rsidR="008C696E" w:rsidRDefault="008C696E" w:rsidP="000B7A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E72F9" wp14:editId="231CDADE">
                <wp:simplePos x="0" y="0"/>
                <wp:positionH relativeFrom="column">
                  <wp:posOffset>5019675</wp:posOffset>
                </wp:positionH>
                <wp:positionV relativeFrom="paragraph">
                  <wp:posOffset>428625</wp:posOffset>
                </wp:positionV>
                <wp:extent cx="685800" cy="60007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0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3B7394" id="Oval 2" o:spid="_x0000_s1026" style="position:absolute;margin-left:395.25pt;margin-top:33.75pt;width:54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34A3D67" wp14:editId="226DF614">
            <wp:extent cx="5943600" cy="2527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4184A" w14:textId="29729CDF" w:rsidR="008C696E" w:rsidRDefault="00171DBE" w:rsidP="000B7A6B">
      <w:r>
        <w:rPr>
          <w:noProof/>
        </w:rPr>
        <w:drawing>
          <wp:anchor distT="0" distB="0" distL="114300" distR="114300" simplePos="0" relativeHeight="251660288" behindDoc="0" locked="0" layoutInCell="1" allowOverlap="1" wp14:anchorId="71207EFD" wp14:editId="025182E0">
            <wp:simplePos x="0" y="0"/>
            <wp:positionH relativeFrom="column">
              <wp:posOffset>4095750</wp:posOffset>
            </wp:positionH>
            <wp:positionV relativeFrom="paragraph">
              <wp:posOffset>122555</wp:posOffset>
            </wp:positionV>
            <wp:extent cx="2087898" cy="425767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98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You have several options to choose within the widget preferences:</w:t>
      </w:r>
    </w:p>
    <w:p w14:paraId="632D63C8" w14:textId="64DAE087" w:rsidR="00171DBE" w:rsidRDefault="00171DBE" w:rsidP="00B05E04">
      <w:pPr>
        <w:spacing w:before="0" w:after="0" w:line="240" w:lineRule="auto"/>
      </w:pPr>
      <w:r>
        <w:t xml:space="preserve">The list of available widgets </w:t>
      </w:r>
      <w:r w:rsidR="00034BDF">
        <w:t>is</w:t>
      </w:r>
      <w:r>
        <w:t xml:space="preserve"> based upon the </w:t>
      </w:r>
      <w:r w:rsidR="00034BDF">
        <w:t>user’s</w:t>
      </w:r>
      <w:r>
        <w:t xml:space="preserve"> access</w:t>
      </w:r>
      <w:r w:rsidR="00B05E04">
        <w:t xml:space="preserve">/role </w:t>
      </w:r>
    </w:p>
    <w:p w14:paraId="63AE7014" w14:textId="06E70181" w:rsidR="00B05E04" w:rsidRDefault="00B05E04" w:rsidP="00B05E04">
      <w:pPr>
        <w:spacing w:before="0" w:after="0" w:line="240" w:lineRule="auto"/>
      </w:pPr>
      <w:r>
        <w:t>within MNTrac however the recommended widgets are as follows:</w:t>
      </w:r>
    </w:p>
    <w:p w14:paraId="25ACE7B4" w14:textId="4CEC9DBF" w:rsidR="00CD1123" w:rsidRDefault="000B7A6B" w:rsidP="00BB474B">
      <w:pPr>
        <w:rPr>
          <w:b/>
        </w:rPr>
      </w:pPr>
      <w:r>
        <w:t xml:space="preserve"> </w:t>
      </w:r>
      <w:r w:rsidR="00034BDF">
        <w:rPr>
          <w:b/>
        </w:rPr>
        <w:t>Long Term Care:</w:t>
      </w:r>
      <w:r w:rsidR="00034BDF">
        <w:rPr>
          <w:b/>
        </w:rPr>
        <w:tab/>
      </w:r>
      <w:r w:rsidR="00034BDF">
        <w:rPr>
          <w:b/>
        </w:rPr>
        <w:tab/>
      </w:r>
      <w:r w:rsidR="00034BDF">
        <w:rPr>
          <w:b/>
        </w:rPr>
        <w:tab/>
        <w:t>Hospitals:</w:t>
      </w:r>
    </w:p>
    <w:p w14:paraId="2C6C8826" w14:textId="44F3019F" w:rsidR="00034BDF" w:rsidRDefault="00034BDF" w:rsidP="003173DB">
      <w:pPr>
        <w:spacing w:before="0" w:after="0" w:line="240" w:lineRule="auto"/>
      </w:pPr>
      <w:r>
        <w:t>Alerts</w:t>
      </w:r>
      <w:r>
        <w:tab/>
      </w:r>
      <w:r>
        <w:tab/>
      </w:r>
      <w:r>
        <w:tab/>
      </w:r>
      <w:r>
        <w:tab/>
      </w:r>
      <w:r>
        <w:tab/>
        <w:t>Alerts</w:t>
      </w:r>
    </w:p>
    <w:p w14:paraId="39921671" w14:textId="4C6D90C9" w:rsidR="00034BDF" w:rsidRDefault="00034BDF" w:rsidP="003173DB">
      <w:pPr>
        <w:spacing w:before="0" w:after="0" w:line="240" w:lineRule="auto"/>
      </w:pPr>
      <w:r>
        <w:t>Alerts in the past 24 hours</w:t>
      </w:r>
      <w:r>
        <w:tab/>
      </w:r>
      <w:r>
        <w:tab/>
        <w:t>Alerts in the past 24 hours</w:t>
      </w:r>
    </w:p>
    <w:p w14:paraId="2258554C" w14:textId="2968A13B" w:rsidR="00034BDF" w:rsidRDefault="00034BDF" w:rsidP="003173DB">
      <w:pPr>
        <w:spacing w:before="0" w:after="0" w:line="240" w:lineRule="auto"/>
      </w:pPr>
      <w:r>
        <w:t>Bed Surge</w:t>
      </w:r>
      <w:r>
        <w:tab/>
      </w:r>
      <w:r>
        <w:tab/>
      </w:r>
      <w:r>
        <w:tab/>
      </w:r>
      <w:r>
        <w:tab/>
        <w:t>Bed Surge</w:t>
      </w:r>
    </w:p>
    <w:p w14:paraId="2DFE2BCD" w14:textId="3160707F" w:rsidR="00034BDF" w:rsidRDefault="00034BDF" w:rsidP="003173DB">
      <w:pPr>
        <w:spacing w:before="0" w:after="0" w:line="240" w:lineRule="auto"/>
      </w:pPr>
      <w:r>
        <w:t>Current Bed availability</w:t>
      </w:r>
      <w:r>
        <w:tab/>
      </w:r>
      <w:r>
        <w:tab/>
      </w:r>
      <w:r>
        <w:tab/>
        <w:t>Current Bed availability</w:t>
      </w:r>
    </w:p>
    <w:p w14:paraId="5BC88AEE" w14:textId="053A4DEE" w:rsidR="00714CDE" w:rsidRPr="00034BDF" w:rsidRDefault="00714CDE" w:rsidP="003173DB">
      <w:pPr>
        <w:spacing w:before="0" w:after="0" w:line="240" w:lineRule="auto"/>
      </w:pPr>
      <w:proofErr w:type="gramStart"/>
      <w:r>
        <w:t>Current Status</w:t>
      </w:r>
      <w:proofErr w:type="gramEnd"/>
      <w:r>
        <w:tab/>
      </w:r>
      <w:r>
        <w:tab/>
      </w:r>
      <w:r>
        <w:tab/>
      </w:r>
      <w:r>
        <w:tab/>
        <w:t>Current Status</w:t>
      </w:r>
    </w:p>
    <w:p w14:paraId="45C32D0A" w14:textId="23B77946" w:rsidR="00034BDF" w:rsidRDefault="00CB30C8" w:rsidP="003173DB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MCI Patient Capacity</w:t>
      </w:r>
    </w:p>
    <w:p w14:paraId="50B42D06" w14:textId="2B301AAB" w:rsidR="005C6605" w:rsidRDefault="005C6605" w:rsidP="003173DB">
      <w:pPr>
        <w:spacing w:line="240" w:lineRule="auto"/>
      </w:pPr>
    </w:p>
    <w:p w14:paraId="6F7BE3A4" w14:textId="430778ED" w:rsidR="005C6605" w:rsidRDefault="005C6605" w:rsidP="003173DB">
      <w:pPr>
        <w:spacing w:line="240" w:lineRule="auto"/>
        <w:rPr>
          <w:b/>
        </w:rPr>
      </w:pPr>
      <w:r>
        <w:rPr>
          <w:b/>
        </w:rPr>
        <w:t>Optional Widgets:</w:t>
      </w:r>
    </w:p>
    <w:p w14:paraId="10B6F0D8" w14:textId="6860E61B" w:rsidR="005C6605" w:rsidRDefault="005C6605" w:rsidP="005C6605">
      <w:pPr>
        <w:spacing w:before="0" w:after="0" w:line="240" w:lineRule="auto"/>
      </w:pPr>
      <w:r>
        <w:t>Clock</w:t>
      </w:r>
    </w:p>
    <w:p w14:paraId="68689A89" w14:textId="6C5B70E5" w:rsidR="005C6605" w:rsidRDefault="005C6605" w:rsidP="005C6605">
      <w:pPr>
        <w:spacing w:before="0" w:after="0" w:line="240" w:lineRule="auto"/>
      </w:pPr>
      <w:r>
        <w:t>Weather</w:t>
      </w:r>
    </w:p>
    <w:p w14:paraId="0B06E779" w14:textId="26529415" w:rsidR="005C6605" w:rsidRDefault="005C6605" w:rsidP="005C6605">
      <w:pPr>
        <w:spacing w:before="0" w:after="0" w:line="240" w:lineRule="auto"/>
      </w:pPr>
      <w:r>
        <w:t>Sticky Note</w:t>
      </w:r>
    </w:p>
    <w:p w14:paraId="4907B767" w14:textId="4813D916" w:rsidR="005C6605" w:rsidRDefault="005C6605" w:rsidP="005C6605">
      <w:pPr>
        <w:spacing w:before="0" w:after="0" w:line="240" w:lineRule="auto"/>
      </w:pPr>
    </w:p>
    <w:p w14:paraId="3C7C05B2" w14:textId="7CF35C4C" w:rsidR="005C6605" w:rsidRDefault="005C6605" w:rsidP="005C6605">
      <w:pPr>
        <w:spacing w:before="0" w:after="0" w:line="240" w:lineRule="auto"/>
      </w:pPr>
    </w:p>
    <w:p w14:paraId="1F28B943" w14:textId="791DC871" w:rsidR="005C6605" w:rsidRDefault="0094428D" w:rsidP="005C6605">
      <w:pPr>
        <w:spacing w:before="0"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76A2179" wp14:editId="3357EBEA">
            <wp:simplePos x="0" y="0"/>
            <wp:positionH relativeFrom="column">
              <wp:posOffset>3514725</wp:posOffset>
            </wp:positionH>
            <wp:positionV relativeFrom="paragraph">
              <wp:posOffset>257175</wp:posOffset>
            </wp:positionV>
            <wp:extent cx="1857375" cy="18360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3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CF5">
        <w:t>To choose your widget preferences place a check mark in the box preceding the widgets and then hit Save.</w:t>
      </w:r>
    </w:p>
    <w:p w14:paraId="4F66D9CB" w14:textId="388F0F82" w:rsidR="00520CF5" w:rsidRDefault="00520CF5" w:rsidP="005C6605">
      <w:pPr>
        <w:spacing w:before="0" w:after="0" w:line="240" w:lineRule="auto"/>
      </w:pPr>
    </w:p>
    <w:p w14:paraId="13B576AB" w14:textId="450BE455" w:rsidR="00520CF5" w:rsidRDefault="003C0F8C" w:rsidP="005C6605">
      <w:pPr>
        <w:spacing w:before="0" w:after="0" w:line="240" w:lineRule="auto"/>
        <w:rPr>
          <w:b/>
        </w:rPr>
      </w:pPr>
      <w:r>
        <w:rPr>
          <w:b/>
        </w:rPr>
        <w:t>Widgets defined:</w:t>
      </w:r>
    </w:p>
    <w:p w14:paraId="6F918BF3" w14:textId="607FDEA5" w:rsidR="003C0F8C" w:rsidRDefault="003C0F8C" w:rsidP="005C6605">
      <w:pPr>
        <w:spacing w:before="0" w:after="0" w:line="240" w:lineRule="auto"/>
        <w:rPr>
          <w:b/>
        </w:rPr>
      </w:pPr>
    </w:p>
    <w:p w14:paraId="1A2ACB0C" w14:textId="7DFB00E1" w:rsidR="0094428D" w:rsidRDefault="003C0F8C" w:rsidP="005C6605">
      <w:pPr>
        <w:spacing w:before="0" w:after="0" w:line="240" w:lineRule="auto"/>
        <w:rPr>
          <w:b/>
        </w:rPr>
      </w:pPr>
      <w:r>
        <w:rPr>
          <w:b/>
        </w:rPr>
        <w:t xml:space="preserve">Alerts:  </w:t>
      </w:r>
    </w:p>
    <w:p w14:paraId="146BDD28" w14:textId="7C2A620C" w:rsidR="003C0F8C" w:rsidRDefault="00BE0BBB" w:rsidP="005C6605">
      <w:pPr>
        <w:spacing w:before="0" w:after="0" w:line="240" w:lineRule="auto"/>
        <w:rPr>
          <w:rFonts w:cs="Arial"/>
        </w:rPr>
      </w:pPr>
      <w:r w:rsidRPr="0094428D">
        <w:rPr>
          <w:rFonts w:cs="Arial"/>
        </w:rPr>
        <w:t xml:space="preserve">The Alert widget displays </w:t>
      </w:r>
      <w:proofErr w:type="gramStart"/>
      <w:r w:rsidRPr="0094428D">
        <w:rPr>
          <w:rFonts w:cs="Arial"/>
        </w:rPr>
        <w:t>all of</w:t>
      </w:r>
      <w:proofErr w:type="gramEnd"/>
      <w:r w:rsidRPr="0094428D">
        <w:rPr>
          <w:rFonts w:cs="Arial"/>
        </w:rPr>
        <w:t xml:space="preserve"> the active</w:t>
      </w:r>
      <w:r w:rsidR="0094428D">
        <w:rPr>
          <w:rFonts w:cs="Arial"/>
        </w:rPr>
        <w:br/>
      </w:r>
      <w:r w:rsidRPr="0094428D">
        <w:rPr>
          <w:rFonts w:cs="Arial"/>
        </w:rPr>
        <w:t xml:space="preserve"> alerts sent to you or the agency.</w:t>
      </w:r>
    </w:p>
    <w:p w14:paraId="0E9EBE2E" w14:textId="67D456DA" w:rsidR="0094428D" w:rsidRDefault="0094428D" w:rsidP="005C6605">
      <w:pPr>
        <w:spacing w:before="0" w:after="0" w:line="240" w:lineRule="auto"/>
        <w:rPr>
          <w:b/>
        </w:rPr>
      </w:pPr>
    </w:p>
    <w:p w14:paraId="0ABA4571" w14:textId="7CC51D34" w:rsidR="0094428D" w:rsidRDefault="0094428D" w:rsidP="005C6605">
      <w:pPr>
        <w:spacing w:before="0" w:after="0" w:line="240" w:lineRule="auto"/>
        <w:rPr>
          <w:b/>
        </w:rPr>
      </w:pPr>
    </w:p>
    <w:p w14:paraId="389FA750" w14:textId="5426C553" w:rsidR="0094428D" w:rsidRDefault="0094428D" w:rsidP="005C6605">
      <w:pPr>
        <w:spacing w:before="0" w:after="0" w:line="240" w:lineRule="auto"/>
        <w:rPr>
          <w:b/>
        </w:rPr>
      </w:pPr>
    </w:p>
    <w:p w14:paraId="0C00B63C" w14:textId="139A260C" w:rsidR="0094428D" w:rsidRDefault="0094428D" w:rsidP="005C6605">
      <w:pPr>
        <w:spacing w:before="0" w:after="0" w:line="240" w:lineRule="auto"/>
        <w:rPr>
          <w:b/>
        </w:rPr>
      </w:pPr>
    </w:p>
    <w:p w14:paraId="6A7E5BD2" w14:textId="7FE8580B" w:rsidR="0094428D" w:rsidRDefault="0094428D" w:rsidP="005C6605">
      <w:pPr>
        <w:spacing w:before="0" w:after="0" w:line="240" w:lineRule="auto"/>
        <w:rPr>
          <w:b/>
        </w:rPr>
      </w:pPr>
    </w:p>
    <w:p w14:paraId="5AD5B3FC" w14:textId="6C650DA5" w:rsidR="0094428D" w:rsidRDefault="00BD1201" w:rsidP="005C6605">
      <w:pPr>
        <w:spacing w:before="0"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04A4D7" wp14:editId="290EB54B">
            <wp:simplePos x="0" y="0"/>
            <wp:positionH relativeFrom="column">
              <wp:posOffset>2886075</wp:posOffset>
            </wp:positionH>
            <wp:positionV relativeFrom="paragraph">
              <wp:posOffset>107315</wp:posOffset>
            </wp:positionV>
            <wp:extent cx="4276725" cy="17145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639D1E" w14:textId="3F0203B1" w:rsidR="0094428D" w:rsidRDefault="0094428D" w:rsidP="005C6605">
      <w:pPr>
        <w:spacing w:before="0" w:after="0" w:line="240" w:lineRule="auto"/>
        <w:rPr>
          <w:b/>
        </w:rPr>
      </w:pPr>
    </w:p>
    <w:p w14:paraId="538EB963" w14:textId="51519424" w:rsidR="0094428D" w:rsidRDefault="0094428D" w:rsidP="005C6605">
      <w:pPr>
        <w:spacing w:before="0" w:after="0" w:line="240" w:lineRule="auto"/>
        <w:rPr>
          <w:b/>
        </w:rPr>
      </w:pPr>
      <w:r>
        <w:rPr>
          <w:b/>
        </w:rPr>
        <w:t>Alerts in past 24 hours:</w:t>
      </w:r>
    </w:p>
    <w:p w14:paraId="5E6B42F0" w14:textId="5814CA3A" w:rsidR="00501FD7" w:rsidRDefault="00915870" w:rsidP="005C6605">
      <w:pPr>
        <w:spacing w:before="0" w:after="0" w:line="240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9B0CDE" wp14:editId="5ED5EE25">
            <wp:simplePos x="0" y="0"/>
            <wp:positionH relativeFrom="column">
              <wp:posOffset>3171825</wp:posOffset>
            </wp:positionH>
            <wp:positionV relativeFrom="paragraph">
              <wp:posOffset>1271905</wp:posOffset>
            </wp:positionV>
            <wp:extent cx="3456105" cy="3067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10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28D" w:rsidRPr="0094428D">
        <w:rPr>
          <w:rFonts w:cs="Arial"/>
        </w:rPr>
        <w:t xml:space="preserve">This widget displays alerts </w:t>
      </w:r>
      <w:r w:rsidR="0094428D">
        <w:rPr>
          <w:rFonts w:cs="Arial"/>
        </w:rPr>
        <w:br/>
      </w:r>
      <w:r w:rsidR="0094428D" w:rsidRPr="0094428D">
        <w:rPr>
          <w:rFonts w:cs="Arial"/>
        </w:rPr>
        <w:t>sent to you or the agency in the past 24 hours.</w:t>
      </w:r>
      <w:r w:rsidR="00BD1201">
        <w:rPr>
          <w:rFonts w:cs="Arial"/>
        </w:rPr>
        <w:t xml:space="preserve"> It </w:t>
      </w:r>
      <w:r w:rsidR="00BB0CB6">
        <w:rPr>
          <w:rFonts w:cs="Arial"/>
        </w:rPr>
        <w:br/>
        <w:t xml:space="preserve">identifies if the alert was </w:t>
      </w:r>
      <w:proofErr w:type="gramStart"/>
      <w:r w:rsidR="00BB0CB6">
        <w:rPr>
          <w:rFonts w:cs="Arial"/>
        </w:rPr>
        <w:t>Active  (</w:t>
      </w:r>
      <w:proofErr w:type="gramEnd"/>
      <w:r w:rsidR="00BB0CB6">
        <w:rPr>
          <w:rFonts w:cs="Arial"/>
        </w:rPr>
        <w:t>green check</w:t>
      </w:r>
      <w:r w:rsidR="00BB0CB6">
        <w:rPr>
          <w:rFonts w:cs="Arial"/>
        </w:rPr>
        <w:br/>
        <w:t xml:space="preserve">mark indicates that the alert is still active) and if </w:t>
      </w:r>
      <w:r w:rsidR="00BB0CB6">
        <w:rPr>
          <w:rFonts w:cs="Arial"/>
        </w:rPr>
        <w:br/>
        <w:t xml:space="preserve">your facility has </w:t>
      </w:r>
      <w:r w:rsidR="00501FD7">
        <w:rPr>
          <w:rFonts w:cs="Arial"/>
        </w:rPr>
        <w:t>acknowledged the alert (if the</w:t>
      </w:r>
      <w:r w:rsidR="00501FD7">
        <w:rPr>
          <w:rFonts w:cs="Arial"/>
        </w:rPr>
        <w:br/>
        <w:t>alert has been acknowledged then the green</w:t>
      </w:r>
      <w:r w:rsidR="00501FD7">
        <w:rPr>
          <w:rFonts w:cs="Arial"/>
        </w:rPr>
        <w:br/>
        <w:t>check box is there – if not acknowledged then</w:t>
      </w:r>
      <w:r w:rsidR="00501FD7">
        <w:rPr>
          <w:rFonts w:cs="Arial"/>
        </w:rPr>
        <w:br/>
        <w:t>there will be a red x).</w:t>
      </w:r>
    </w:p>
    <w:p w14:paraId="64A832E2" w14:textId="29ABF650" w:rsidR="007C7438" w:rsidRDefault="007C7438" w:rsidP="005C6605">
      <w:pPr>
        <w:spacing w:before="0" w:after="0" w:line="240" w:lineRule="auto"/>
        <w:rPr>
          <w:rFonts w:cs="Arial"/>
        </w:rPr>
      </w:pPr>
    </w:p>
    <w:p w14:paraId="6E46C0F8" w14:textId="5D625CB3" w:rsidR="007C7438" w:rsidRDefault="007C7438" w:rsidP="005C6605">
      <w:pPr>
        <w:spacing w:before="0" w:after="0" w:line="240" w:lineRule="auto"/>
        <w:rPr>
          <w:rFonts w:cs="Arial"/>
          <w:b/>
        </w:rPr>
      </w:pPr>
      <w:r>
        <w:rPr>
          <w:rFonts w:cs="Arial"/>
          <w:b/>
        </w:rPr>
        <w:t>Bed Surge:</w:t>
      </w:r>
    </w:p>
    <w:p w14:paraId="3C552966" w14:textId="1ACD7231" w:rsidR="00D867CB" w:rsidRDefault="007C7438" w:rsidP="005C6605">
      <w:pPr>
        <w:spacing w:before="0" w:after="0" w:line="240" w:lineRule="auto"/>
        <w:rPr>
          <w:rFonts w:cs="Arial"/>
        </w:rPr>
      </w:pPr>
      <w:r w:rsidRPr="00CB0E3D">
        <w:rPr>
          <w:rFonts w:cs="Arial"/>
        </w:rPr>
        <w:t>The Bed Surge widget allows you to enter</w:t>
      </w:r>
      <w:r w:rsidR="00CB0E3D">
        <w:rPr>
          <w:rFonts w:cs="Arial"/>
        </w:rPr>
        <w:br/>
      </w:r>
      <w:r w:rsidRPr="00CB0E3D">
        <w:rPr>
          <w:rFonts w:cs="Arial"/>
        </w:rPr>
        <w:t>you</w:t>
      </w:r>
      <w:r w:rsidR="00CB0E3D">
        <w:rPr>
          <w:rFonts w:cs="Arial"/>
        </w:rPr>
        <w:t>r</w:t>
      </w:r>
      <w:r w:rsidRPr="00CB0E3D">
        <w:rPr>
          <w:rFonts w:cs="Arial"/>
        </w:rPr>
        <w:t xml:space="preserve"> agency's surge capacity for each bed type.</w:t>
      </w:r>
      <w:r w:rsidR="00CB0E3D">
        <w:rPr>
          <w:rFonts w:cs="Arial"/>
        </w:rPr>
        <w:br/>
      </w:r>
      <w:r w:rsidR="00D867CB">
        <w:rPr>
          <w:rFonts w:cs="Arial"/>
        </w:rPr>
        <w:t xml:space="preserve">This is information </w:t>
      </w:r>
      <w:r w:rsidR="00DF548D">
        <w:rPr>
          <w:rFonts w:cs="Arial"/>
        </w:rPr>
        <w:t xml:space="preserve">that </w:t>
      </w:r>
      <w:r w:rsidR="00D867CB">
        <w:rPr>
          <w:rFonts w:cs="Arial"/>
        </w:rPr>
        <w:t>would be requested</w:t>
      </w:r>
      <w:r w:rsidR="00D867CB">
        <w:rPr>
          <w:rFonts w:cs="Arial"/>
        </w:rPr>
        <w:br/>
        <w:t>by an alert</w:t>
      </w:r>
      <w:r w:rsidR="00DB60DE">
        <w:rPr>
          <w:rFonts w:cs="Arial"/>
        </w:rPr>
        <w:t xml:space="preserve">.  Typically, this box would have ‘0’ for </w:t>
      </w:r>
      <w:r w:rsidR="00DB60DE">
        <w:rPr>
          <w:rFonts w:cs="Arial"/>
        </w:rPr>
        <w:br/>
        <w:t>bed numbers.</w:t>
      </w:r>
    </w:p>
    <w:p w14:paraId="5C57DD2C" w14:textId="3F0C2F0C" w:rsidR="00DB60DE" w:rsidRDefault="00DB60DE" w:rsidP="005C6605">
      <w:pPr>
        <w:spacing w:before="0" w:after="0" w:line="240" w:lineRule="auto"/>
        <w:rPr>
          <w:rFonts w:cs="Arial"/>
        </w:rPr>
      </w:pPr>
      <w:r>
        <w:rPr>
          <w:rFonts w:cs="Arial"/>
        </w:rPr>
        <w:t>Bed surge is defined as – the number of beds that</w:t>
      </w:r>
      <w:r>
        <w:rPr>
          <w:rFonts w:cs="Arial"/>
        </w:rPr>
        <w:br/>
        <w:t>could be made available after the facility</w:t>
      </w:r>
      <w:r w:rsidR="004E1DB5">
        <w:rPr>
          <w:rFonts w:cs="Arial"/>
        </w:rPr>
        <w:t xml:space="preserve"> assesses</w:t>
      </w:r>
      <w:r w:rsidR="004E1DB5">
        <w:rPr>
          <w:rFonts w:cs="Arial"/>
        </w:rPr>
        <w:br/>
        <w:t>the current census and:</w:t>
      </w:r>
      <w:r w:rsidR="004E1DB5">
        <w:rPr>
          <w:rFonts w:cs="Arial"/>
        </w:rPr>
        <w:br/>
        <w:t xml:space="preserve">- calls in more staff </w:t>
      </w:r>
      <w:r w:rsidR="004E1DB5">
        <w:rPr>
          <w:rFonts w:cs="Arial"/>
        </w:rPr>
        <w:br/>
        <w:t>- discharges patients to home/another facility</w:t>
      </w:r>
    </w:p>
    <w:p w14:paraId="5175ABA3" w14:textId="2361C55C" w:rsidR="004E1DB5" w:rsidRDefault="004E1DB5" w:rsidP="004E1DB5">
      <w:pPr>
        <w:spacing w:before="0" w:after="0" w:line="240" w:lineRule="auto"/>
        <w:rPr>
          <w:rFonts w:cs="Arial"/>
        </w:rPr>
      </w:pPr>
      <w:r w:rsidRPr="004E1DB5">
        <w:rPr>
          <w:rFonts w:cs="Arial"/>
        </w:rPr>
        <w:t>-</w:t>
      </w:r>
      <w:r>
        <w:rPr>
          <w:rFonts w:cs="Arial"/>
        </w:rPr>
        <w:t xml:space="preserve"> </w:t>
      </w:r>
      <w:r w:rsidR="00024689">
        <w:rPr>
          <w:rFonts w:cs="Arial"/>
        </w:rPr>
        <w:t>rearranges rooms/areas to accommodate more</w:t>
      </w:r>
      <w:r w:rsidR="00024689">
        <w:rPr>
          <w:rFonts w:cs="Arial"/>
        </w:rPr>
        <w:br/>
        <w:t>patients</w:t>
      </w:r>
      <w:r w:rsidR="00345778">
        <w:rPr>
          <w:rFonts w:cs="Arial"/>
        </w:rPr>
        <w:br/>
      </w:r>
    </w:p>
    <w:p w14:paraId="78DD1157" w14:textId="59D63913" w:rsidR="00345778" w:rsidRDefault="00345778" w:rsidP="004E1DB5">
      <w:pPr>
        <w:spacing w:before="0" w:after="0" w:line="240" w:lineRule="auto"/>
        <w:rPr>
          <w:rFonts w:cs="Arial"/>
        </w:rPr>
      </w:pPr>
      <w:r>
        <w:rPr>
          <w:rFonts w:cs="Arial"/>
        </w:rPr>
        <w:t>The Bed Types listed are only the types listed as</w:t>
      </w:r>
      <w:r>
        <w:rPr>
          <w:rFonts w:cs="Arial"/>
        </w:rPr>
        <w:br/>
        <w:t xml:space="preserve">available at your facility.  </w:t>
      </w:r>
    </w:p>
    <w:p w14:paraId="0A58821F" w14:textId="0084882D" w:rsidR="00DF6830" w:rsidRDefault="00DF6830" w:rsidP="004E1DB5">
      <w:pPr>
        <w:spacing w:before="0" w:after="0" w:line="240" w:lineRule="auto"/>
        <w:rPr>
          <w:rFonts w:cs="Arial"/>
        </w:rPr>
      </w:pPr>
    </w:p>
    <w:p w14:paraId="7768E090" w14:textId="0D7BF9B0" w:rsidR="00DF6830" w:rsidRDefault="00DF6830" w:rsidP="004E1DB5">
      <w:pPr>
        <w:spacing w:before="0" w:after="0" w:line="240" w:lineRule="auto"/>
        <w:rPr>
          <w:rFonts w:cs="Arial"/>
        </w:rPr>
      </w:pPr>
    </w:p>
    <w:p w14:paraId="6826A03D" w14:textId="2CDE330E" w:rsidR="00DF6830" w:rsidRDefault="00DF6830" w:rsidP="004E1DB5">
      <w:pPr>
        <w:spacing w:before="0" w:after="0" w:line="240" w:lineRule="auto"/>
        <w:rPr>
          <w:rFonts w:cs="Arial"/>
        </w:rPr>
      </w:pPr>
    </w:p>
    <w:p w14:paraId="63597354" w14:textId="79AA5626" w:rsidR="00DF6830" w:rsidRDefault="00DF6830" w:rsidP="004E1DB5">
      <w:pPr>
        <w:spacing w:before="0" w:after="0" w:line="240" w:lineRule="auto"/>
        <w:rPr>
          <w:rFonts w:cs="Arial"/>
        </w:rPr>
      </w:pPr>
    </w:p>
    <w:p w14:paraId="16B7DA95" w14:textId="26493376" w:rsidR="00DF6830" w:rsidRDefault="00DF6830" w:rsidP="004E1DB5">
      <w:pPr>
        <w:spacing w:before="0" w:after="0" w:line="240" w:lineRule="auto"/>
        <w:rPr>
          <w:rFonts w:cs="Arial"/>
        </w:rPr>
      </w:pPr>
    </w:p>
    <w:p w14:paraId="61480B95" w14:textId="23F14B8A" w:rsidR="00DF6830" w:rsidRDefault="00DF6830" w:rsidP="004E1DB5">
      <w:pPr>
        <w:spacing w:before="0" w:after="0" w:line="240" w:lineRule="auto"/>
        <w:rPr>
          <w:rFonts w:cs="Arial"/>
        </w:rPr>
      </w:pPr>
    </w:p>
    <w:p w14:paraId="7AEBC2FF" w14:textId="41A4B6FC" w:rsidR="00DF6830" w:rsidRDefault="00DF6830" w:rsidP="004E1DB5">
      <w:pPr>
        <w:spacing w:before="0" w:after="0" w:line="240" w:lineRule="auto"/>
        <w:rPr>
          <w:rFonts w:cs="Arial"/>
        </w:rPr>
      </w:pPr>
    </w:p>
    <w:p w14:paraId="670CAF3F" w14:textId="4939C8B6" w:rsidR="00DF6830" w:rsidRDefault="00911AFC" w:rsidP="004E1DB5">
      <w:pPr>
        <w:spacing w:before="0" w:after="0" w:line="240" w:lineRule="auto"/>
        <w:rPr>
          <w:rFonts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183FD9E" wp14:editId="5D7990CD">
            <wp:simplePos x="0" y="0"/>
            <wp:positionH relativeFrom="column">
              <wp:posOffset>4124325</wp:posOffset>
            </wp:positionH>
            <wp:positionV relativeFrom="paragraph">
              <wp:posOffset>-514350</wp:posOffset>
            </wp:positionV>
            <wp:extent cx="2241550" cy="299085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830">
        <w:rPr>
          <w:rFonts w:cs="Arial"/>
          <w:b/>
        </w:rPr>
        <w:t>Current Bed Availability:</w:t>
      </w:r>
    </w:p>
    <w:p w14:paraId="391E16C5" w14:textId="5E43CEF4" w:rsidR="00DF6830" w:rsidRDefault="00DF6830" w:rsidP="004E1DB5">
      <w:pPr>
        <w:spacing w:before="0" w:after="0" w:line="240" w:lineRule="auto"/>
        <w:rPr>
          <w:rFonts w:cs="Arial"/>
          <w:color w:val="404040"/>
        </w:rPr>
      </w:pPr>
      <w:r w:rsidRPr="00DF6830">
        <w:rPr>
          <w:rFonts w:cs="Arial"/>
          <w:color w:val="404040"/>
        </w:rPr>
        <w:t>The Current Bed Availability widget allows you</w:t>
      </w:r>
      <w:r w:rsidR="00911AFC">
        <w:rPr>
          <w:rFonts w:cs="Arial"/>
          <w:color w:val="404040"/>
        </w:rPr>
        <w:br/>
      </w:r>
      <w:r w:rsidRPr="00DF6830">
        <w:rPr>
          <w:rFonts w:cs="Arial"/>
          <w:color w:val="404040"/>
        </w:rPr>
        <w:t xml:space="preserve"> to update the current number of available</w:t>
      </w:r>
      <w:r w:rsidR="00911AFC">
        <w:rPr>
          <w:rFonts w:cs="Arial"/>
          <w:color w:val="404040"/>
        </w:rPr>
        <w:br/>
      </w:r>
      <w:r w:rsidRPr="00DF6830">
        <w:rPr>
          <w:rFonts w:cs="Arial"/>
          <w:color w:val="404040"/>
        </w:rPr>
        <w:t xml:space="preserve"> beds for each bed type at your </w:t>
      </w:r>
      <w:r w:rsidR="00911AFC">
        <w:rPr>
          <w:rFonts w:cs="Arial"/>
          <w:color w:val="404040"/>
        </w:rPr>
        <w:t xml:space="preserve">facility. </w:t>
      </w:r>
    </w:p>
    <w:p w14:paraId="55EC4137" w14:textId="1BB4F57F" w:rsidR="00911AFC" w:rsidRDefault="00911AFC" w:rsidP="004E1DB5">
      <w:pPr>
        <w:spacing w:before="0" w:after="0" w:line="240" w:lineRule="auto"/>
        <w:rPr>
          <w:rFonts w:cs="Arial"/>
        </w:rPr>
      </w:pPr>
    </w:p>
    <w:p w14:paraId="083AC7A1" w14:textId="50FC8A70" w:rsidR="00911AFC" w:rsidRDefault="00911AFC" w:rsidP="004E1DB5">
      <w:pPr>
        <w:spacing w:before="0" w:after="0" w:line="240" w:lineRule="auto"/>
        <w:rPr>
          <w:rFonts w:cs="Arial"/>
        </w:rPr>
      </w:pPr>
      <w:r>
        <w:rPr>
          <w:rFonts w:cs="Arial"/>
        </w:rPr>
        <w:t>The numbers</w:t>
      </w:r>
      <w:r w:rsidR="009C7216">
        <w:rPr>
          <w:rFonts w:cs="Arial"/>
        </w:rPr>
        <w:t xml:space="preserve"> posted are obtained by reviewing your facilities</w:t>
      </w:r>
      <w:r w:rsidR="009C7216">
        <w:rPr>
          <w:rFonts w:cs="Arial"/>
        </w:rPr>
        <w:br/>
        <w:t>current patient census</w:t>
      </w:r>
      <w:r w:rsidR="00627519">
        <w:rPr>
          <w:rFonts w:cs="Arial"/>
        </w:rPr>
        <w:t xml:space="preserve"> and identifying how many more patients</w:t>
      </w:r>
      <w:r w:rsidR="00627519">
        <w:rPr>
          <w:rFonts w:cs="Arial"/>
        </w:rPr>
        <w:br/>
        <w:t xml:space="preserve">you can accept based upon the </w:t>
      </w:r>
      <w:r w:rsidR="00046B6B">
        <w:rPr>
          <w:rFonts w:cs="Arial"/>
        </w:rPr>
        <w:t xml:space="preserve">current staffing and the number of </w:t>
      </w:r>
      <w:r w:rsidR="00046B6B">
        <w:rPr>
          <w:rFonts w:cs="Arial"/>
        </w:rPr>
        <w:br/>
        <w:t>empty beds.</w:t>
      </w:r>
    </w:p>
    <w:p w14:paraId="0357CEA5" w14:textId="5A9F4F41" w:rsidR="00046B6B" w:rsidRDefault="00046B6B" w:rsidP="004E1DB5">
      <w:pPr>
        <w:spacing w:before="0" w:after="0" w:line="240" w:lineRule="auto"/>
        <w:rPr>
          <w:rFonts w:cs="Arial"/>
        </w:rPr>
      </w:pPr>
    </w:p>
    <w:p w14:paraId="2CB05D1C" w14:textId="04F0D59D" w:rsidR="00046B6B" w:rsidRDefault="00046B6B" w:rsidP="004E1DB5">
      <w:pPr>
        <w:spacing w:before="0" w:after="0" w:line="240" w:lineRule="auto"/>
        <w:rPr>
          <w:rFonts w:cs="Arial"/>
        </w:rPr>
      </w:pPr>
    </w:p>
    <w:p w14:paraId="263FA4BB" w14:textId="729F525A" w:rsidR="00046B6B" w:rsidRDefault="00046B6B" w:rsidP="004E1DB5">
      <w:pPr>
        <w:spacing w:before="0" w:after="0" w:line="240" w:lineRule="auto"/>
        <w:rPr>
          <w:rFonts w:cs="Arial"/>
        </w:rPr>
      </w:pPr>
    </w:p>
    <w:p w14:paraId="65273E47" w14:textId="0BA512F9" w:rsidR="00046B6B" w:rsidRDefault="00046B6B" w:rsidP="004E1DB5">
      <w:pPr>
        <w:spacing w:before="0" w:after="0" w:line="240" w:lineRule="auto"/>
        <w:rPr>
          <w:rFonts w:cs="Arial"/>
        </w:rPr>
      </w:pPr>
    </w:p>
    <w:p w14:paraId="1AFB7409" w14:textId="212FB75B" w:rsidR="00046B6B" w:rsidRDefault="00046B6B" w:rsidP="004E1DB5">
      <w:pPr>
        <w:spacing w:before="0" w:after="0" w:line="240" w:lineRule="auto"/>
        <w:rPr>
          <w:rFonts w:cs="Arial"/>
        </w:rPr>
      </w:pPr>
    </w:p>
    <w:p w14:paraId="686AFB09" w14:textId="20E6BEA8" w:rsidR="00046B6B" w:rsidRDefault="00046B6B" w:rsidP="004E1DB5">
      <w:pPr>
        <w:spacing w:before="0" w:after="0" w:line="240" w:lineRule="auto"/>
        <w:rPr>
          <w:rFonts w:cs="Arial"/>
        </w:rPr>
      </w:pPr>
    </w:p>
    <w:p w14:paraId="496F82F2" w14:textId="0DC002E4" w:rsidR="00046B6B" w:rsidRDefault="00046B6B" w:rsidP="004E1DB5">
      <w:pPr>
        <w:spacing w:before="0" w:after="0" w:line="240" w:lineRule="auto"/>
        <w:rPr>
          <w:rFonts w:cs="Arial"/>
        </w:rPr>
      </w:pPr>
    </w:p>
    <w:p w14:paraId="3DD0F010" w14:textId="45E4E95A" w:rsidR="00046B6B" w:rsidRDefault="00FD131F" w:rsidP="004E1DB5">
      <w:pPr>
        <w:spacing w:before="0" w:after="0" w:line="240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762BE5" wp14:editId="367B8D84">
            <wp:simplePos x="0" y="0"/>
            <wp:positionH relativeFrom="column">
              <wp:posOffset>3619500</wp:posOffset>
            </wp:positionH>
            <wp:positionV relativeFrom="paragraph">
              <wp:posOffset>328930</wp:posOffset>
            </wp:positionV>
            <wp:extent cx="3048000" cy="1267558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6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46B6B">
        <w:rPr>
          <w:rFonts w:cs="Arial"/>
          <w:b/>
        </w:rPr>
        <w:t>Current Status</w:t>
      </w:r>
      <w:proofErr w:type="gramEnd"/>
      <w:r w:rsidR="00046B6B">
        <w:rPr>
          <w:rFonts w:cs="Arial"/>
          <w:b/>
        </w:rPr>
        <w:t>:</w:t>
      </w:r>
      <w:r w:rsidR="00046B6B">
        <w:rPr>
          <w:rFonts w:cs="Arial"/>
          <w:b/>
        </w:rPr>
        <w:br/>
      </w:r>
      <w:r w:rsidR="00046B6B" w:rsidRPr="00C9600B">
        <w:rPr>
          <w:rFonts w:cs="Arial"/>
        </w:rPr>
        <w:t>The Current Status widget allows you to keep other</w:t>
      </w:r>
      <w:r w:rsidR="0090264D">
        <w:rPr>
          <w:rFonts w:cs="Arial"/>
        </w:rPr>
        <w:br/>
      </w:r>
      <w:r w:rsidR="00046B6B" w:rsidRPr="00C9600B">
        <w:rPr>
          <w:rFonts w:cs="Arial"/>
        </w:rPr>
        <w:t xml:space="preserve"> agencies up-to-date with your </w:t>
      </w:r>
      <w:r w:rsidR="0090264D">
        <w:rPr>
          <w:rFonts w:cs="Arial"/>
        </w:rPr>
        <w:br/>
      </w:r>
      <w:r w:rsidR="00046B6B" w:rsidRPr="00C9600B">
        <w:rPr>
          <w:rFonts w:cs="Arial"/>
        </w:rPr>
        <w:t>agency's / hospital's status, such as Closed</w:t>
      </w:r>
      <w:r w:rsidR="00C9600B" w:rsidRPr="00C9600B">
        <w:rPr>
          <w:rFonts w:cs="Arial"/>
        </w:rPr>
        <w:t xml:space="preserve">.  </w:t>
      </w:r>
      <w:r w:rsidR="0090264D">
        <w:rPr>
          <w:rFonts w:cs="Arial"/>
        </w:rPr>
        <w:br/>
      </w:r>
      <w:r w:rsidR="00C9600B" w:rsidRPr="00C9600B">
        <w:rPr>
          <w:rFonts w:cs="Arial"/>
        </w:rPr>
        <w:t xml:space="preserve">This is also known as the Diversion Status.  </w:t>
      </w:r>
      <w:r w:rsidR="0090264D">
        <w:rPr>
          <w:rFonts w:cs="Arial"/>
        </w:rPr>
        <w:br/>
      </w:r>
      <w:r w:rsidR="00C9600B" w:rsidRPr="00C9600B">
        <w:rPr>
          <w:rFonts w:cs="Arial"/>
        </w:rPr>
        <w:t xml:space="preserve">Setting or changing the status is based upon your </w:t>
      </w:r>
      <w:r w:rsidR="0090264D">
        <w:rPr>
          <w:rFonts w:cs="Arial"/>
        </w:rPr>
        <w:br/>
      </w:r>
      <w:r w:rsidR="00C9600B" w:rsidRPr="00C9600B">
        <w:rPr>
          <w:rFonts w:cs="Arial"/>
        </w:rPr>
        <w:t>own facilities policies and procedures.</w:t>
      </w:r>
    </w:p>
    <w:p w14:paraId="10F2B076" w14:textId="5415F3F5" w:rsidR="0090264D" w:rsidRDefault="0090264D" w:rsidP="004E1DB5">
      <w:pPr>
        <w:spacing w:before="0" w:after="0" w:line="240" w:lineRule="auto"/>
        <w:rPr>
          <w:rFonts w:cs="Arial"/>
          <w:b/>
        </w:rPr>
      </w:pPr>
    </w:p>
    <w:p w14:paraId="2AF6AE58" w14:textId="59A0203A" w:rsidR="0090264D" w:rsidRDefault="0090264D" w:rsidP="004E1DB5">
      <w:pPr>
        <w:spacing w:before="0" w:after="0" w:line="240" w:lineRule="auto"/>
        <w:rPr>
          <w:rFonts w:cs="Arial"/>
        </w:rPr>
      </w:pPr>
      <w:r>
        <w:rPr>
          <w:rFonts w:cs="Arial"/>
        </w:rPr>
        <w:t xml:space="preserve">Other agencies </w:t>
      </w:r>
      <w:r w:rsidR="00FD131F">
        <w:rPr>
          <w:rFonts w:cs="Arial"/>
        </w:rPr>
        <w:t>(that opt to receive notifications) will</w:t>
      </w:r>
      <w:r w:rsidR="00FD131F">
        <w:rPr>
          <w:rFonts w:cs="Arial"/>
        </w:rPr>
        <w:br/>
        <w:t>receive notification that your facilities status has changed.</w:t>
      </w:r>
    </w:p>
    <w:p w14:paraId="1093A26C" w14:textId="6F0137F2" w:rsidR="00A71969" w:rsidRDefault="006B6DA7" w:rsidP="004E1DB5">
      <w:pPr>
        <w:spacing w:before="0" w:after="0" w:line="240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86B59E2" wp14:editId="07D24499">
            <wp:simplePos x="0" y="0"/>
            <wp:positionH relativeFrom="column">
              <wp:posOffset>2762250</wp:posOffset>
            </wp:positionH>
            <wp:positionV relativeFrom="paragraph">
              <wp:posOffset>138430</wp:posOffset>
            </wp:positionV>
            <wp:extent cx="4057650" cy="2190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6025E" w14:textId="1325A293" w:rsidR="00A71969" w:rsidRDefault="00A71969" w:rsidP="004E1DB5">
      <w:pPr>
        <w:spacing w:before="0" w:after="0" w:line="240" w:lineRule="auto"/>
        <w:rPr>
          <w:rFonts w:cs="Arial"/>
        </w:rPr>
      </w:pPr>
    </w:p>
    <w:p w14:paraId="25DA8D63" w14:textId="1CCC27D1" w:rsidR="00A71969" w:rsidRDefault="00A71969" w:rsidP="004E1DB5">
      <w:pPr>
        <w:spacing w:before="0" w:after="0" w:line="240" w:lineRule="auto"/>
        <w:rPr>
          <w:rFonts w:cs="Arial"/>
        </w:rPr>
      </w:pPr>
      <w:proofErr w:type="gramStart"/>
      <w:r>
        <w:rPr>
          <w:rFonts w:cs="Arial"/>
        </w:rPr>
        <w:t>Current Status</w:t>
      </w:r>
      <w:proofErr w:type="gramEnd"/>
      <w:r>
        <w:rPr>
          <w:rFonts w:cs="Arial"/>
        </w:rPr>
        <w:t xml:space="preserve"> options available to chose from</w:t>
      </w:r>
      <w:r w:rsidR="008567F2">
        <w:rPr>
          <w:rFonts w:cs="Arial"/>
        </w:rPr>
        <w:br/>
        <w:t>are based upon the type of facility and types</w:t>
      </w:r>
      <w:r w:rsidR="008567F2">
        <w:rPr>
          <w:rFonts w:cs="Arial"/>
        </w:rPr>
        <w:br/>
        <w:t>of beds.</w:t>
      </w:r>
    </w:p>
    <w:p w14:paraId="5F203BCA" w14:textId="72A29D6E" w:rsidR="006B6DA7" w:rsidRDefault="006B6DA7" w:rsidP="004E1DB5">
      <w:pPr>
        <w:spacing w:before="0" w:after="0" w:line="240" w:lineRule="auto"/>
        <w:rPr>
          <w:rFonts w:cs="Arial"/>
        </w:rPr>
      </w:pPr>
    </w:p>
    <w:p w14:paraId="637E7820" w14:textId="05D34483" w:rsidR="006B6DA7" w:rsidRDefault="006B6DA7" w:rsidP="004E1DB5">
      <w:pPr>
        <w:spacing w:before="0" w:after="0" w:line="240" w:lineRule="auto"/>
        <w:rPr>
          <w:rFonts w:cs="Arial"/>
        </w:rPr>
      </w:pPr>
    </w:p>
    <w:p w14:paraId="19C1DDC5" w14:textId="00CA41DF" w:rsidR="006B6DA7" w:rsidRPr="006B6DA7" w:rsidRDefault="006B6DA7" w:rsidP="004E1DB5">
      <w:pPr>
        <w:spacing w:before="0" w:after="0" w:line="240" w:lineRule="auto"/>
        <w:rPr>
          <w:rFonts w:cs="Arial"/>
          <w:i/>
          <w:color w:val="FF0000"/>
          <w:sz w:val="24"/>
          <w:szCs w:val="24"/>
        </w:rPr>
      </w:pPr>
      <w:r w:rsidRPr="006B6DA7">
        <w:rPr>
          <w:rFonts w:cs="Arial"/>
          <w:i/>
          <w:color w:val="FF0000"/>
          <w:sz w:val="24"/>
          <w:szCs w:val="24"/>
        </w:rPr>
        <w:t xml:space="preserve">It is important that users know the facilities </w:t>
      </w:r>
      <w:r w:rsidRPr="006B6DA7">
        <w:rPr>
          <w:rFonts w:cs="Arial"/>
          <w:i/>
          <w:color w:val="FF0000"/>
          <w:sz w:val="24"/>
          <w:szCs w:val="24"/>
        </w:rPr>
        <w:br/>
        <w:t>specific policies about changing diversion</w:t>
      </w:r>
      <w:r w:rsidRPr="006B6DA7">
        <w:rPr>
          <w:rFonts w:cs="Arial"/>
          <w:i/>
          <w:color w:val="FF0000"/>
          <w:sz w:val="24"/>
          <w:szCs w:val="24"/>
        </w:rPr>
        <w:br/>
        <w:t>settings.</w:t>
      </w:r>
    </w:p>
    <w:p w14:paraId="76391AD6" w14:textId="07C76813" w:rsidR="008567F2" w:rsidRDefault="008567F2" w:rsidP="004E1DB5">
      <w:pPr>
        <w:spacing w:before="0" w:after="0" w:line="240" w:lineRule="auto"/>
        <w:rPr>
          <w:rFonts w:cs="Arial"/>
        </w:rPr>
      </w:pPr>
    </w:p>
    <w:p w14:paraId="07F05CC6" w14:textId="2B23D06D" w:rsidR="008567F2" w:rsidRDefault="008567F2" w:rsidP="004E1DB5">
      <w:pPr>
        <w:spacing w:before="0" w:after="0" w:line="240" w:lineRule="auto"/>
        <w:rPr>
          <w:rFonts w:cs="Arial"/>
        </w:rPr>
      </w:pPr>
    </w:p>
    <w:p w14:paraId="17FFBDCB" w14:textId="4920C034" w:rsidR="008567F2" w:rsidRDefault="008567F2" w:rsidP="004E1DB5">
      <w:pPr>
        <w:spacing w:before="0" w:after="0" w:line="240" w:lineRule="auto"/>
        <w:rPr>
          <w:rFonts w:cs="Arial"/>
        </w:rPr>
      </w:pPr>
    </w:p>
    <w:p w14:paraId="087A7238" w14:textId="5C7C9453" w:rsidR="008567F2" w:rsidRDefault="008567F2" w:rsidP="004E1DB5">
      <w:pPr>
        <w:spacing w:before="0" w:after="0" w:line="240" w:lineRule="auto"/>
        <w:rPr>
          <w:rFonts w:cs="Arial"/>
        </w:rPr>
      </w:pPr>
    </w:p>
    <w:p w14:paraId="32532705" w14:textId="3B0CAFC0" w:rsidR="008567F2" w:rsidRDefault="008567F2" w:rsidP="004E1DB5">
      <w:pPr>
        <w:spacing w:before="0" w:after="0" w:line="240" w:lineRule="auto"/>
        <w:rPr>
          <w:rFonts w:cs="Arial"/>
        </w:rPr>
      </w:pPr>
    </w:p>
    <w:p w14:paraId="70BF36C8" w14:textId="72A59548" w:rsidR="008567F2" w:rsidRDefault="008567F2" w:rsidP="004E1DB5">
      <w:pPr>
        <w:spacing w:before="0" w:after="0" w:line="240" w:lineRule="auto"/>
        <w:rPr>
          <w:rFonts w:cs="Arial"/>
        </w:rPr>
      </w:pPr>
    </w:p>
    <w:p w14:paraId="555CEA75" w14:textId="689B7BB8" w:rsidR="008567F2" w:rsidRDefault="008567F2" w:rsidP="004E1DB5">
      <w:pPr>
        <w:spacing w:before="0" w:after="0" w:line="240" w:lineRule="auto"/>
        <w:rPr>
          <w:rFonts w:cs="Arial"/>
        </w:rPr>
      </w:pPr>
    </w:p>
    <w:p w14:paraId="2FE62D4B" w14:textId="2C645BDB" w:rsidR="008567F2" w:rsidRDefault="008567F2" w:rsidP="004E1DB5">
      <w:pPr>
        <w:spacing w:before="0" w:after="0" w:line="240" w:lineRule="auto"/>
        <w:rPr>
          <w:rFonts w:cs="Arial"/>
        </w:rPr>
      </w:pPr>
    </w:p>
    <w:p w14:paraId="2124B096" w14:textId="17971DAC" w:rsidR="008567F2" w:rsidRDefault="008567F2" w:rsidP="004E1DB5">
      <w:pPr>
        <w:spacing w:before="0" w:after="0" w:line="240" w:lineRule="auto"/>
        <w:rPr>
          <w:rFonts w:cs="Arial"/>
        </w:rPr>
      </w:pPr>
    </w:p>
    <w:p w14:paraId="1B5A0549" w14:textId="67898507" w:rsidR="008567F2" w:rsidRDefault="008567F2" w:rsidP="004E1DB5">
      <w:pPr>
        <w:spacing w:before="0" w:after="0" w:line="240" w:lineRule="auto"/>
        <w:rPr>
          <w:rFonts w:cs="Arial"/>
        </w:rPr>
      </w:pPr>
    </w:p>
    <w:p w14:paraId="21C150A3" w14:textId="103F30B2" w:rsidR="008567F2" w:rsidRDefault="008567F2" w:rsidP="004E1DB5">
      <w:pPr>
        <w:spacing w:before="0" w:after="0" w:line="240" w:lineRule="auto"/>
        <w:rPr>
          <w:rFonts w:cs="Arial"/>
        </w:rPr>
      </w:pPr>
    </w:p>
    <w:p w14:paraId="633BC7F9" w14:textId="077374DA" w:rsidR="008567F2" w:rsidRDefault="008567F2" w:rsidP="004E1DB5">
      <w:pPr>
        <w:spacing w:before="0" w:after="0" w:line="240" w:lineRule="auto"/>
        <w:rPr>
          <w:rFonts w:cs="Arial"/>
        </w:rPr>
      </w:pPr>
    </w:p>
    <w:p w14:paraId="7356770E" w14:textId="57224633" w:rsidR="008567F2" w:rsidRDefault="008567F2" w:rsidP="004E1DB5">
      <w:pPr>
        <w:spacing w:before="0" w:after="0" w:line="240" w:lineRule="auto"/>
        <w:rPr>
          <w:rFonts w:cs="Arial"/>
        </w:rPr>
      </w:pPr>
    </w:p>
    <w:p w14:paraId="58EC04F1" w14:textId="71867966" w:rsidR="008567F2" w:rsidRDefault="008567F2" w:rsidP="004E1DB5">
      <w:pPr>
        <w:spacing w:before="0" w:after="0" w:line="240" w:lineRule="auto"/>
        <w:rPr>
          <w:rFonts w:cs="Arial"/>
        </w:rPr>
      </w:pPr>
    </w:p>
    <w:p w14:paraId="4EEC34D1" w14:textId="56B30C04" w:rsidR="008567F2" w:rsidRDefault="008567F2" w:rsidP="004E1DB5">
      <w:pPr>
        <w:spacing w:before="0" w:after="0" w:line="240" w:lineRule="auto"/>
        <w:rPr>
          <w:rFonts w:cs="Arial"/>
        </w:rPr>
      </w:pPr>
    </w:p>
    <w:p w14:paraId="2DE0EA58" w14:textId="288AF33C" w:rsidR="008567F2" w:rsidRDefault="008567F2" w:rsidP="004E1DB5">
      <w:pPr>
        <w:spacing w:before="0" w:after="0" w:line="240" w:lineRule="auto"/>
        <w:rPr>
          <w:rFonts w:cs="Arial"/>
        </w:rPr>
      </w:pPr>
    </w:p>
    <w:p w14:paraId="75A20049" w14:textId="62F1F943" w:rsidR="008567F2" w:rsidRDefault="008567F2" w:rsidP="004E1DB5">
      <w:pPr>
        <w:spacing w:before="0" w:after="0" w:line="240" w:lineRule="auto"/>
        <w:rPr>
          <w:rFonts w:cs="Arial"/>
        </w:rPr>
      </w:pPr>
    </w:p>
    <w:p w14:paraId="77F46C35" w14:textId="0A5E2605" w:rsidR="008567F2" w:rsidRDefault="008567F2" w:rsidP="004E1DB5">
      <w:pPr>
        <w:spacing w:before="0" w:after="0" w:line="240" w:lineRule="auto"/>
        <w:rPr>
          <w:rFonts w:cs="Arial"/>
          <w:b/>
        </w:rPr>
      </w:pPr>
      <w:r>
        <w:rPr>
          <w:rFonts w:cs="Arial"/>
          <w:b/>
        </w:rPr>
        <w:t>MCI Patient Capacity:</w:t>
      </w:r>
    </w:p>
    <w:p w14:paraId="4F04452A" w14:textId="58E5415E" w:rsidR="008567F2" w:rsidRDefault="000F541D" w:rsidP="004E1DB5">
      <w:pPr>
        <w:spacing w:before="0" w:after="0" w:line="240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112B1A3" wp14:editId="34D728EF">
            <wp:simplePos x="0" y="0"/>
            <wp:positionH relativeFrom="column">
              <wp:posOffset>2790825</wp:posOffset>
            </wp:positionH>
            <wp:positionV relativeFrom="paragraph">
              <wp:posOffset>19685</wp:posOffset>
            </wp:positionV>
            <wp:extent cx="3681730" cy="13620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7F2" w:rsidRPr="00C827AF">
        <w:rPr>
          <w:rFonts w:cs="Arial"/>
        </w:rPr>
        <w:t>This widget allows you to quickly update</w:t>
      </w:r>
      <w:r w:rsidR="00C827AF">
        <w:rPr>
          <w:rFonts w:cs="Arial"/>
        </w:rPr>
        <w:br/>
      </w:r>
      <w:r w:rsidR="008567F2" w:rsidRPr="00C827AF">
        <w:rPr>
          <w:rFonts w:cs="Arial"/>
        </w:rPr>
        <w:t xml:space="preserve"> the number of patients you </w:t>
      </w:r>
      <w:proofErr w:type="gramStart"/>
      <w:r w:rsidR="008567F2" w:rsidRPr="00C827AF">
        <w:rPr>
          <w:rFonts w:cs="Arial"/>
        </w:rPr>
        <w:t>are able to</w:t>
      </w:r>
      <w:proofErr w:type="gramEnd"/>
      <w:r w:rsidR="008567F2" w:rsidRPr="00C827AF">
        <w:rPr>
          <w:rFonts w:cs="Arial"/>
        </w:rPr>
        <w:t xml:space="preserve"> </w:t>
      </w:r>
      <w:r w:rsidR="00C827AF">
        <w:rPr>
          <w:rFonts w:cs="Arial"/>
        </w:rPr>
        <w:br/>
      </w:r>
      <w:r w:rsidR="008567F2" w:rsidRPr="00C827AF">
        <w:rPr>
          <w:rFonts w:cs="Arial"/>
        </w:rPr>
        <w:t xml:space="preserve">receive from an MCI, based on triage severity </w:t>
      </w:r>
      <w:r w:rsidR="00C827AF">
        <w:rPr>
          <w:rFonts w:cs="Arial"/>
        </w:rPr>
        <w:br/>
      </w:r>
      <w:r w:rsidR="008567F2" w:rsidRPr="00C827AF">
        <w:rPr>
          <w:rFonts w:cs="Arial"/>
        </w:rPr>
        <w:t>rating of Green, Yellow, Red and Black</w:t>
      </w:r>
      <w:r w:rsidR="00C827AF">
        <w:rPr>
          <w:rFonts w:cs="Arial"/>
        </w:rPr>
        <w:t>.</w:t>
      </w:r>
    </w:p>
    <w:p w14:paraId="3DD984A6" w14:textId="10F516A0" w:rsidR="00C827AF" w:rsidRDefault="00C827AF" w:rsidP="004E1DB5">
      <w:pPr>
        <w:spacing w:before="0" w:after="0" w:line="240" w:lineRule="auto"/>
        <w:rPr>
          <w:rFonts w:cs="Arial"/>
        </w:rPr>
      </w:pPr>
    </w:p>
    <w:p w14:paraId="3565BEAE" w14:textId="5E6373B9" w:rsidR="00C827AF" w:rsidRDefault="00C827AF" w:rsidP="004E1DB5">
      <w:pPr>
        <w:spacing w:before="0" w:after="0" w:line="240" w:lineRule="auto"/>
        <w:rPr>
          <w:rFonts w:cs="Arial"/>
        </w:rPr>
      </w:pPr>
      <w:r>
        <w:rPr>
          <w:rFonts w:cs="Arial"/>
        </w:rPr>
        <w:t>This option is available for hospitals.</w:t>
      </w:r>
    </w:p>
    <w:p w14:paraId="15CF99C7" w14:textId="0E92D05F" w:rsidR="00C827AF" w:rsidRDefault="00C827AF" w:rsidP="004E1DB5">
      <w:pPr>
        <w:spacing w:before="0" w:after="0" w:line="240" w:lineRule="auto"/>
        <w:rPr>
          <w:rFonts w:cs="Arial"/>
        </w:rPr>
      </w:pPr>
    </w:p>
    <w:p w14:paraId="2E04BEDD" w14:textId="3D4A17FD" w:rsidR="00C827AF" w:rsidRDefault="00C827AF" w:rsidP="004E1DB5">
      <w:pPr>
        <w:spacing w:before="0" w:after="0" w:line="240" w:lineRule="auto"/>
        <w:rPr>
          <w:noProof/>
        </w:rPr>
      </w:pPr>
      <w:r>
        <w:rPr>
          <w:rFonts w:cs="Arial"/>
        </w:rPr>
        <w:t xml:space="preserve">An alert would be sent out asking facilities to </w:t>
      </w:r>
      <w:r>
        <w:rPr>
          <w:rFonts w:cs="Arial"/>
        </w:rPr>
        <w:br/>
        <w:t>update their MCI Patient capacity.</w:t>
      </w:r>
      <w:r w:rsidR="000F541D" w:rsidRPr="000F541D">
        <w:rPr>
          <w:noProof/>
        </w:rPr>
        <w:t xml:space="preserve"> </w:t>
      </w:r>
    </w:p>
    <w:p w14:paraId="5E872378" w14:textId="01689547" w:rsidR="000F541D" w:rsidRDefault="000F541D" w:rsidP="004E1DB5">
      <w:pPr>
        <w:spacing w:before="0" w:after="0" w:line="240" w:lineRule="auto"/>
        <w:rPr>
          <w:rFonts w:cs="Arial"/>
        </w:rPr>
      </w:pPr>
    </w:p>
    <w:p w14:paraId="243380BD" w14:textId="66DE9220" w:rsidR="000F541D" w:rsidRDefault="000F541D" w:rsidP="004E1DB5">
      <w:pPr>
        <w:spacing w:before="0" w:after="0" w:line="240" w:lineRule="auto"/>
        <w:rPr>
          <w:rFonts w:cs="Arial"/>
        </w:rPr>
      </w:pPr>
    </w:p>
    <w:p w14:paraId="0398B533" w14:textId="47187A28" w:rsidR="000F541D" w:rsidRDefault="000F541D" w:rsidP="004E1DB5">
      <w:pPr>
        <w:spacing w:before="0" w:after="0" w:line="240" w:lineRule="auto"/>
        <w:rPr>
          <w:rFonts w:cs="Arial"/>
          <w:b/>
        </w:rPr>
      </w:pPr>
      <w:r>
        <w:rPr>
          <w:rFonts w:cs="Arial"/>
          <w:b/>
        </w:rPr>
        <w:t>Optional Widgets:</w:t>
      </w:r>
    </w:p>
    <w:p w14:paraId="11133AB5" w14:textId="29BFF3FE" w:rsidR="000F541D" w:rsidRDefault="000F541D" w:rsidP="004E1DB5">
      <w:pPr>
        <w:spacing w:before="0" w:after="0" w:line="240" w:lineRule="auto"/>
        <w:rPr>
          <w:rFonts w:cs="Arial"/>
          <w:b/>
        </w:rPr>
      </w:pPr>
    </w:p>
    <w:p w14:paraId="440020A1" w14:textId="5F8D4522" w:rsidR="000F541D" w:rsidRDefault="000F541D" w:rsidP="004E1DB5">
      <w:pPr>
        <w:spacing w:before="0" w:after="0" w:line="240" w:lineRule="auto"/>
        <w:rPr>
          <w:rFonts w:cs="Arial"/>
        </w:rPr>
      </w:pPr>
      <w:r>
        <w:rPr>
          <w:rFonts w:cs="Arial"/>
          <w:b/>
        </w:rPr>
        <w:t xml:space="preserve">Clock and Weather: </w:t>
      </w:r>
      <w:r>
        <w:rPr>
          <w:rFonts w:cs="Arial"/>
        </w:rPr>
        <w:t xml:space="preserve"> Information displayed is based upon the location of the user.</w:t>
      </w:r>
    </w:p>
    <w:p w14:paraId="260BD048" w14:textId="121694E7" w:rsidR="000F541D" w:rsidRDefault="000F541D" w:rsidP="004E1DB5">
      <w:pPr>
        <w:spacing w:before="0" w:after="0" w:line="240" w:lineRule="auto"/>
        <w:rPr>
          <w:rFonts w:cs="Arial"/>
        </w:rPr>
      </w:pPr>
    </w:p>
    <w:p w14:paraId="3A0E6F20" w14:textId="344CD24B" w:rsidR="000F541D" w:rsidRDefault="006B6DA7" w:rsidP="004E1DB5">
      <w:pPr>
        <w:spacing w:before="0" w:after="0" w:line="240" w:lineRule="auto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DA44E93" wp14:editId="5030C763">
            <wp:simplePos x="0" y="0"/>
            <wp:positionH relativeFrom="column">
              <wp:posOffset>4191000</wp:posOffset>
            </wp:positionH>
            <wp:positionV relativeFrom="paragraph">
              <wp:posOffset>81280</wp:posOffset>
            </wp:positionV>
            <wp:extent cx="2209800" cy="209865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9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73A">
        <w:rPr>
          <w:rFonts w:cs="Arial"/>
          <w:b/>
        </w:rPr>
        <w:t>Sticky Note:</w:t>
      </w:r>
    </w:p>
    <w:p w14:paraId="507227E6" w14:textId="3245A161" w:rsidR="00AB073A" w:rsidRPr="00AB073A" w:rsidRDefault="00AB073A" w:rsidP="004E1DB5">
      <w:pPr>
        <w:spacing w:before="0" w:after="0" w:line="240" w:lineRule="auto"/>
        <w:rPr>
          <w:rFonts w:cs="Arial"/>
        </w:rPr>
      </w:pPr>
      <w:r w:rsidRPr="00AB073A">
        <w:rPr>
          <w:rFonts w:cs="Arial"/>
          <w:color w:val="404040"/>
        </w:rPr>
        <w:t xml:space="preserve">The Sticky Note widget allows you to write a note to yourself. </w:t>
      </w:r>
      <w:r>
        <w:rPr>
          <w:rFonts w:cs="Arial"/>
          <w:color w:val="404040"/>
        </w:rPr>
        <w:br/>
      </w:r>
      <w:r w:rsidRPr="00AB073A">
        <w:rPr>
          <w:rFonts w:cs="Arial"/>
          <w:color w:val="404040"/>
        </w:rPr>
        <w:t>Notes are only visible to you.</w:t>
      </w:r>
      <w:r w:rsidR="006B6DA7" w:rsidRPr="006B6DA7">
        <w:rPr>
          <w:noProof/>
        </w:rPr>
        <w:t xml:space="preserve"> </w:t>
      </w:r>
    </w:p>
    <w:sectPr w:rsidR="00AB073A" w:rsidRPr="00AB073A" w:rsidSect="004E1AED">
      <w:footerReference w:type="default" r:id="rId2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D2242" w14:textId="77777777" w:rsidR="00FC1E9D" w:rsidRDefault="00FC1E9D">
      <w:pPr>
        <w:spacing w:after="0" w:line="240" w:lineRule="auto"/>
      </w:pPr>
      <w:r>
        <w:separator/>
      </w:r>
    </w:p>
  </w:endnote>
  <w:endnote w:type="continuationSeparator" w:id="0">
    <w:p w14:paraId="154E0019" w14:textId="77777777" w:rsidR="00FC1E9D" w:rsidRDefault="00FC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1A8E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42A3" w14:textId="77777777" w:rsidR="00FC1E9D" w:rsidRDefault="00FC1E9D">
      <w:pPr>
        <w:spacing w:after="0" w:line="240" w:lineRule="auto"/>
      </w:pPr>
      <w:r>
        <w:separator/>
      </w:r>
    </w:p>
  </w:footnote>
  <w:footnote w:type="continuationSeparator" w:id="0">
    <w:p w14:paraId="2A477B4A" w14:textId="77777777" w:rsidR="00FC1E9D" w:rsidRDefault="00FC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84B0C"/>
    <w:multiLevelType w:val="hybridMultilevel"/>
    <w:tmpl w:val="021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5DE0"/>
    <w:multiLevelType w:val="hybridMultilevel"/>
    <w:tmpl w:val="4E568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B7EDF"/>
    <w:multiLevelType w:val="hybridMultilevel"/>
    <w:tmpl w:val="E68AC946"/>
    <w:lvl w:ilvl="0" w:tplc="D67E2DA2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64477"/>
    <w:multiLevelType w:val="hybridMultilevel"/>
    <w:tmpl w:val="7BC83CC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E290DA5"/>
    <w:multiLevelType w:val="hybridMultilevel"/>
    <w:tmpl w:val="626AD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FA2B9F"/>
    <w:multiLevelType w:val="hybridMultilevel"/>
    <w:tmpl w:val="41664FF2"/>
    <w:lvl w:ilvl="0" w:tplc="BFD61782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B5EB5"/>
    <w:multiLevelType w:val="hybridMultilevel"/>
    <w:tmpl w:val="71622AF0"/>
    <w:lvl w:ilvl="0" w:tplc="A6C66D32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B673D"/>
    <w:multiLevelType w:val="hybridMultilevel"/>
    <w:tmpl w:val="9170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3"/>
  </w:num>
  <w:num w:numId="5">
    <w:abstractNumId w:val="23"/>
  </w:num>
  <w:num w:numId="6">
    <w:abstractNumId w:val="24"/>
  </w:num>
  <w:num w:numId="7">
    <w:abstractNumId w:val="2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1"/>
  </w:num>
  <w:num w:numId="21">
    <w:abstractNumId w:val="12"/>
  </w:num>
  <w:num w:numId="22">
    <w:abstractNumId w:val="16"/>
  </w:num>
  <w:num w:numId="23">
    <w:abstractNumId w:val="11"/>
  </w:num>
  <w:num w:numId="24">
    <w:abstractNumId w:val="20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6B"/>
    <w:rsid w:val="00024689"/>
    <w:rsid w:val="00034BDF"/>
    <w:rsid w:val="00042CF9"/>
    <w:rsid w:val="00046B6B"/>
    <w:rsid w:val="00047F91"/>
    <w:rsid w:val="000B7A6B"/>
    <w:rsid w:val="000C5B85"/>
    <w:rsid w:val="000F541D"/>
    <w:rsid w:val="0016191B"/>
    <w:rsid w:val="00171DBE"/>
    <w:rsid w:val="00194DF6"/>
    <w:rsid w:val="001A36D5"/>
    <w:rsid w:val="001C0884"/>
    <w:rsid w:val="00232E36"/>
    <w:rsid w:val="00273073"/>
    <w:rsid w:val="002D6102"/>
    <w:rsid w:val="003173DB"/>
    <w:rsid w:val="00345778"/>
    <w:rsid w:val="00356526"/>
    <w:rsid w:val="0039461D"/>
    <w:rsid w:val="003B68E1"/>
    <w:rsid w:val="003C0F8C"/>
    <w:rsid w:val="003E3A9C"/>
    <w:rsid w:val="00426965"/>
    <w:rsid w:val="004C52C9"/>
    <w:rsid w:val="004E1AED"/>
    <w:rsid w:val="004E1DB5"/>
    <w:rsid w:val="00501FD7"/>
    <w:rsid w:val="00520CF5"/>
    <w:rsid w:val="005C12A5"/>
    <w:rsid w:val="005C6605"/>
    <w:rsid w:val="00627519"/>
    <w:rsid w:val="00650129"/>
    <w:rsid w:val="006B6DA7"/>
    <w:rsid w:val="006D028C"/>
    <w:rsid w:val="0070274E"/>
    <w:rsid w:val="007061E7"/>
    <w:rsid w:val="00714CDE"/>
    <w:rsid w:val="00775F68"/>
    <w:rsid w:val="007C7438"/>
    <w:rsid w:val="007F4B46"/>
    <w:rsid w:val="007F51E0"/>
    <w:rsid w:val="008567F2"/>
    <w:rsid w:val="008C696E"/>
    <w:rsid w:val="0090264D"/>
    <w:rsid w:val="00911AFC"/>
    <w:rsid w:val="00915870"/>
    <w:rsid w:val="0094428D"/>
    <w:rsid w:val="00957D02"/>
    <w:rsid w:val="00995CEA"/>
    <w:rsid w:val="009C7216"/>
    <w:rsid w:val="009F7119"/>
    <w:rsid w:val="00A1310C"/>
    <w:rsid w:val="00A21855"/>
    <w:rsid w:val="00A71969"/>
    <w:rsid w:val="00A72F2E"/>
    <w:rsid w:val="00AA0450"/>
    <w:rsid w:val="00AA3B33"/>
    <w:rsid w:val="00AB073A"/>
    <w:rsid w:val="00B05E04"/>
    <w:rsid w:val="00BA4838"/>
    <w:rsid w:val="00BB0CB6"/>
    <w:rsid w:val="00BB474B"/>
    <w:rsid w:val="00BD1201"/>
    <w:rsid w:val="00BE0BBB"/>
    <w:rsid w:val="00C827AF"/>
    <w:rsid w:val="00C9600B"/>
    <w:rsid w:val="00CB032D"/>
    <w:rsid w:val="00CB0E3D"/>
    <w:rsid w:val="00CB30C8"/>
    <w:rsid w:val="00CD1123"/>
    <w:rsid w:val="00D00A44"/>
    <w:rsid w:val="00D47A97"/>
    <w:rsid w:val="00D6335C"/>
    <w:rsid w:val="00D867CB"/>
    <w:rsid w:val="00DB60DE"/>
    <w:rsid w:val="00DC0B49"/>
    <w:rsid w:val="00DF0526"/>
    <w:rsid w:val="00DF548D"/>
    <w:rsid w:val="00DF6830"/>
    <w:rsid w:val="00EF351B"/>
    <w:rsid w:val="00F007FE"/>
    <w:rsid w:val="00F246F0"/>
    <w:rsid w:val="00FC1E9D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6549"/>
  <w15:docId w15:val="{59002230-475E-4313-8F3F-77569263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0B7A6B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A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E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trac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284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BB9C0-BFE2-4458-98F8-15967F63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58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Stoen, Shawn</dc:creator>
  <cp:lastModifiedBy>Stoen, Shawn</cp:lastModifiedBy>
  <cp:revision>5</cp:revision>
  <dcterms:created xsi:type="dcterms:W3CDTF">2018-07-18T20:41:00Z</dcterms:created>
  <dcterms:modified xsi:type="dcterms:W3CDTF">2018-07-24T18:34:00Z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